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2022年福建广播电视大学龙岩分校公开招聘教师岗位表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0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334"/>
        <w:gridCol w:w="334"/>
        <w:gridCol w:w="458"/>
        <w:gridCol w:w="705"/>
        <w:gridCol w:w="6452"/>
        <w:gridCol w:w="334"/>
        <w:gridCol w:w="861"/>
        <w:gridCol w:w="3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英语、英语语言文学、应用英语、实用英语、商务英语，外贸英语，旅游英语、学科教学（英语）、英语教育专业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本科及研究生阶段均获得学历、学位双证书。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 本科及研究生阶段均获得学历、学位双证书；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  中共党员（含预备党员）。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2022年福建广播电视大学龙岩分校公开招聘教师报名表</w:t>
      </w:r>
    </w:p>
    <w:tbl>
      <w:tblPr>
        <w:tblW w:w="107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985"/>
        <w:gridCol w:w="701"/>
        <w:gridCol w:w="350"/>
        <w:gridCol w:w="1062"/>
        <w:gridCol w:w="1063"/>
        <w:gridCol w:w="350"/>
        <w:gridCol w:w="626"/>
        <w:gridCol w:w="700"/>
        <w:gridCol w:w="1251"/>
        <w:gridCol w:w="701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方式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邮箱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在职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教育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学历经历（从高中写起）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社会工作经历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著作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论文著作名称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发表日期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刊物或出版社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本人角色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获奖表彰情况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称号或项目名称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表彰单位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家庭主要成员情况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郑重承诺</w:t>
            </w:r>
          </w:p>
        </w:tc>
        <w:tc>
          <w:tcPr>
            <w:tcW w:w="0" w:type="auto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本人提交的报名材料真实、准确。如提供信息不实或未按招聘简章确定的招考资格、条件进行报名的，将取消录用资格后果由本人承担。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6A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2022-05-19T06:21:20Z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673EA8AC659F4154AA03EBBEEE85F727</vt:lpwstr>
  </property>
</Properties>
</file>