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C" w:rsidRDefault="003C74DC"/>
    <w:p w:rsidR="003C74DC" w:rsidRDefault="00A06D4B">
      <w:pPr>
        <w:spacing w:line="44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附件1</w:t>
      </w:r>
    </w:p>
    <w:p w:rsidR="003C74DC" w:rsidRDefault="00A06D4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宋体" w:hAnsi="宋体" w:hint="eastAsia"/>
          <w:b/>
          <w:bCs/>
          <w:sz w:val="44"/>
          <w:szCs w:val="44"/>
        </w:rPr>
        <w:t>长沙市规划勘测设计研究院2023年劳务派遣人员招聘岗位表</w:t>
      </w:r>
    </w:p>
    <w:p w:rsidR="003C74DC" w:rsidRDefault="003C74DC">
      <w:pPr>
        <w:spacing w:line="520" w:lineRule="atLeas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13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1234"/>
        <w:gridCol w:w="790"/>
        <w:gridCol w:w="623"/>
        <w:gridCol w:w="604"/>
        <w:gridCol w:w="758"/>
        <w:gridCol w:w="2297"/>
        <w:gridCol w:w="4977"/>
        <w:gridCol w:w="946"/>
      </w:tblGrid>
      <w:tr w:rsidR="003C74DC">
        <w:trPr>
          <w:trHeight w:hRule="exact" w:val="556"/>
          <w:tblHeader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34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790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招聘计划</w:t>
            </w:r>
          </w:p>
        </w:tc>
        <w:tc>
          <w:tcPr>
            <w:tcW w:w="9259" w:type="dxa"/>
            <w:gridSpan w:val="5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岗位条件</w:t>
            </w:r>
          </w:p>
        </w:tc>
        <w:tc>
          <w:tcPr>
            <w:tcW w:w="946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3C74DC">
        <w:trPr>
          <w:trHeight w:hRule="exact" w:val="516"/>
          <w:tblHeader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460" w:lineRule="exac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年龄</w:t>
            </w:r>
          </w:p>
          <w:p w:rsidR="003C74DC" w:rsidRDefault="003C74D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学历(学位）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其他</w:t>
            </w:r>
          </w:p>
        </w:tc>
        <w:tc>
          <w:tcPr>
            <w:tcW w:w="946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3C74DC">
        <w:trPr>
          <w:trHeight w:val="90"/>
          <w:jc w:val="center"/>
        </w:trPr>
        <w:tc>
          <w:tcPr>
            <w:tcW w:w="10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测绘一部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测绘工程、测绘工程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1、2021、2022、2023届高校毕业生；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2、须从事野外测量工作，限男性；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3、能够熟练使用相关通用绘图软件和GIS软件；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4、具有较好的文字功底以及沟通能力。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785"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测绘二部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测绘工程、测绘工程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1、2021、2022、2023届高校毕业生；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须从事野外测量工作，适合男性；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3、具有测绘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内外业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工作经验。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993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大专及以上</w:t>
            </w:r>
          </w:p>
        </w:tc>
        <w:tc>
          <w:tcPr>
            <w:tcW w:w="758" w:type="dxa"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工程测量技术、大地测量学与测量工程；测绘工程技术、测绘工程、测绘工程硕士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须从事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野外测量工作，适合男性；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2、具有3年及以上测绘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内外业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工作经验。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1039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测绘工程（三）岗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大专及以上</w:t>
            </w:r>
          </w:p>
        </w:tc>
        <w:tc>
          <w:tcPr>
            <w:tcW w:w="758" w:type="dxa"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工程测量技术、大地测量学与测量工程；测绘工程技术、测绘工程、测绘工程硕士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须从事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野外测量工作，适合男性；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2、具有测绘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内外业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工作经验。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3C74DC">
        <w:trPr>
          <w:trHeight w:val="775"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测绘三部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测绘工程（一）岗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大专及以上</w:t>
            </w:r>
          </w:p>
        </w:tc>
        <w:tc>
          <w:tcPr>
            <w:tcW w:w="758" w:type="dxa"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测绘类、土建类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numPr>
                <w:ilvl w:val="0"/>
                <w:numId w:val="2"/>
              </w:numPr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须从事野外测量工作，适合男性；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2"/>
              </w:numPr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土建类需受过测绘专业课程学习。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3C74DC">
        <w:trPr>
          <w:trHeight w:val="892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测绘工程（二）岗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测绘工程、测绘工程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须从事野外测量工作，适合男性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3C74DC">
        <w:trPr>
          <w:trHeight w:val="976"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测绘四部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规划测绘岗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测绘工程、测绘工程硕士、大地测量学与测量工程；遥感科学与技术、摄影测量与遥感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须从事野外测量工作，适合男性。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1238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房产测绘岗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土木工程、土木工程硕士；测绘工程、测绘工程硕士、大地测量学与测量工程；遥感科学与技术、摄影测量与遥感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1、具有房产测绘2年及以上工作经验；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2、具有长沙市市区房产测绘工作经历。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1055"/>
          <w:jc w:val="center"/>
        </w:trPr>
        <w:tc>
          <w:tcPr>
            <w:tcW w:w="10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航测遥感数据部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航测遥感技术岗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30周岁以下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遥感科学与技术、摄影测量与遥感；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地理国情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监测、地图制图学与地理信息工程；测绘工程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1、熟悉航测遥感相关知识；</w:t>
            </w:r>
          </w:p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2、熟练掌握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MapMatrix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、EPS地理信息工作站、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ContextCapture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、ENVI（或ERDAS、PIE）等软件。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C74DC">
        <w:trPr>
          <w:trHeight w:val="1250"/>
          <w:jc w:val="center"/>
        </w:trPr>
        <w:tc>
          <w:tcPr>
            <w:tcW w:w="10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基础地理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数据运营工程岗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大专及以上</w:t>
            </w:r>
          </w:p>
        </w:tc>
        <w:tc>
          <w:tcPr>
            <w:tcW w:w="758" w:type="dxa"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电子信息类、计算机类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1、具有2年及以上相关工作经验；</w:t>
            </w:r>
          </w:p>
          <w:p w:rsidR="003C74DC" w:rsidRDefault="00A06D4B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2、熟练掌握办公软件、SQL、XMIND、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Echarts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等工具；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3、有较强的文字功底和总结分析能力，具有写作类工作经验。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C74DC">
        <w:trPr>
          <w:trHeight w:val="1418"/>
          <w:jc w:val="center"/>
        </w:trPr>
        <w:tc>
          <w:tcPr>
            <w:tcW w:w="10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基础地理</w:t>
            </w:r>
          </w:p>
          <w:p w:rsidR="003C74DC" w:rsidRDefault="00A06D4B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数据分析工程岗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大专及以上</w:t>
            </w:r>
          </w:p>
        </w:tc>
        <w:tc>
          <w:tcPr>
            <w:tcW w:w="758" w:type="dxa"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电子信息类、计算机类、数学与统计类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1、具有2年及以上的相关工作经验；</w:t>
            </w:r>
          </w:p>
          <w:p w:rsidR="003C74DC" w:rsidRDefault="00A06D4B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2、熟悉至少两种常用数据库的日常管理工作，熟练的SQL编写能力；</w:t>
            </w:r>
          </w:p>
          <w:p w:rsidR="003C74DC" w:rsidRDefault="00A06D4B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3、掌握Python、Java等至少一种常用开发语言，了解数据分析常用方法和工具；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4、具备良好的沟通表达与团队协作能力、归纳及统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计报告写作能力。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C74DC">
        <w:trPr>
          <w:trHeight w:val="787"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基础地理信息部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前端研发岗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电子信息类、计算机类、测绘类、地理科学类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具有2年及以上前端开发工作经验；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2、熟悉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Javascript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、HTML5、CSS3等前端开发技术，熟悉常用框架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JQuery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，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ECharts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，熟练使用VUE框架。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C74DC">
        <w:trPr>
          <w:trHeight w:val="1418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产品设计岗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艺术类、计算机类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1、具有3年及以上产品经验；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2、精通思维导图、原型、流程图等工具；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3、有系统的产品思维及完善的产品规划方法论；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4、有GIS、大数据可视化或数据中台方面的产品经验；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5、逻辑感强，数据敏感度高，有良好文案功底。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C74DC">
        <w:trPr>
          <w:trHeight w:val="1036"/>
          <w:jc w:val="center"/>
        </w:trPr>
        <w:tc>
          <w:tcPr>
            <w:tcW w:w="10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基础地理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信息部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地理信息数据处理岗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测绘类、地理科学类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1、熟练使用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、CAD、FME等软件，有空间大数据处理、分析和应用经验；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2、具有一定的编程能力，能通过Python或FME构建数据处理流程，具备批量处理数据经验。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C74DC">
        <w:trPr>
          <w:trHeight w:val="988"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城乡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规化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编制中心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城乡规划（一）岗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城市规划与设计（含风景园林规划与设计）、城乡规划学、城市规划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1、2022、2023届高校毕业生；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熟练运用AutoCAD、</w:t>
            </w:r>
            <w:proofErr w:type="spellStart"/>
            <w:r>
              <w:rPr>
                <w:rFonts w:ascii="仿宋" w:eastAsia="仿宋" w:hAnsi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hint="eastAsia"/>
                <w:sz w:val="22"/>
                <w:szCs w:val="22"/>
              </w:rPr>
              <w:t>、Photoshop等专业软</w:t>
            </w:r>
          </w:p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件，有一定的方案能力。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C74DC">
        <w:trPr>
          <w:trHeight w:val="988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城乡规划（二）岗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城市规划与设计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（含风景园林规划与设计）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、城乡规划学、城市规划硕士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1、具有2年及以上甲级设计院城乡规划相关工作经验；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2、具有城市规划及相关专业中级及以上职称，有注册规划师和城市规划高级职称者年龄可放宽至40周岁以下；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3、熟练运用AutoCAD、</w:t>
            </w:r>
            <w:proofErr w:type="spellStart"/>
            <w:r>
              <w:rPr>
                <w:rFonts w:ascii="仿宋" w:eastAsia="仿宋" w:hAnsi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hint="eastAsia"/>
                <w:sz w:val="22"/>
                <w:szCs w:val="22"/>
              </w:rPr>
              <w:t>、Photoshop等专业软件，有一定的方案能力。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仿宋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3C74DC">
        <w:trPr>
          <w:trHeight w:val="1256"/>
          <w:jc w:val="center"/>
        </w:trPr>
        <w:tc>
          <w:tcPr>
            <w:tcW w:w="10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环境与城市景观研究室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土地管理岗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30周岁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研究生及以上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土地资源管理；地图学与地理信息系统、人文地理学、自然地理学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1、2021、2022、2023届高校毕业生；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2、熟练运用AutoCAD、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、Photoshop等专业软件；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3、具备良好的够沟通能力，有一定的方案能力和文字表达能力。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792"/>
          <w:jc w:val="center"/>
        </w:trPr>
        <w:tc>
          <w:tcPr>
            <w:tcW w:w="1077" w:type="dxa"/>
            <w:vMerge w:val="restart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建筑与城市设计研究室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技术审查（一）岗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建筑学；城乡规划、城乡规划学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numPr>
                <w:ilvl w:val="0"/>
                <w:numId w:val="4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2022、2023届高校毕业生；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4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熟练掌握CAD等软件；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4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思维清晰，沟通应变能力强。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792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技术审查（二）岗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建筑学；城乡规划、城乡规划学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numPr>
                <w:ilvl w:val="0"/>
                <w:numId w:val="5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熟练掌握CAD等软件；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5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具备5年及以上建筑工程甲级资质设计院工作经验；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5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具有建筑学专业中级及以上职称；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5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思维清晰，沟通应变能力强。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867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规划设计（一）岗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28周岁以下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城乡规划、城乡规划学；城市设计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1、2022、2023届高校毕业生；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2、熟练掌握CAD、GIS、</w:t>
            </w:r>
            <w:proofErr w:type="spellStart"/>
            <w:r>
              <w:rPr>
                <w:rFonts w:ascii="仿宋" w:eastAsia="仿宋" w:hAnsi="仿宋" w:cs="仿宋" w:hint="eastAsia"/>
                <w:sz w:val="22"/>
                <w:szCs w:val="22"/>
              </w:rPr>
              <w:t>photoshop</w:t>
            </w:r>
            <w:proofErr w:type="spellEnd"/>
            <w:r>
              <w:rPr>
                <w:rFonts w:ascii="仿宋" w:eastAsia="仿宋" w:hAnsi="仿宋" w:cs="仿宋" w:hint="eastAsia"/>
                <w:sz w:val="22"/>
                <w:szCs w:val="22"/>
              </w:rPr>
              <w:t>等软件；</w:t>
            </w:r>
          </w:p>
          <w:p w:rsidR="003C74DC" w:rsidRDefault="00A06D4B">
            <w:pPr>
              <w:pStyle w:val="NewNewNewNewNewNewNewNewNewNewNewNewNew"/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3、思维清晰，沟通应变能力强。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867"/>
          <w:jc w:val="center"/>
        </w:trPr>
        <w:tc>
          <w:tcPr>
            <w:tcW w:w="1077" w:type="dxa"/>
            <w:vMerge/>
            <w:vAlign w:val="center"/>
          </w:tcPr>
          <w:p w:rsidR="003C74DC" w:rsidRDefault="003C74DC">
            <w:pPr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规划设计（二）岗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35周岁以下</w:t>
            </w:r>
          </w:p>
        </w:tc>
        <w:tc>
          <w:tcPr>
            <w:tcW w:w="604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本科及以上</w:t>
            </w:r>
          </w:p>
        </w:tc>
        <w:tc>
          <w:tcPr>
            <w:tcW w:w="758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学士及以上</w:t>
            </w:r>
          </w:p>
        </w:tc>
        <w:tc>
          <w:tcPr>
            <w:tcW w:w="2297" w:type="dxa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城乡规划、城乡规划学；城市设计、城市规划与设计（含风景园林规划与设计）</w:t>
            </w:r>
          </w:p>
        </w:tc>
        <w:tc>
          <w:tcPr>
            <w:tcW w:w="4977" w:type="dxa"/>
            <w:vAlign w:val="center"/>
          </w:tcPr>
          <w:p w:rsidR="003C74DC" w:rsidRDefault="00A06D4B">
            <w:pPr>
              <w:pStyle w:val="NewNewNewNewNewNewNewNewNewNewNewNewNew"/>
              <w:numPr>
                <w:ilvl w:val="0"/>
                <w:numId w:val="6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具备5年及以上相关工作经验；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6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具备注册规划师资格；</w:t>
            </w:r>
          </w:p>
          <w:p w:rsidR="003C74DC" w:rsidRDefault="00A06D4B">
            <w:pPr>
              <w:pStyle w:val="NewNewNewNewNewNewNewNewNewNewNewNewNew"/>
              <w:numPr>
                <w:ilvl w:val="0"/>
                <w:numId w:val="6"/>
              </w:numPr>
              <w:spacing w:line="2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具备城市规划专业高级职称，年龄可放宽至40周岁以下。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3C74DC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3C74DC">
        <w:trPr>
          <w:trHeight w:val="417"/>
          <w:jc w:val="center"/>
        </w:trPr>
        <w:tc>
          <w:tcPr>
            <w:tcW w:w="2311" w:type="dxa"/>
            <w:gridSpan w:val="2"/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合计</w:t>
            </w:r>
          </w:p>
        </w:tc>
        <w:tc>
          <w:tcPr>
            <w:tcW w:w="10995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4DC" w:rsidRDefault="00A06D4B">
            <w:pPr>
              <w:pStyle w:val="NewNewNewNewNewNewNewNewNewNewNewNewNew"/>
              <w:spacing w:line="2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31</w:t>
            </w:r>
          </w:p>
        </w:tc>
      </w:tr>
    </w:tbl>
    <w:p w:rsidR="003C74DC" w:rsidRDefault="003C74DC" w:rsidP="009C495C">
      <w:pPr>
        <w:spacing w:line="440" w:lineRule="exact"/>
        <w:jc w:val="left"/>
      </w:pPr>
    </w:p>
    <w:sectPr w:rsidR="003C74DC" w:rsidSect="009C49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3E" w:rsidRDefault="00B85F3E" w:rsidP="008F377F">
      <w:r>
        <w:separator/>
      </w:r>
    </w:p>
  </w:endnote>
  <w:endnote w:type="continuationSeparator" w:id="0">
    <w:p w:rsidR="00B85F3E" w:rsidRDefault="00B85F3E" w:rsidP="008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3E" w:rsidRDefault="00B85F3E" w:rsidP="008F377F">
      <w:r>
        <w:separator/>
      </w:r>
    </w:p>
  </w:footnote>
  <w:footnote w:type="continuationSeparator" w:id="0">
    <w:p w:rsidR="00B85F3E" w:rsidRDefault="00B85F3E" w:rsidP="008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9FB7EC"/>
    <w:multiLevelType w:val="singleLevel"/>
    <w:tmpl w:val="949FB7EC"/>
    <w:lvl w:ilvl="0">
      <w:start w:val="2"/>
      <w:numFmt w:val="decimal"/>
      <w:suff w:val="nothing"/>
      <w:lvlText w:val="%1、"/>
      <w:lvlJc w:val="left"/>
    </w:lvl>
  </w:abstractNum>
  <w:abstractNum w:abstractNumId="1">
    <w:nsid w:val="A5FA0C1E"/>
    <w:multiLevelType w:val="singleLevel"/>
    <w:tmpl w:val="A5FA0C1E"/>
    <w:lvl w:ilvl="0">
      <w:start w:val="1"/>
      <w:numFmt w:val="decimal"/>
      <w:suff w:val="nothing"/>
      <w:lvlText w:val="%1、"/>
      <w:lvlJc w:val="left"/>
    </w:lvl>
  </w:abstractNum>
  <w:abstractNum w:abstractNumId="2">
    <w:nsid w:val="CC192C7C"/>
    <w:multiLevelType w:val="singleLevel"/>
    <w:tmpl w:val="CC192C7C"/>
    <w:lvl w:ilvl="0">
      <w:start w:val="1"/>
      <w:numFmt w:val="decimal"/>
      <w:suff w:val="nothing"/>
      <w:lvlText w:val="%1、"/>
      <w:lvlJc w:val="left"/>
    </w:lvl>
  </w:abstractNum>
  <w:abstractNum w:abstractNumId="3">
    <w:nsid w:val="EF4B6350"/>
    <w:multiLevelType w:val="singleLevel"/>
    <w:tmpl w:val="EF4B6350"/>
    <w:lvl w:ilvl="0">
      <w:start w:val="1"/>
      <w:numFmt w:val="decimal"/>
      <w:suff w:val="nothing"/>
      <w:lvlText w:val="%1、"/>
      <w:lvlJc w:val="left"/>
    </w:lvl>
  </w:abstractNum>
  <w:abstractNum w:abstractNumId="4">
    <w:nsid w:val="7AF086F7"/>
    <w:multiLevelType w:val="singleLevel"/>
    <w:tmpl w:val="7AF086F7"/>
    <w:lvl w:ilvl="0">
      <w:start w:val="2"/>
      <w:numFmt w:val="decimal"/>
      <w:suff w:val="nothing"/>
      <w:lvlText w:val="%1、"/>
      <w:lvlJc w:val="left"/>
    </w:lvl>
  </w:abstractNum>
  <w:abstractNum w:abstractNumId="5">
    <w:nsid w:val="7BE0097C"/>
    <w:multiLevelType w:val="singleLevel"/>
    <w:tmpl w:val="7BE0097C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zMDgxNDU4OWM2M2I4ZDcyMDFkYzI0MGRhNTI0ZTIifQ=="/>
  </w:docVars>
  <w:rsids>
    <w:rsidRoot w:val="33EF093B"/>
    <w:rsid w:val="003C74DC"/>
    <w:rsid w:val="004D6607"/>
    <w:rsid w:val="008F377F"/>
    <w:rsid w:val="009C495C"/>
    <w:rsid w:val="00A06D4B"/>
    <w:rsid w:val="00B85F3E"/>
    <w:rsid w:val="012F5F9F"/>
    <w:rsid w:val="03086AA8"/>
    <w:rsid w:val="046D23C1"/>
    <w:rsid w:val="06EB6E0C"/>
    <w:rsid w:val="0D776C27"/>
    <w:rsid w:val="0DEE2D3E"/>
    <w:rsid w:val="0E0A5DCA"/>
    <w:rsid w:val="109776BD"/>
    <w:rsid w:val="12C76FA5"/>
    <w:rsid w:val="17FF3D85"/>
    <w:rsid w:val="1A5F124B"/>
    <w:rsid w:val="1C715266"/>
    <w:rsid w:val="20126F88"/>
    <w:rsid w:val="21871088"/>
    <w:rsid w:val="24596D0B"/>
    <w:rsid w:val="253F4153"/>
    <w:rsid w:val="268B1545"/>
    <w:rsid w:val="278346A1"/>
    <w:rsid w:val="2BB94533"/>
    <w:rsid w:val="2C1F2343"/>
    <w:rsid w:val="2DE262C1"/>
    <w:rsid w:val="2EE655DD"/>
    <w:rsid w:val="337551E4"/>
    <w:rsid w:val="33EF093B"/>
    <w:rsid w:val="3A221ED2"/>
    <w:rsid w:val="3E771F36"/>
    <w:rsid w:val="419158DF"/>
    <w:rsid w:val="458D0AB3"/>
    <w:rsid w:val="48435459"/>
    <w:rsid w:val="4A286FFC"/>
    <w:rsid w:val="4BA83F51"/>
    <w:rsid w:val="4C180EF3"/>
    <w:rsid w:val="4D1A2C2C"/>
    <w:rsid w:val="4EB42C0C"/>
    <w:rsid w:val="51FD3060"/>
    <w:rsid w:val="52D94E5A"/>
    <w:rsid w:val="5A4517AF"/>
    <w:rsid w:val="5AC468CD"/>
    <w:rsid w:val="66B21CD0"/>
    <w:rsid w:val="6C615D2A"/>
    <w:rsid w:val="704E4817"/>
    <w:rsid w:val="71072C18"/>
    <w:rsid w:val="74C74B98"/>
    <w:rsid w:val="785C68FE"/>
    <w:rsid w:val="7ADC6EC3"/>
    <w:rsid w:val="7C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3C74D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3C74DC"/>
    <w:pPr>
      <w:keepNext/>
      <w:keepLines/>
      <w:spacing w:before="260" w:after="260" w:line="600" w:lineRule="exact"/>
      <w:jc w:val="center"/>
      <w:outlineLvl w:val="2"/>
    </w:pPr>
    <w:rPr>
      <w:rFonts w:eastAsia="楷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4"/>
    <w:basedOn w:val="30"/>
    <w:next w:val="a"/>
    <w:uiPriority w:val="99"/>
    <w:qFormat/>
    <w:rsid w:val="003C74DC"/>
    <w:pPr>
      <w:spacing w:before="240"/>
      <w:outlineLvl w:val="3"/>
    </w:pPr>
    <w:rPr>
      <w:rFonts w:cs="Arial"/>
    </w:rPr>
  </w:style>
  <w:style w:type="paragraph" w:customStyle="1" w:styleId="30">
    <w:name w:val="标3"/>
    <w:basedOn w:val="a"/>
    <w:qFormat/>
    <w:rsid w:val="003C74DC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  <w:sz w:val="24"/>
    </w:rPr>
  </w:style>
  <w:style w:type="paragraph" w:styleId="31">
    <w:name w:val="toc 3"/>
    <w:basedOn w:val="a"/>
    <w:next w:val="a"/>
    <w:uiPriority w:val="39"/>
    <w:unhideWhenUsed/>
    <w:qFormat/>
    <w:rsid w:val="003C74DC"/>
    <w:pPr>
      <w:ind w:leftChars="400" w:left="840"/>
    </w:pPr>
  </w:style>
  <w:style w:type="paragraph" w:customStyle="1" w:styleId="NewNewNewNewNewNewNewNewNewNewNewNewNew">
    <w:name w:val="正文 New New New New New New New New New New New New New"/>
    <w:qFormat/>
    <w:rsid w:val="003C74DC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rsid w:val="008F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77F"/>
    <w:rPr>
      <w:kern w:val="2"/>
      <w:sz w:val="18"/>
      <w:szCs w:val="18"/>
    </w:rPr>
  </w:style>
  <w:style w:type="paragraph" w:styleId="a4">
    <w:name w:val="footer"/>
    <w:basedOn w:val="a"/>
    <w:link w:val="Char0"/>
    <w:rsid w:val="008F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7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智齿</dc:creator>
  <cp:lastModifiedBy>admin</cp:lastModifiedBy>
  <cp:revision>3</cp:revision>
  <cp:lastPrinted>2023-04-12T06:11:00Z</cp:lastPrinted>
  <dcterms:created xsi:type="dcterms:W3CDTF">2023-04-14T08:26:00Z</dcterms:created>
  <dcterms:modified xsi:type="dcterms:W3CDTF">2023-04-14T08:28:00Z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BD02E3DF80E247D4A3DE9D17ABFEDD5E</vt:lpwstr>
  </property>
</Properties>
</file>