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DCA0" w14:textId="77777777" w:rsidR="00BF0A39" w:rsidRDefault="006C39DD">
      <w:pPr>
        <w:pStyle w:val="ac"/>
        <w:shd w:val="clear" w:color="auto" w:fill="FFFFFF"/>
        <w:spacing w:before="0" w:beforeAutospacing="0" w:after="0" w:afterAutospacing="0" w:line="560" w:lineRule="exact"/>
        <w:jc w:val="both"/>
        <w:rPr>
          <w:rStyle w:val="af"/>
          <w:rFonts w:ascii="Times New Roman" w:eastAsia="黑体" w:hAnsi="Times New Roman"/>
          <w:b w:val="0"/>
          <w:color w:val="222222"/>
          <w:sz w:val="28"/>
          <w:szCs w:val="28"/>
          <w:shd w:val="clear" w:color="auto" w:fill="FFFFFF"/>
          <w:lang w:bidi="ar"/>
        </w:rPr>
      </w:pPr>
      <w:r>
        <w:rPr>
          <w:rStyle w:val="af"/>
          <w:rFonts w:ascii="Times New Roman" w:eastAsia="黑体" w:hAnsi="Times New Roman" w:cs="Times New Roman"/>
          <w:color w:val="222222"/>
          <w:sz w:val="28"/>
          <w:szCs w:val="28"/>
          <w:shd w:val="clear" w:color="auto" w:fill="FFFFFF"/>
          <w:lang w:bidi="ar"/>
        </w:rPr>
        <w:t>附件</w:t>
      </w:r>
      <w:r>
        <w:rPr>
          <w:rStyle w:val="af"/>
          <w:rFonts w:ascii="Times New Roman" w:eastAsia="黑体" w:hAnsi="Times New Roman" w:cs="Times New Roman" w:hint="eastAsia"/>
          <w:color w:val="222222"/>
          <w:sz w:val="28"/>
          <w:szCs w:val="28"/>
          <w:shd w:val="clear" w:color="auto" w:fill="FFFFFF"/>
          <w:lang w:bidi="ar"/>
        </w:rPr>
        <w:t>1</w:t>
      </w:r>
      <w:r>
        <w:rPr>
          <w:rStyle w:val="af"/>
          <w:rFonts w:ascii="Times New Roman" w:eastAsia="黑体" w:hAnsi="Times New Roman" w:cs="Times New Roman"/>
          <w:color w:val="222222"/>
          <w:sz w:val="28"/>
          <w:szCs w:val="28"/>
          <w:shd w:val="clear" w:color="auto" w:fill="FFFFFF"/>
          <w:lang w:bidi="ar"/>
        </w:rPr>
        <w:t>:</w:t>
      </w:r>
    </w:p>
    <w:p w14:paraId="0215C909" w14:textId="77777777" w:rsidR="00BF0A39" w:rsidRDefault="006C39DD">
      <w:pPr>
        <w:pStyle w:val="a6"/>
        <w:spacing w:after="0" w:line="600" w:lineRule="exact"/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/>
          <w:sz w:val="36"/>
          <w:szCs w:val="36"/>
        </w:rPr>
        <w:t>德安中寰</w:t>
      </w:r>
      <w:proofErr w:type="gramStart"/>
      <w:r>
        <w:rPr>
          <w:rFonts w:ascii="宋体" w:eastAsia="宋体" w:hAnsi="宋体" w:cs="Times New Roman"/>
          <w:sz w:val="36"/>
          <w:szCs w:val="36"/>
        </w:rPr>
        <w:t>农旅发展</w:t>
      </w:r>
      <w:proofErr w:type="gramEnd"/>
      <w:r>
        <w:rPr>
          <w:rFonts w:ascii="宋体" w:eastAsia="宋体" w:hAnsi="宋体" w:cs="Times New Roman"/>
          <w:sz w:val="36"/>
          <w:szCs w:val="36"/>
        </w:rPr>
        <w:t>集团有限公司</w:t>
      </w:r>
      <w:r>
        <w:rPr>
          <w:rFonts w:ascii="宋体" w:eastAsia="宋体" w:hAnsi="宋体" w:cs="Times New Roman" w:hint="eastAsia"/>
          <w:sz w:val="36"/>
          <w:szCs w:val="36"/>
        </w:rPr>
        <w:t>招聘计划</w:t>
      </w:r>
      <w:r>
        <w:rPr>
          <w:rFonts w:ascii="宋体" w:eastAsia="宋体" w:hAnsi="宋体" w:cs="Times New Roman"/>
          <w:sz w:val="36"/>
          <w:szCs w:val="36"/>
        </w:rPr>
        <w:t>表</w:t>
      </w:r>
    </w:p>
    <w:p w14:paraId="18CE08C2" w14:textId="4B8BA086" w:rsidR="00BF0A39" w:rsidRDefault="00BF0A39">
      <w:pPr>
        <w:widowControl/>
        <w:jc w:val="center"/>
        <w:rPr>
          <w:rStyle w:val="af"/>
          <w:rFonts w:ascii="宋体" w:eastAsia="楷体" w:hAnsi="宋体" w:cs="Times New Roman"/>
          <w:b w:val="0"/>
          <w:color w:val="222222"/>
          <w:kern w:val="0"/>
          <w:sz w:val="24"/>
          <w:highlight w:val="yellow"/>
          <w:shd w:val="clear" w:color="auto" w:fill="FFFFFF"/>
          <w:lang w:bidi="ar"/>
        </w:rPr>
      </w:pPr>
    </w:p>
    <w:tbl>
      <w:tblPr>
        <w:tblW w:w="13973" w:type="dxa"/>
        <w:tblLook w:val="04A0" w:firstRow="1" w:lastRow="0" w:firstColumn="1" w:lastColumn="0" w:noHBand="0" w:noVBand="1"/>
      </w:tblPr>
      <w:tblGrid>
        <w:gridCol w:w="559"/>
        <w:gridCol w:w="870"/>
        <w:gridCol w:w="657"/>
        <w:gridCol w:w="4857"/>
        <w:gridCol w:w="4337"/>
        <w:gridCol w:w="2693"/>
      </w:tblGrid>
      <w:tr w:rsidR="002A3C8D" w14:paraId="33C127B9" w14:textId="77777777" w:rsidTr="002A3C8D">
        <w:trPr>
          <w:trHeight w:val="13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D95" w14:textId="77777777" w:rsidR="002A3C8D" w:rsidRDefault="002A3C8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F2F6" w14:textId="1316EEC9" w:rsidR="002A3C8D" w:rsidRDefault="002A3C8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 w:rsidRPr="00B82D3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AC4B" w14:textId="77777777" w:rsidR="002A3C8D" w:rsidRDefault="002A3C8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5738" w14:textId="3FB96FAD" w:rsidR="002A3C8D" w:rsidRDefault="005724DD" w:rsidP="00021695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ACC8" w14:textId="3B7AEE71" w:rsidR="005724DD" w:rsidRDefault="005724DD" w:rsidP="003279A1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784E" w14:textId="400E045D" w:rsidR="002A3C8D" w:rsidRDefault="005724DD" w:rsidP="002A3C8D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薪资</w:t>
            </w:r>
            <w:r w:rsidR="002A3C8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待遇</w:t>
            </w:r>
          </w:p>
        </w:tc>
      </w:tr>
      <w:tr w:rsidR="00B82D3B" w14:paraId="52E47820" w14:textId="77777777" w:rsidTr="002A3C8D">
        <w:trPr>
          <w:trHeight w:val="2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AF33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项目建设办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03A7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机电工程师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0C7D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4FC7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1.全日制本科及以上学历，机电、给排水、暖通或电气工程等相关专业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40周岁以下（1983年1月1日以后出生）。</w:t>
            </w:r>
          </w:p>
          <w:p w14:paraId="0A847910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2. 5年以上项目机电现场管理工作经验，至少有一个完整的10万平米以上项目机电工程管理经验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17250048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3.熟练掌握建筑电气、给排水、暖通、建筑智能化等机电工程施工规范、标准和要求，具备编制施工计划、施工组织方案并解决工程施工一般质量、安全问题的能力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018876BE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4.具有中级及以上职称，具有机电一级或二级</w:t>
            </w:r>
            <w:proofErr w:type="gramStart"/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建造师证者</w:t>
            </w:r>
            <w:proofErr w:type="gramEnd"/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优先。</w:t>
            </w:r>
          </w:p>
          <w:p w14:paraId="6B400D6B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5.熟悉图纸，能熟练应用</w:t>
            </w:r>
            <w:proofErr w:type="spellStart"/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autocad</w:t>
            </w:r>
            <w:proofErr w:type="spellEnd"/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、天正绘图软件。</w:t>
            </w:r>
          </w:p>
          <w:p w14:paraId="088B35CA" w14:textId="134FBD22" w:rsidR="00B82D3B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6.具备良好的计划、组织、协调、分析、判断和沟通能力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E676" w14:textId="598CEB93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1、负责暖通、强弱电、给排水、消防系统等工程施工技术及现场管理工作 ；</w:t>
            </w:r>
          </w:p>
          <w:p w14:paraId="53A8F49D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2、负责安装专业施工现场进度、质量、成本控制、安全管理及与之相关的专业间、部门间的协调工作，规范监理管理；</w:t>
            </w:r>
          </w:p>
          <w:p w14:paraId="13BD0A46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3、组织设计单位、施工单位和监理单位进行图纸会审和技术交底工作，配合完成燃气、热力、电力、自来水等对接工作；</w:t>
            </w:r>
          </w:p>
          <w:p w14:paraId="563FCDBC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4、负责审核安装施工组织设计、监理规划及实施细则，监督其执行情况；</w:t>
            </w:r>
          </w:p>
          <w:p w14:paraId="68C488E0" w14:textId="77777777" w:rsidR="00C75867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5、监督监理单位组织工程各阶段验收、工程移交，组织竣工备案准备工作；</w:t>
            </w:r>
          </w:p>
          <w:p w14:paraId="1DC0D168" w14:textId="56C3E293" w:rsidR="00B82D3B" w:rsidRDefault="00C75867" w:rsidP="00C7586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6、组织实施公司及部门制定的施工计划、材料计划和资金计划。审核施工单位施工组织设计、进度计划、施工方案并监督实施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187B" w14:textId="00DFC8BD" w:rsidR="00D11719" w:rsidRDefault="00D1171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、岗位年薪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（基本工资、月度绩效、年度绩效）</w:t>
            </w:r>
          </w:p>
          <w:p w14:paraId="092E4CE4" w14:textId="200DB255" w:rsidR="00B82D3B" w:rsidRP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8-10万元/年</w:t>
            </w:r>
          </w:p>
          <w:p w14:paraId="453FA697" w14:textId="11C7AEB6" w:rsidR="00D11719" w:rsidRDefault="00D11719" w:rsidP="00DB0E73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、</w:t>
            </w:r>
            <w:r w:rsidR="00B82D3B"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司龄工资+津补贴+</w:t>
            </w:r>
            <w:r w:rsidR="00B82D3B" w:rsidRPr="00B82D3B">
              <w:rPr>
                <w:rFonts w:ascii="楷体" w:eastAsia="楷体" w:hAnsi="楷体" w:cs="宋体" w:hint="eastAsia"/>
                <w:color w:val="000000"/>
                <w:sz w:val="24"/>
              </w:rPr>
              <w:t>三节福利+工会福利，五险</w:t>
            </w:r>
            <w:proofErr w:type="gramStart"/>
            <w:r w:rsidR="00B82D3B" w:rsidRPr="00B82D3B">
              <w:rPr>
                <w:rFonts w:ascii="楷体" w:eastAsia="楷体" w:hAnsi="楷体" w:cs="宋体" w:hint="eastAsia"/>
                <w:color w:val="000000"/>
                <w:sz w:val="24"/>
              </w:rPr>
              <w:t>一</w:t>
            </w:r>
            <w:proofErr w:type="gramEnd"/>
            <w:r w:rsidR="00B82D3B" w:rsidRPr="00B82D3B">
              <w:rPr>
                <w:rFonts w:ascii="楷体" w:eastAsia="楷体" w:hAnsi="楷体" w:cs="宋体" w:hint="eastAsia"/>
                <w:color w:val="000000"/>
                <w:sz w:val="24"/>
              </w:rPr>
              <w:t>金</w:t>
            </w:r>
          </w:p>
          <w:p w14:paraId="057ACBAE" w14:textId="717788CA" w:rsidR="00B82D3B" w:rsidRDefault="00D11719" w:rsidP="00DB0E7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、</w:t>
            </w:r>
            <w:r w:rsidR="00B82D3B"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8小时制（弹性工作）、双休、法定节假日</w:t>
            </w:r>
          </w:p>
        </w:tc>
      </w:tr>
      <w:tr w:rsidR="00B82D3B" w14:paraId="15A4C41A" w14:textId="77777777" w:rsidTr="00B82D3B">
        <w:trPr>
          <w:trHeight w:val="104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3A05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lastRenderedPageBreak/>
              <w:t>规划设计部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95DA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设计师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A357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7CEE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1.全日制本科及以上学历，征信良好，年龄35岁以下(1988年1月1日及以后出生）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1A2AABA7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2.具有5年以上设计工作经验，有已付诸实施的成功建筑设计案例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7207DC70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3.熟练掌握 Photoshop、AUTOCAD、天</w:t>
            </w:r>
            <w:proofErr w:type="gramStart"/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正建筑</w:t>
            </w:r>
            <w:proofErr w:type="gramEnd"/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等建筑设计软件以及 office 等办公软件，有团队精神，听从公司业务安排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32A0AC6D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4.能独立审查规划建筑设计方案并提出建议和意见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6DF567D8" w14:textId="59038F43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5.具有中级及以上职称。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610A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1、收集、整理项目发展有关的各种设计方案、工程资料等;</w:t>
            </w:r>
          </w:p>
          <w:p w14:paraId="649BBE2F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2、与设计单位的联络、沟通,跟踪项目规划设计意图在设计各阶段的完整贯彻和表现等;</w:t>
            </w:r>
          </w:p>
          <w:p w14:paraId="45DBED29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3、配合公司参与项目建筑设计审核工作,参与项目功能定位及全案策划</w:t>
            </w:r>
          </w:p>
          <w:p w14:paraId="212620CD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4、落实并解决工程建设过程中的技术问题和相关设计图纸的完善,及时支持和配合施工管理的需要;</w:t>
            </w:r>
          </w:p>
          <w:p w14:paraId="4EC52952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5、根据项目前期建筑方案策划,与设计院设计师的沟通协调,并审核论证总体方案,审核、优化设计院提供的设计;</w:t>
            </w:r>
          </w:p>
          <w:p w14:paraId="7CCF0840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6、编制规划、建筑方案任务书、施工图设计任务书;</w:t>
            </w:r>
          </w:p>
          <w:p w14:paraId="2D7C7ACF" w14:textId="77777777" w:rsidR="00E65DD4" w:rsidRDefault="00E65DD4" w:rsidP="00E65D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7、参与施工图图纸会审(建筑),负责跟踪本专业内设计图纸的质量、进度;</w:t>
            </w:r>
          </w:p>
          <w:p w14:paraId="72EA31AD" w14:textId="7945385B" w:rsidR="00B82D3B" w:rsidRPr="00E65DD4" w:rsidRDefault="00E65DD4" w:rsidP="0060141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8、施工现场的设计组织协调工作;协同土建工程师解决施工现场的建筑专业技术问题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35F0" w14:textId="0EC1FEC5" w:rsidR="00BD0B22" w:rsidRDefault="00BD0B22" w:rsidP="00BD0B2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、岗位年薪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（基本工资、月度绩效、年度绩效）</w:t>
            </w:r>
          </w:p>
          <w:p w14:paraId="1EA43180" w14:textId="77777777" w:rsidR="00BD0B22" w:rsidRPr="00B82D3B" w:rsidRDefault="00BD0B22" w:rsidP="00BD0B2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8-10万元/年</w:t>
            </w:r>
          </w:p>
          <w:p w14:paraId="1C0BB1FA" w14:textId="77777777" w:rsidR="00BD0B22" w:rsidRDefault="00BD0B22" w:rsidP="00BD0B22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、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司龄工资+津补贴+</w:t>
            </w:r>
            <w:r w:rsidRPr="00B82D3B">
              <w:rPr>
                <w:rFonts w:ascii="楷体" w:eastAsia="楷体" w:hAnsi="楷体" w:cs="宋体" w:hint="eastAsia"/>
                <w:color w:val="000000"/>
                <w:sz w:val="24"/>
              </w:rPr>
              <w:t>三节福利+工会福利，五险</w:t>
            </w:r>
            <w:proofErr w:type="gramStart"/>
            <w:r w:rsidRPr="00B82D3B">
              <w:rPr>
                <w:rFonts w:ascii="楷体" w:eastAsia="楷体" w:hAnsi="楷体" w:cs="宋体" w:hint="eastAsia"/>
                <w:color w:val="000000"/>
                <w:sz w:val="24"/>
              </w:rPr>
              <w:t>一</w:t>
            </w:r>
            <w:proofErr w:type="gramEnd"/>
            <w:r w:rsidRPr="00B82D3B">
              <w:rPr>
                <w:rFonts w:ascii="楷体" w:eastAsia="楷体" w:hAnsi="楷体" w:cs="宋体" w:hint="eastAsia"/>
                <w:color w:val="000000"/>
                <w:sz w:val="24"/>
              </w:rPr>
              <w:t>金</w:t>
            </w:r>
          </w:p>
          <w:p w14:paraId="0E8EC192" w14:textId="07B77953" w:rsidR="00B82D3B" w:rsidRDefault="00BD0B22" w:rsidP="00BD0B2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、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8小时制（弹性工作）、双休、法定节假日</w:t>
            </w:r>
          </w:p>
        </w:tc>
      </w:tr>
      <w:tr w:rsidR="00B82D3B" w14:paraId="4BAC53BD" w14:textId="77777777" w:rsidTr="00B82D3B">
        <w:trPr>
          <w:trHeight w:val="2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C68D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lastRenderedPageBreak/>
              <w:t>预算合约部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F666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成本合约专员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858B" w14:textId="77777777" w:rsidR="00B82D3B" w:rsidRDefault="00B82D3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9180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1.全日制本科及以上学历，工程预算或相关专业，男、女不限，35周岁以下（1988年1月1日以后出生）。</w:t>
            </w:r>
          </w:p>
          <w:p w14:paraId="355EC35A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2.中级及以上职称，具有国家注册造价师资格证书优先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0F792419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3.3年以上房地产企业同等职位工作经验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356A82BD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4.掌握商务谈判技巧，熟悉国家定额、工程造价市场情况，熟悉现行工程造价规范及操作规程、熟悉招投标程序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  <w:p w14:paraId="18DE4C6D" w14:textId="5226543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5.责任感强、品质端正、职业道德良好，能承受较强的工作压力。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7D2D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1、参与项目各工程投标项目，负责各成本核算，现场施工成本控制，参与成本控制，协助制定目标成本；</w:t>
            </w:r>
          </w:p>
          <w:p w14:paraId="00BDFFD8" w14:textId="1A513CFD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2、及时掌握有5年以上的经济政策法规的变化，如人工费、材料费等费用的调整，及时分析提供调整后的数据；</w:t>
            </w:r>
          </w:p>
          <w:p w14:paraId="140CA271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3、负责审核工程项目的投资估算、招投标标底预算，负责审核工程结算；</w:t>
            </w:r>
          </w:p>
          <w:p w14:paraId="43C07988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4、负责工程的造价控制，包括预结算的审核、进度款的审核、招标配合、设计优化配合等；</w:t>
            </w:r>
          </w:p>
          <w:p w14:paraId="4A032964" w14:textId="77777777" w:rsidR="00623F98" w:rsidRDefault="00623F98" w:rsidP="00623F98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5、负责合同评审，合同签订与履约管理工作；</w:t>
            </w:r>
          </w:p>
          <w:p w14:paraId="73924B45" w14:textId="6B25E2B4" w:rsidR="00B82D3B" w:rsidRPr="00623F98" w:rsidRDefault="00623F98" w:rsidP="00CF313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6、负责定期考核各项目成本计划指标的执行情况，分析成本升降的原因，并结合实际调查研究，找出问题，提出改进意见与措施，为改进管理，降低成本提供准确可靠的依据定期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21C4" w14:textId="3044DCD6" w:rsidR="00A17540" w:rsidRDefault="00A17540" w:rsidP="00A175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、岗位年薪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（基本工资、月度绩效、年度绩效）</w:t>
            </w:r>
          </w:p>
          <w:p w14:paraId="3D5525A2" w14:textId="3FB21326" w:rsidR="00A17540" w:rsidRPr="00B82D3B" w:rsidRDefault="00A17540" w:rsidP="00A175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7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-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9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万元/年</w:t>
            </w:r>
          </w:p>
          <w:p w14:paraId="069191FE" w14:textId="77777777" w:rsidR="00A17540" w:rsidRDefault="00A17540" w:rsidP="00A17540">
            <w:pPr>
              <w:widowControl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、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司龄工资+津补贴+</w:t>
            </w:r>
            <w:r w:rsidRPr="00B82D3B">
              <w:rPr>
                <w:rFonts w:ascii="楷体" w:eastAsia="楷体" w:hAnsi="楷体" w:cs="宋体" w:hint="eastAsia"/>
                <w:color w:val="000000"/>
                <w:sz w:val="24"/>
              </w:rPr>
              <w:t>三节福利+工会福利，五险</w:t>
            </w:r>
            <w:proofErr w:type="gramStart"/>
            <w:r w:rsidRPr="00B82D3B">
              <w:rPr>
                <w:rFonts w:ascii="楷体" w:eastAsia="楷体" w:hAnsi="楷体" w:cs="宋体" w:hint="eastAsia"/>
                <w:color w:val="000000"/>
                <w:sz w:val="24"/>
              </w:rPr>
              <w:t>一</w:t>
            </w:r>
            <w:proofErr w:type="gramEnd"/>
            <w:r w:rsidRPr="00B82D3B">
              <w:rPr>
                <w:rFonts w:ascii="楷体" w:eastAsia="楷体" w:hAnsi="楷体" w:cs="宋体" w:hint="eastAsia"/>
                <w:color w:val="000000"/>
                <w:sz w:val="24"/>
              </w:rPr>
              <w:t>金</w:t>
            </w:r>
          </w:p>
          <w:p w14:paraId="19A435B0" w14:textId="199A8475" w:rsidR="00B82D3B" w:rsidRDefault="00A17540" w:rsidP="00A175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、</w:t>
            </w:r>
            <w:r w:rsidRPr="00B82D3B">
              <w:rPr>
                <w:rFonts w:ascii="楷体" w:eastAsia="楷体" w:hAnsi="楷体" w:cs="宋体"/>
                <w:color w:val="000000"/>
                <w:kern w:val="0"/>
                <w:sz w:val="24"/>
              </w:rPr>
              <w:t>8小时制（弹性工作）、双休、法定节假日</w:t>
            </w:r>
          </w:p>
        </w:tc>
      </w:tr>
    </w:tbl>
    <w:p w14:paraId="2D155958" w14:textId="77777777" w:rsidR="00BF0A39" w:rsidRDefault="00BF0A39">
      <w:pPr>
        <w:tabs>
          <w:tab w:val="left" w:pos="642"/>
        </w:tabs>
      </w:pPr>
    </w:p>
    <w:sectPr w:rsidR="00BF0A3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261E" w14:textId="77777777" w:rsidR="00724D96" w:rsidRDefault="00724D96" w:rsidP="00DB0E73">
      <w:r>
        <w:separator/>
      </w:r>
    </w:p>
  </w:endnote>
  <w:endnote w:type="continuationSeparator" w:id="0">
    <w:p w14:paraId="1E760D67" w14:textId="77777777" w:rsidR="00724D96" w:rsidRDefault="00724D96" w:rsidP="00DB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9C74" w14:textId="77777777" w:rsidR="00724D96" w:rsidRDefault="00724D96" w:rsidP="00DB0E73">
      <w:r>
        <w:separator/>
      </w:r>
    </w:p>
  </w:footnote>
  <w:footnote w:type="continuationSeparator" w:id="0">
    <w:p w14:paraId="76D6D321" w14:textId="77777777" w:rsidR="00724D96" w:rsidRDefault="00724D96" w:rsidP="00DB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EFB383"/>
    <w:multiLevelType w:val="singleLevel"/>
    <w:tmpl w:val="84EFB383"/>
    <w:lvl w:ilvl="0">
      <w:start w:val="1"/>
      <w:numFmt w:val="decimal"/>
      <w:pStyle w:val="a"/>
      <w:suff w:val="nothing"/>
      <w:lvlText w:val="（%1）"/>
      <w:lvlJc w:val="left"/>
    </w:lvl>
  </w:abstractNum>
  <w:num w:numId="1" w16cid:durableId="82209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ViZGJjNTNiNGQyOGIyNTkzMDk3YTk3MzEwMTk5MWYifQ=="/>
  </w:docVars>
  <w:rsids>
    <w:rsidRoot w:val="0028246A"/>
    <w:rsid w:val="00021C52"/>
    <w:rsid w:val="00022939"/>
    <w:rsid w:val="00031CA6"/>
    <w:rsid w:val="00034895"/>
    <w:rsid w:val="00046823"/>
    <w:rsid w:val="0006352E"/>
    <w:rsid w:val="00063A02"/>
    <w:rsid w:val="00065A2E"/>
    <w:rsid w:val="000765C5"/>
    <w:rsid w:val="0008195A"/>
    <w:rsid w:val="000906A0"/>
    <w:rsid w:val="000C1D61"/>
    <w:rsid w:val="000D6A42"/>
    <w:rsid w:val="00110D42"/>
    <w:rsid w:val="00112438"/>
    <w:rsid w:val="00116266"/>
    <w:rsid w:val="00126B77"/>
    <w:rsid w:val="00130256"/>
    <w:rsid w:val="0015268D"/>
    <w:rsid w:val="00163C83"/>
    <w:rsid w:val="00167347"/>
    <w:rsid w:val="001A2A5F"/>
    <w:rsid w:val="001B0ECA"/>
    <w:rsid w:val="001C3379"/>
    <w:rsid w:val="001C47DC"/>
    <w:rsid w:val="001C5B89"/>
    <w:rsid w:val="001C6FA2"/>
    <w:rsid w:val="001D554C"/>
    <w:rsid w:val="001E5C01"/>
    <w:rsid w:val="001F4BA5"/>
    <w:rsid w:val="00200362"/>
    <w:rsid w:val="0021087D"/>
    <w:rsid w:val="00216849"/>
    <w:rsid w:val="002173CF"/>
    <w:rsid w:val="002178BC"/>
    <w:rsid w:val="00226387"/>
    <w:rsid w:val="00241122"/>
    <w:rsid w:val="00247C39"/>
    <w:rsid w:val="002506D4"/>
    <w:rsid w:val="002509EF"/>
    <w:rsid w:val="00251F4D"/>
    <w:rsid w:val="002600A6"/>
    <w:rsid w:val="002645ED"/>
    <w:rsid w:val="00267BA9"/>
    <w:rsid w:val="002733B1"/>
    <w:rsid w:val="002811BB"/>
    <w:rsid w:val="0028246A"/>
    <w:rsid w:val="002A3C8D"/>
    <w:rsid w:val="002B0AF5"/>
    <w:rsid w:val="002C4876"/>
    <w:rsid w:val="002C50D2"/>
    <w:rsid w:val="002E1282"/>
    <w:rsid w:val="002E1D4E"/>
    <w:rsid w:val="002F6C04"/>
    <w:rsid w:val="00304966"/>
    <w:rsid w:val="003141E9"/>
    <w:rsid w:val="00346A18"/>
    <w:rsid w:val="00351EAF"/>
    <w:rsid w:val="00372D99"/>
    <w:rsid w:val="00383173"/>
    <w:rsid w:val="00384444"/>
    <w:rsid w:val="003A1306"/>
    <w:rsid w:val="003A2F7A"/>
    <w:rsid w:val="003A7BF8"/>
    <w:rsid w:val="003B3FA3"/>
    <w:rsid w:val="003D2C73"/>
    <w:rsid w:val="003E01CA"/>
    <w:rsid w:val="003E2C5B"/>
    <w:rsid w:val="003F036B"/>
    <w:rsid w:val="00411CF8"/>
    <w:rsid w:val="004164CB"/>
    <w:rsid w:val="00417B28"/>
    <w:rsid w:val="00437391"/>
    <w:rsid w:val="00437CDA"/>
    <w:rsid w:val="0044073C"/>
    <w:rsid w:val="0044214F"/>
    <w:rsid w:val="00492DC3"/>
    <w:rsid w:val="0049456A"/>
    <w:rsid w:val="00496F39"/>
    <w:rsid w:val="004B0191"/>
    <w:rsid w:val="004B7D01"/>
    <w:rsid w:val="004C0B30"/>
    <w:rsid w:val="004C13F7"/>
    <w:rsid w:val="004C2CB7"/>
    <w:rsid w:val="004C5FDA"/>
    <w:rsid w:val="004E0C79"/>
    <w:rsid w:val="004E1AB2"/>
    <w:rsid w:val="004F3BDE"/>
    <w:rsid w:val="00505121"/>
    <w:rsid w:val="00507CA8"/>
    <w:rsid w:val="005106DB"/>
    <w:rsid w:val="00516443"/>
    <w:rsid w:val="00546ACC"/>
    <w:rsid w:val="00547447"/>
    <w:rsid w:val="00566B1A"/>
    <w:rsid w:val="005716A4"/>
    <w:rsid w:val="005724DD"/>
    <w:rsid w:val="005760A7"/>
    <w:rsid w:val="005A72E1"/>
    <w:rsid w:val="00601417"/>
    <w:rsid w:val="00611FB4"/>
    <w:rsid w:val="00623F98"/>
    <w:rsid w:val="006240C4"/>
    <w:rsid w:val="00633794"/>
    <w:rsid w:val="006524ED"/>
    <w:rsid w:val="00656492"/>
    <w:rsid w:val="00660988"/>
    <w:rsid w:val="0066295F"/>
    <w:rsid w:val="0066460D"/>
    <w:rsid w:val="00680D13"/>
    <w:rsid w:val="00690165"/>
    <w:rsid w:val="006B2873"/>
    <w:rsid w:val="006B7598"/>
    <w:rsid w:val="006C39DD"/>
    <w:rsid w:val="006C404A"/>
    <w:rsid w:val="006E47CA"/>
    <w:rsid w:val="006E7C2F"/>
    <w:rsid w:val="006F4EC3"/>
    <w:rsid w:val="006F7D6B"/>
    <w:rsid w:val="006F7E9C"/>
    <w:rsid w:val="00706EC0"/>
    <w:rsid w:val="007146C9"/>
    <w:rsid w:val="00724D96"/>
    <w:rsid w:val="007258EB"/>
    <w:rsid w:val="00737E9D"/>
    <w:rsid w:val="00744721"/>
    <w:rsid w:val="00781A5F"/>
    <w:rsid w:val="00782D5F"/>
    <w:rsid w:val="007831D7"/>
    <w:rsid w:val="00784811"/>
    <w:rsid w:val="00787243"/>
    <w:rsid w:val="00796850"/>
    <w:rsid w:val="007A33A5"/>
    <w:rsid w:val="007A3C63"/>
    <w:rsid w:val="007A4341"/>
    <w:rsid w:val="007C2655"/>
    <w:rsid w:val="007C552A"/>
    <w:rsid w:val="007D6E47"/>
    <w:rsid w:val="007E38A8"/>
    <w:rsid w:val="007E3F02"/>
    <w:rsid w:val="007F4B3D"/>
    <w:rsid w:val="00804755"/>
    <w:rsid w:val="00824ACC"/>
    <w:rsid w:val="00836986"/>
    <w:rsid w:val="00851E5B"/>
    <w:rsid w:val="008545D1"/>
    <w:rsid w:val="00860543"/>
    <w:rsid w:val="0087053D"/>
    <w:rsid w:val="00870A64"/>
    <w:rsid w:val="008806D1"/>
    <w:rsid w:val="008811C3"/>
    <w:rsid w:val="00885F2B"/>
    <w:rsid w:val="008A1DE8"/>
    <w:rsid w:val="008A4565"/>
    <w:rsid w:val="008B2942"/>
    <w:rsid w:val="008B6AAF"/>
    <w:rsid w:val="008C6582"/>
    <w:rsid w:val="008E0AAE"/>
    <w:rsid w:val="008F4BA8"/>
    <w:rsid w:val="00933DBF"/>
    <w:rsid w:val="009359F2"/>
    <w:rsid w:val="00946CD7"/>
    <w:rsid w:val="00962259"/>
    <w:rsid w:val="0098057F"/>
    <w:rsid w:val="009B1328"/>
    <w:rsid w:val="009B208F"/>
    <w:rsid w:val="009E02BD"/>
    <w:rsid w:val="009F01DA"/>
    <w:rsid w:val="009F1C4D"/>
    <w:rsid w:val="009F54AB"/>
    <w:rsid w:val="009F5A3F"/>
    <w:rsid w:val="00A101F3"/>
    <w:rsid w:val="00A12C70"/>
    <w:rsid w:val="00A17540"/>
    <w:rsid w:val="00A2459D"/>
    <w:rsid w:val="00A33F16"/>
    <w:rsid w:val="00A34256"/>
    <w:rsid w:val="00A36467"/>
    <w:rsid w:val="00A36B5F"/>
    <w:rsid w:val="00A402D6"/>
    <w:rsid w:val="00A413E2"/>
    <w:rsid w:val="00A70CA6"/>
    <w:rsid w:val="00A86861"/>
    <w:rsid w:val="00AA77A8"/>
    <w:rsid w:val="00AB551E"/>
    <w:rsid w:val="00AC7BB7"/>
    <w:rsid w:val="00AD2D58"/>
    <w:rsid w:val="00AF471F"/>
    <w:rsid w:val="00B07EF7"/>
    <w:rsid w:val="00B237E2"/>
    <w:rsid w:val="00B260B9"/>
    <w:rsid w:val="00B3578A"/>
    <w:rsid w:val="00B43E64"/>
    <w:rsid w:val="00B46ABA"/>
    <w:rsid w:val="00B55542"/>
    <w:rsid w:val="00B66601"/>
    <w:rsid w:val="00B75A95"/>
    <w:rsid w:val="00B76539"/>
    <w:rsid w:val="00B77412"/>
    <w:rsid w:val="00B805A8"/>
    <w:rsid w:val="00B80FFB"/>
    <w:rsid w:val="00B82D3B"/>
    <w:rsid w:val="00BB12FF"/>
    <w:rsid w:val="00BB164E"/>
    <w:rsid w:val="00BB459B"/>
    <w:rsid w:val="00BB5666"/>
    <w:rsid w:val="00BB77A4"/>
    <w:rsid w:val="00BC0ED6"/>
    <w:rsid w:val="00BC4D52"/>
    <w:rsid w:val="00BC75F8"/>
    <w:rsid w:val="00BD0AC6"/>
    <w:rsid w:val="00BD0B22"/>
    <w:rsid w:val="00BF0A39"/>
    <w:rsid w:val="00C1009D"/>
    <w:rsid w:val="00C10C06"/>
    <w:rsid w:val="00C24DE1"/>
    <w:rsid w:val="00C3652A"/>
    <w:rsid w:val="00C36E3D"/>
    <w:rsid w:val="00C43481"/>
    <w:rsid w:val="00C43B5A"/>
    <w:rsid w:val="00C54024"/>
    <w:rsid w:val="00C75867"/>
    <w:rsid w:val="00C83678"/>
    <w:rsid w:val="00C9787A"/>
    <w:rsid w:val="00CB52A7"/>
    <w:rsid w:val="00CB538D"/>
    <w:rsid w:val="00CB6530"/>
    <w:rsid w:val="00CC4AC0"/>
    <w:rsid w:val="00CD477D"/>
    <w:rsid w:val="00CD7540"/>
    <w:rsid w:val="00CF313B"/>
    <w:rsid w:val="00D11719"/>
    <w:rsid w:val="00D11B0B"/>
    <w:rsid w:val="00D17CDE"/>
    <w:rsid w:val="00D36EE9"/>
    <w:rsid w:val="00D475A0"/>
    <w:rsid w:val="00D50EFD"/>
    <w:rsid w:val="00D525E6"/>
    <w:rsid w:val="00D61254"/>
    <w:rsid w:val="00D650C6"/>
    <w:rsid w:val="00D73A27"/>
    <w:rsid w:val="00D8179C"/>
    <w:rsid w:val="00D9396D"/>
    <w:rsid w:val="00DA123C"/>
    <w:rsid w:val="00DA7444"/>
    <w:rsid w:val="00DB0E73"/>
    <w:rsid w:val="00DB2B67"/>
    <w:rsid w:val="00DB4F9D"/>
    <w:rsid w:val="00DC69D6"/>
    <w:rsid w:val="00DE4ED6"/>
    <w:rsid w:val="00DE6320"/>
    <w:rsid w:val="00DE6C51"/>
    <w:rsid w:val="00DF013C"/>
    <w:rsid w:val="00E3209A"/>
    <w:rsid w:val="00E32A50"/>
    <w:rsid w:val="00E57686"/>
    <w:rsid w:val="00E64BDF"/>
    <w:rsid w:val="00E65946"/>
    <w:rsid w:val="00E65DD4"/>
    <w:rsid w:val="00E67300"/>
    <w:rsid w:val="00E935FB"/>
    <w:rsid w:val="00E95358"/>
    <w:rsid w:val="00E96BA5"/>
    <w:rsid w:val="00EA0298"/>
    <w:rsid w:val="00EB4BED"/>
    <w:rsid w:val="00EB5A60"/>
    <w:rsid w:val="00EC00BC"/>
    <w:rsid w:val="00EC737E"/>
    <w:rsid w:val="00F010AE"/>
    <w:rsid w:val="00F021F1"/>
    <w:rsid w:val="00F0780C"/>
    <w:rsid w:val="00F26C6B"/>
    <w:rsid w:val="00F429BD"/>
    <w:rsid w:val="00F8321A"/>
    <w:rsid w:val="00F84205"/>
    <w:rsid w:val="00FA41AD"/>
    <w:rsid w:val="00FA43C7"/>
    <w:rsid w:val="00FD0ACE"/>
    <w:rsid w:val="00FE6443"/>
    <w:rsid w:val="00FF3266"/>
    <w:rsid w:val="041A66B5"/>
    <w:rsid w:val="078F4710"/>
    <w:rsid w:val="09837B50"/>
    <w:rsid w:val="0EB252DB"/>
    <w:rsid w:val="1B9954D0"/>
    <w:rsid w:val="1C6E3B2D"/>
    <w:rsid w:val="1DBE44DB"/>
    <w:rsid w:val="1FAA0BE9"/>
    <w:rsid w:val="216E7C6C"/>
    <w:rsid w:val="21DA6945"/>
    <w:rsid w:val="267E500C"/>
    <w:rsid w:val="294D482D"/>
    <w:rsid w:val="36A82EA6"/>
    <w:rsid w:val="371F54F1"/>
    <w:rsid w:val="394B4305"/>
    <w:rsid w:val="3D382270"/>
    <w:rsid w:val="4C08789F"/>
    <w:rsid w:val="506D7517"/>
    <w:rsid w:val="516D66D0"/>
    <w:rsid w:val="52517166"/>
    <w:rsid w:val="57E26127"/>
    <w:rsid w:val="57FB1554"/>
    <w:rsid w:val="5BC92982"/>
    <w:rsid w:val="5FDF4F49"/>
    <w:rsid w:val="6CE40709"/>
    <w:rsid w:val="6FFA2214"/>
    <w:rsid w:val="70056FB8"/>
    <w:rsid w:val="70453ACB"/>
    <w:rsid w:val="729B072E"/>
    <w:rsid w:val="7C0E0AEC"/>
    <w:rsid w:val="7C5F6798"/>
    <w:rsid w:val="7E7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CABAD"/>
  <w15:docId w15:val="{029AACBE-A71F-46D6-872F-DC12E17D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pPr>
      <w:jc w:val="left"/>
    </w:pPr>
  </w:style>
  <w:style w:type="paragraph" w:styleId="a6">
    <w:name w:val="Body Text"/>
    <w:basedOn w:val="a0"/>
    <w:link w:val="a7"/>
    <w:uiPriority w:val="99"/>
    <w:unhideWhenUsed/>
    <w:qFormat/>
    <w:pPr>
      <w:spacing w:after="120"/>
    </w:p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rPr>
      <w:b/>
      <w:bCs/>
    </w:rPr>
  </w:style>
  <w:style w:type="character" w:styleId="af">
    <w:name w:val="Strong"/>
    <w:basedOn w:val="a1"/>
    <w:qFormat/>
    <w:rPr>
      <w:b/>
    </w:rPr>
  </w:style>
  <w:style w:type="character" w:styleId="af0">
    <w:name w:val="Hyperlink"/>
    <w:basedOn w:val="a1"/>
    <w:uiPriority w:val="99"/>
    <w:qFormat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Pr>
      <w:sz w:val="21"/>
      <w:szCs w:val="21"/>
    </w:rPr>
  </w:style>
  <w:style w:type="paragraph" w:customStyle="1" w:styleId="af2">
    <w:name w:val="段"/>
    <w:qFormat/>
    <w:pPr>
      <w:autoSpaceDE w:val="0"/>
      <w:autoSpaceDN w:val="0"/>
      <w:spacing w:line="300" w:lineRule="auto"/>
      <w:ind w:firstLineChars="200" w:firstLine="200"/>
      <w:jc w:val="both"/>
    </w:pPr>
    <w:rPr>
      <w:rFonts w:ascii="宋体"/>
      <w:sz w:val="21"/>
    </w:rPr>
  </w:style>
  <w:style w:type="character" w:customStyle="1" w:styleId="ab">
    <w:name w:val="页眉 字符"/>
    <w:basedOn w:val="a1"/>
    <w:link w:val="aa"/>
    <w:uiPriority w:val="99"/>
    <w:qFormat/>
    <w:rPr>
      <w:rFonts w:eastAsiaTheme="minorEastAsia"/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rFonts w:eastAsiaTheme="minorEastAsia"/>
      <w:sz w:val="18"/>
      <w:szCs w:val="18"/>
    </w:rPr>
  </w:style>
  <w:style w:type="character" w:customStyle="1" w:styleId="Char">
    <w:name w:val="二级条标题 Char"/>
    <w:link w:val="af3"/>
    <w:qFormat/>
    <w:rPr>
      <w:rFonts w:eastAsia="黑体"/>
      <w:sz w:val="21"/>
    </w:rPr>
  </w:style>
  <w:style w:type="paragraph" w:customStyle="1" w:styleId="af3">
    <w:name w:val="二级条标题"/>
    <w:basedOn w:val="a0"/>
    <w:next w:val="af2"/>
    <w:link w:val="Char"/>
    <w:qFormat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三级条标题 Char"/>
    <w:link w:val="a"/>
    <w:qFormat/>
    <w:rPr>
      <w:rFonts w:eastAsia="黑体"/>
      <w:sz w:val="21"/>
    </w:rPr>
  </w:style>
  <w:style w:type="paragraph" w:customStyle="1" w:styleId="a">
    <w:name w:val="三级条标题"/>
    <w:basedOn w:val="a0"/>
    <w:next w:val="a0"/>
    <w:link w:val="Char0"/>
    <w:qFormat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正文文本 字符"/>
    <w:basedOn w:val="a1"/>
    <w:link w:val="a6"/>
    <w:uiPriority w:val="9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文字 字符"/>
    <w:basedOn w:val="a1"/>
    <w:link w:val="a4"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5"/>
    <w:link w:val="ad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2716-15B0-4DD1-B2FD-6F8900E8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Alan Zheng</cp:lastModifiedBy>
  <cp:revision>2</cp:revision>
  <dcterms:created xsi:type="dcterms:W3CDTF">2023-05-06T00:11:00Z</dcterms:created>
  <dcterms:modified xsi:type="dcterms:W3CDTF">2023-05-06T00:11:00Z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137B5758660D42A997FC66BC8B91D4B6</vt:lpwstr>
  </property>
</Properties>
</file>