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BC" w:rsidRDefault="006800BC" w:rsidP="006800BC">
      <w:pPr>
        <w:pStyle w:val="8"/>
        <w:ind w:left="0"/>
        <w:jc w:val="both"/>
        <w:rPr>
          <w:rFonts w:ascii="黑体" w:eastAsia="黑体" w:hAnsi="黑体" w:cs="黑体"/>
          <w:sz w:val="32"/>
          <w:szCs w:val="32"/>
        </w:rPr>
      </w:pPr>
      <w:r>
        <w:rPr>
          <w:rFonts w:ascii="黑体" w:eastAsia="黑体" w:hAnsi="黑体" w:cs="黑体" w:hint="eastAsia"/>
          <w:sz w:val="32"/>
          <w:szCs w:val="32"/>
        </w:rPr>
        <w:t>附件</w:t>
      </w:r>
    </w:p>
    <w:p w:rsidR="006800BC" w:rsidRDefault="006800BC" w:rsidP="006800BC">
      <w:pPr>
        <w:pStyle w:val="8"/>
        <w:ind w:left="0"/>
        <w:rPr>
          <w:rFonts w:ascii="Times New Roman" w:eastAsia="仿宋_GB2312" w:hAnsi="Times New Roman" w:cs="Times New Roman"/>
          <w:b/>
          <w:bCs/>
          <w:sz w:val="32"/>
          <w:szCs w:val="32"/>
        </w:rPr>
      </w:pPr>
      <w:r>
        <w:rPr>
          <w:rFonts w:ascii="仿宋_GB2312" w:eastAsia="仿宋_GB2312" w:hAnsi="仿宋_GB2312" w:cs="仿宋_GB2312" w:hint="eastAsia"/>
          <w:b/>
          <w:bCs/>
          <w:sz w:val="32"/>
          <w:szCs w:val="32"/>
        </w:rPr>
        <w:t>国家能源集团甘肃电力有限公司2023年系统内招聘岗位信息表</w:t>
      </w:r>
    </w:p>
    <w:tbl>
      <w:tblPr>
        <w:tblW w:w="15263" w:type="dxa"/>
        <w:jc w:val="center"/>
        <w:tblLayout w:type="fixed"/>
        <w:tblCellMar>
          <w:left w:w="0" w:type="dxa"/>
          <w:right w:w="0" w:type="dxa"/>
        </w:tblCellMar>
        <w:tblLook w:val="04A0"/>
      </w:tblPr>
      <w:tblGrid>
        <w:gridCol w:w="653"/>
        <w:gridCol w:w="1265"/>
        <w:gridCol w:w="1100"/>
        <w:gridCol w:w="638"/>
        <w:gridCol w:w="992"/>
        <w:gridCol w:w="772"/>
        <w:gridCol w:w="1702"/>
        <w:gridCol w:w="3207"/>
        <w:gridCol w:w="4934"/>
      </w:tblGrid>
      <w:tr w:rsidR="006800BC" w:rsidTr="00FF7D3A">
        <w:trPr>
          <w:trHeight w:val="600"/>
          <w:tblHeader/>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序号</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单位</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岗位</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工作地点</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学历</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kern w:val="0"/>
                <w:sz w:val="22"/>
                <w:szCs w:val="22"/>
              </w:rPr>
            </w:pPr>
            <w:r>
              <w:rPr>
                <w:rFonts w:ascii="宋体" w:eastAsia="宋体" w:hAnsi="宋体" w:cs="宋体" w:hint="eastAsia"/>
                <w:b/>
                <w:color w:val="000000"/>
                <w:kern w:val="0"/>
                <w:sz w:val="22"/>
                <w:szCs w:val="22"/>
              </w:rPr>
              <w:t>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招聘条件</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岗位职责概述</w:t>
            </w:r>
          </w:p>
        </w:tc>
      </w:tr>
      <w:tr w:rsidR="006800BC" w:rsidTr="00FF7D3A">
        <w:trPr>
          <w:trHeight w:val="2405"/>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前期管理</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center"/>
              <w:textAlignment w:val="center"/>
              <w:rPr>
                <w:rFonts w:ascii="Arial" w:hAnsi="Arial" w:cs="Arial"/>
                <w:color w:val="000000"/>
                <w:sz w:val="18"/>
                <w:szCs w:val="18"/>
              </w:rPr>
            </w:pPr>
            <w:r>
              <w:rPr>
                <w:rFonts w:ascii="Arial" w:eastAsia="宋体" w:hAnsi="Arial" w:cs="Arial"/>
                <w:color w:val="000000"/>
                <w:kern w:val="0"/>
                <w:sz w:val="18"/>
                <w:szCs w:val="18"/>
              </w:rPr>
              <w:t>热动、电气、新能源相关专业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6800BC" w:rsidRDefault="006800BC" w:rsidP="00FF7D3A">
            <w:pPr>
              <w:widowControl/>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负责相关前期资料的收集；2.负责项目前期有关单位、部门的支持性文件及相关协议的争取工作；3.负责撰写各类电力应用文、工作文稿；4.负责对外公关及业务接待；5.负责相关会议及会议设施的配置、人员的接待、会议的摄影、摄像、通讯报道等工作；6.负责项目前期各类费用统计及ERP系统填报工作。</w:t>
            </w:r>
          </w:p>
        </w:tc>
      </w:tr>
      <w:tr w:rsidR="006800BC" w:rsidTr="00FF7D3A">
        <w:trPr>
          <w:trHeight w:val="3663"/>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土建专责</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建筑、土木、工程造价等相关专业毕业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3.具有履行岗位职责所必需的专业知识和良好的职业素，熟悉基建管理和项目前期工作，熟悉相关政策和法律法规。</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4.具有较强的办文、办会、办事、执行、协调、沟通、服务和调查研究能力。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1.全面负责本专业的技术、质量管理工作；2.负责对风机基础、</w:t>
            </w:r>
            <w:proofErr w:type="gramStart"/>
            <w:r>
              <w:rPr>
                <w:rFonts w:ascii="宋体" w:eastAsia="宋体" w:hAnsi="宋体" w:cs="宋体" w:hint="eastAsia"/>
                <w:color w:val="000000"/>
                <w:kern w:val="0"/>
                <w:sz w:val="18"/>
                <w:szCs w:val="18"/>
              </w:rPr>
              <w:t>升压站</w:t>
            </w:r>
            <w:proofErr w:type="gramEnd"/>
            <w:r>
              <w:rPr>
                <w:rFonts w:ascii="宋体" w:eastAsia="宋体" w:hAnsi="宋体" w:cs="宋体" w:hint="eastAsia"/>
                <w:color w:val="000000"/>
                <w:kern w:val="0"/>
                <w:sz w:val="18"/>
                <w:szCs w:val="18"/>
              </w:rPr>
              <w:t>土建方案、图纸等相关资料进行审查及优化，保障设备基础和土建工程安全可靠，负责对现场土建质量进行把控；3.负责监督检查电气工程的施工质量，监督各施工单位与本专业相关的工程文件档案资料收集整理保存等管理工作；4.负责本专业与设计、监理、承包商资料传递和各单位的协调工作，协调解决土建工程技术问题；5.负责根据公司战略规划，协助项目经理编制风电年度基建计划。</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安全专责</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电气工程及其自动化、热能动力或电力系统自动化等相关专业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28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5"/>
                <w:szCs w:val="15"/>
              </w:rPr>
              <w:t>1.认真贯彻上级有关安全文明（施工）的方针、政策、法规、法令、指示和反事故技术措施并督促执行。2.负责公司文明生产大检查的具体组织汇总工作，对涉及施工单位的整改问题提交有关单位领导协调解决，并督促检查整改。3.经常深入工程施工现场，检查督促安全文明施工规章制度的执行，保持现场文明作业环境。对影响清洁生产和安全文明作业或危及设备和人身安全的违章作业，有权先停止其工作，并通知有关单位整改；对已发现不文明施工而未加制止由此而导致的事故，应负主要责任。4.检查中发现的事故隐患，应当责令有关人员立即排除，发现重大事故隐患，应出具《隐患整改通知书》，要求限期整改并跟踪监督检查。5.监督安全文明施工的管理制度的执行，组织全公司和外包施工人员安全文明施工工作规程的学习和考试，督促安全工具、用具定期试验和正确使用。监督施工现场特种设备、大型起重机械的安全检查工作并查验证照。6.将安全文明施工的管理制度和工作现场相结合，在竣工验收时要求符合国家标准。7.审查营业执照、资质证书、法人代表资格证书不过期并有效，特殊作业人员操作证合格。</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市场营销</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市场营销、经济学</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负责公司管理提升、提质增效、先进管理经验的收集总结推广等工作，建立企业规范、高效的经营管理体系。2.负责公司社会责任体系、诚信体系、质量标准体系、品牌体系建设、全面质量管理工作。3.负责公司一流企业建设工作，负责相应实施方案的制定并组织实施。4.负责公司经济活动分析及对</w:t>
            </w:r>
            <w:proofErr w:type="gramStart"/>
            <w:r>
              <w:rPr>
                <w:rFonts w:ascii="宋体" w:eastAsia="宋体" w:hAnsi="宋体" w:cs="宋体" w:hint="eastAsia"/>
                <w:color w:val="000000"/>
                <w:kern w:val="0"/>
                <w:sz w:val="18"/>
                <w:szCs w:val="18"/>
              </w:rPr>
              <w:t>标管理</w:t>
            </w:r>
            <w:proofErr w:type="gramEnd"/>
            <w:r>
              <w:rPr>
                <w:rFonts w:ascii="宋体" w:eastAsia="宋体" w:hAnsi="宋体" w:cs="宋体" w:hint="eastAsia"/>
                <w:color w:val="000000"/>
                <w:kern w:val="0"/>
                <w:sz w:val="18"/>
                <w:szCs w:val="18"/>
              </w:rPr>
              <w:t>工作。5.负责营销所有报表，对交易公告、结果的、区域对标的录入工作。6.各场站电量结算单的数据整理、汇总和分析。</w:t>
            </w:r>
            <w:r>
              <w:rPr>
                <w:rFonts w:ascii="宋体" w:eastAsia="宋体" w:hAnsi="宋体" w:cs="宋体" w:hint="eastAsia"/>
                <w:color w:val="000000"/>
                <w:kern w:val="0"/>
                <w:sz w:val="18"/>
                <w:szCs w:val="18"/>
              </w:rPr>
              <w:br/>
              <w:t>7.中长期交易前的数据准备和交易数据的复盘分析，对现货市场策略分析判断。8.完成新建场站的发电业务许可证的办理、交易单元的电子钥匙办理工作。</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计划管理</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电力系统、热能动力工程、经济类专业毕业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负责市场营销管理标准和规章制度的起草、修改并监督执行。有权制止违反规章制度的行为，对责任部门或当事人提出处理意见。2.负责编制公司年度市场营销工作计划，监督、检查、总结公司市场营销计划执行情况。3.负责购售电合同、热力合同签订工作，负责公司落实电量工作，组织开展公司的竞价上网及商业化运营工作。4.负责电价、热价管理工作，收集、整理国家电价、热价定价政策、文件等资料，并进行分析；组织开展电价、热价测算和报批工作。5.负责电力营销态势预测和分析，包括电力市场、热力市场调研分析预测工作。对区域内及公司电力营销指标的完成情况进行统计分析，提出相关的对策和建议。</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技术文书  档案管理</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档案管理相关专业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1.建立科学的档案管理制度,使归档档案规范化、标准化。2.编制、审核、 实施档案工作计划。3.做好档案收集、整理、归档工作。4.做好档案鉴定、销毁工作；做好档案库房保管工作；做好档案借阅、利用工作；做好档案的统计工作；建立档案检索工具,为企业提供及时、有效的服务。</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技经专责</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技术经济、工程造价、概预算等相关专业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3.具有履行岗位职责所必需的专业知识和良好的职业素，熟悉基建管理和项目前期工作，熟悉相关政策和法律法规。</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4.具有较强的办文、办会、办事、执行、协调、沟通、服务和调查研究能力。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1.据国家或行业定额和造价构成的有关规定，负责全公司基建、技改、固改、设备大、小修、检修外</w:t>
            </w:r>
            <w:proofErr w:type="gramStart"/>
            <w:r>
              <w:rPr>
                <w:rFonts w:ascii="宋体" w:eastAsia="宋体" w:hAnsi="宋体" w:cs="宋体" w:hint="eastAsia"/>
                <w:color w:val="000000"/>
                <w:kern w:val="0"/>
                <w:sz w:val="18"/>
                <w:szCs w:val="18"/>
              </w:rPr>
              <w:t>委工程</w:t>
            </w:r>
            <w:proofErr w:type="gramEnd"/>
            <w:r>
              <w:rPr>
                <w:rFonts w:ascii="宋体" w:eastAsia="宋体" w:hAnsi="宋体" w:cs="宋体" w:hint="eastAsia"/>
                <w:color w:val="000000"/>
                <w:kern w:val="0"/>
                <w:sz w:val="18"/>
                <w:szCs w:val="18"/>
              </w:rPr>
              <w:t>及其它零星工程预结算的审核或编制工作。2.参与项目招、议标的经济评审工作。3.根据公司计划安排，会同有关部门组织制订、修订各种劳动定额、费用定额、材料消耗定额。4.在工程施工中经常深入施工现场，了解、掌握项目工艺流程、技术要求等情况，为审核好工程结算做好准备。</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汽机专工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电力系统、热能动力工程相关专业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负责定期修改、校对分工范围及本专业所属的系统图、运行规程、检查卡、巡回检查卡、定期切换试验记录、标准操作票、设备标志等，并对其准确性、及时性和可操作性负责。2.按巡检要求，巡查现场，了解设备运行状况，负责收集、整理、总结、分析各专业有关资料、技术记录、运行数据、异常情况等，及时制定相应的安、反</w:t>
            </w:r>
            <w:proofErr w:type="gramStart"/>
            <w:r>
              <w:rPr>
                <w:rFonts w:ascii="宋体" w:eastAsia="宋体" w:hAnsi="宋体" w:cs="宋体" w:hint="eastAsia"/>
                <w:color w:val="000000"/>
                <w:kern w:val="0"/>
                <w:sz w:val="18"/>
                <w:szCs w:val="18"/>
              </w:rPr>
              <w:t>措</w:t>
            </w:r>
            <w:proofErr w:type="gramEnd"/>
            <w:r>
              <w:rPr>
                <w:rFonts w:ascii="宋体" w:eastAsia="宋体" w:hAnsi="宋体" w:cs="宋体" w:hint="eastAsia"/>
                <w:color w:val="000000"/>
                <w:kern w:val="0"/>
                <w:sz w:val="18"/>
                <w:szCs w:val="18"/>
              </w:rPr>
              <w:t>、安全运行方式，以满足生产现场的需要。3.对本专业范围内设备、系统运行的经济性负责，加强节能管理，对本专业的各项经济指标进行技术分析，提出整改措施，做好经济指标的统计并按时上报有关数据；4.协助部门安全员做好本专业的安全管理工作，参加事故、障碍、异常情况分析会，负责技术分析，提出防范措施。5.对本专业进行技术综合分析，加强风险分析预控，针对薄弱环节提出整改措施。</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热控专工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热力设备及自动化或计算机技术及应用专业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组织实施管辖范围内设备、系统的巡查维护工作；做好班组管理工作。2.编制、审核、实施、所辖设备的检修计划。3.编制、审核技术规范、检修规程及有关管理制度。4.组织完成技术改造、技术革新项目及重大设备改造方案.5.管理本专业各种材料计划、工时、费用。6.控制设备检修维护质量，保证设备安全正常运行。6.参与事故处理、调查工作以及各类反</w:t>
            </w:r>
            <w:proofErr w:type="gramStart"/>
            <w:r>
              <w:rPr>
                <w:rFonts w:ascii="宋体" w:eastAsia="宋体" w:hAnsi="宋体" w:cs="宋体" w:hint="eastAsia"/>
                <w:color w:val="000000"/>
                <w:kern w:val="0"/>
                <w:sz w:val="18"/>
                <w:szCs w:val="18"/>
              </w:rPr>
              <w:t>措</w:t>
            </w:r>
            <w:proofErr w:type="gramEnd"/>
            <w:r>
              <w:rPr>
                <w:rFonts w:ascii="宋体" w:eastAsia="宋体" w:hAnsi="宋体" w:cs="宋体" w:hint="eastAsia"/>
                <w:color w:val="000000"/>
                <w:kern w:val="0"/>
                <w:sz w:val="18"/>
                <w:szCs w:val="18"/>
              </w:rPr>
              <w:t>、预案编制和落实工作。</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燃料专工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电力系统、热能动力工程相关专业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负责定期修改、校对分工范围及本专业所属的系统图、运行规程、检查卡、巡回检查卡、定期切换试验记录、标准操作票、设备标志等，并对其准确性、及时性和可操作性负责。2.按巡检要求，巡查现场，了解设备运行状况，负责收集、整理、总结、分析各专业有关资料、技术记录、运行数据、异常情况等，及时制定相应的安、反</w:t>
            </w:r>
            <w:proofErr w:type="gramStart"/>
            <w:r>
              <w:rPr>
                <w:rFonts w:ascii="宋体" w:eastAsia="宋体" w:hAnsi="宋体" w:cs="宋体" w:hint="eastAsia"/>
                <w:color w:val="000000"/>
                <w:kern w:val="0"/>
                <w:sz w:val="18"/>
                <w:szCs w:val="18"/>
              </w:rPr>
              <w:t>措</w:t>
            </w:r>
            <w:proofErr w:type="gramEnd"/>
            <w:r>
              <w:rPr>
                <w:rFonts w:ascii="宋体" w:eastAsia="宋体" w:hAnsi="宋体" w:cs="宋体" w:hint="eastAsia"/>
                <w:color w:val="000000"/>
                <w:kern w:val="0"/>
                <w:sz w:val="18"/>
                <w:szCs w:val="18"/>
              </w:rPr>
              <w:t>、安全运行方式，以满足生产现场的需要。3.对本专业范围内设备、系统运行的经济性负责，加强节能管理，对本专业的各项经济指标进行技术分析，提出整改措施，做好本专业的来煤及库存煤的统计工作按时上报有关数据；4.协助部门安全员做好本专业的安全管理工作，参加事故、障碍、异常情况分析会，负责技术分析，提出防范措施。5.对本专业进行技术综合分析，加强风险分析预控，针对薄弱环节提出整改措施。</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11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电气专工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电力系统、热能动力工程相关专业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3.具有履行岗位职责所必需的专业知识和良好的职业素，熟悉基建管理和项目前期工作，熟悉相关政策和法律法规。</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4.具有较强的办文、办会、办事、执行、协调、沟通、服务和调查研究能力。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3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负责定期修改、校对分工范围及本专业所属的系统图、运行规程、检查卡、巡回检查卡、定期切换试验记录、标准操作票、设备标志等，并对其准确性、及时性和可操作性负责。2.按巡检要求，巡查现场，了解设备运行状况，负责收集、整理、总结、分析各专业有关资料、技术记录、运行数据、异常情况等，及时制定相应的安、反</w:t>
            </w:r>
            <w:proofErr w:type="gramStart"/>
            <w:r>
              <w:rPr>
                <w:rFonts w:ascii="宋体" w:eastAsia="宋体" w:hAnsi="宋体" w:cs="宋体" w:hint="eastAsia"/>
                <w:color w:val="000000"/>
                <w:kern w:val="0"/>
                <w:sz w:val="18"/>
                <w:szCs w:val="18"/>
              </w:rPr>
              <w:t>措</w:t>
            </w:r>
            <w:proofErr w:type="gramEnd"/>
            <w:r>
              <w:rPr>
                <w:rFonts w:ascii="宋体" w:eastAsia="宋体" w:hAnsi="宋体" w:cs="宋体" w:hint="eastAsia"/>
                <w:color w:val="000000"/>
                <w:kern w:val="0"/>
                <w:sz w:val="18"/>
                <w:szCs w:val="18"/>
              </w:rPr>
              <w:t>、安全运行方式，以满足生产现场的需要。3.对本专业范围内设备、系统运行的经济性负责，加强节能管理，对本专业的各项经济指标进行技术分析，提出整改措施，做好经济指标的统计并按时上报有关数据；协助部门安全员做好本专业的安全管理工作，参加事故、障碍、异常情况分析会，负责技术分析，提出防范措施。5.对本专业进行技术综合分析，加强风险分析预控，针对薄弱环节提出整改措施。</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锅炉专工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甘肃酒泉</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 本科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电力系统、热能动力工程相关专业</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abs>
                <w:tab w:val="left" w:pos="893"/>
              </w:tabs>
              <w:spacing w:line="300" w:lineRule="exact"/>
              <w:ind w:left="180" w:hangingChars="100" w:hanging="180"/>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E01394">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 xml:space="preserve">周岁及以下，身体健康；            </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2.具有5年及以上相关工作经历；                     3.具有履行岗位职责所必需的专业知识和良好的职业素，熟悉基建管理和项目前期工作，熟悉相关政策和法律法规。</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4.具有较强的办文、办会、办事、执行、协调、沟通、服务和调查研究能力。</w:t>
            </w:r>
          </w:p>
          <w:p w:rsidR="006800BC" w:rsidRDefault="006800BC" w:rsidP="00FF7D3A">
            <w:pPr>
              <w:widowControl/>
              <w:jc w:val="left"/>
              <w:textAlignment w:val="center"/>
              <w:rPr>
                <w:rFonts w:ascii="宋体" w:eastAsia="宋体" w:hAnsi="宋体" w:cs="宋体"/>
                <w:color w:val="000000"/>
                <w:kern w:val="0"/>
                <w:sz w:val="18"/>
                <w:szCs w:val="18"/>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28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负责定期修改、校对分工范围及本专业所属的系统图、运行规程、检查卡、巡回检查卡、定期切换试验记录、标准操作票、设备标志等，并对其准确性、及时性和可操作性负责。2.按巡检要求，巡查现场，了解设备运行状况，负责收集、整理、总结、分析各专业有关资料、技术记录、运行数据、异常情况等，及时制定相应的安、反</w:t>
            </w:r>
            <w:proofErr w:type="gramStart"/>
            <w:r>
              <w:rPr>
                <w:rFonts w:ascii="宋体" w:eastAsia="宋体" w:hAnsi="宋体" w:cs="宋体" w:hint="eastAsia"/>
                <w:color w:val="000000"/>
                <w:kern w:val="0"/>
                <w:sz w:val="18"/>
                <w:szCs w:val="18"/>
              </w:rPr>
              <w:t>措</w:t>
            </w:r>
            <w:proofErr w:type="gramEnd"/>
            <w:r>
              <w:rPr>
                <w:rFonts w:ascii="宋体" w:eastAsia="宋体" w:hAnsi="宋体" w:cs="宋体" w:hint="eastAsia"/>
                <w:color w:val="000000"/>
                <w:kern w:val="0"/>
                <w:sz w:val="18"/>
                <w:szCs w:val="18"/>
              </w:rPr>
              <w:t>、安全运行方式，以满足生产现场的需要。对本专业范围内设备、系统运行的经济性负责，加强节能管理，对本专业的各项经济指标进行技术分析，提出整改措施，做好经济指标的统计并按时上报有关数据；4.协助部门安全员做好本专业的安全管理工作，参加事故、障碍、异常情况分析会，负责技术分析，提出防范措施。5.对本专业进行技术综合分析，加强风险分析预控，针对薄弱环节提出整改措施。</w:t>
            </w:r>
          </w:p>
        </w:tc>
      </w:tr>
      <w:tr w:rsidR="006800BC" w:rsidTr="00FF7D3A">
        <w:trPr>
          <w:trHeight w:val="3327"/>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13</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甘肃国能风力发电有限公司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运行值班员</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甘肃省靖远县、永靖县、民勤县、瓜州县</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大学专科及以上</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电力工程、自动化、机械、能源工程、机电、电气等相关专业毕业</w:t>
            </w:r>
          </w:p>
          <w:p w:rsidR="006800BC" w:rsidRDefault="006800BC" w:rsidP="00FF7D3A">
            <w:pPr>
              <w:widowControl/>
              <w:jc w:val="center"/>
              <w:textAlignment w:val="center"/>
              <w:rPr>
                <w:rFonts w:ascii="宋体" w:eastAsia="宋体" w:hAnsi="宋体" w:cs="宋体"/>
                <w:color w:val="000000"/>
                <w:kern w:val="0"/>
                <w:sz w:val="18"/>
                <w:szCs w:val="18"/>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1.年龄40周岁及以下，身体健康；</w:t>
            </w:r>
          </w:p>
          <w:p w:rsidR="006800BC" w:rsidRDefault="006800BC" w:rsidP="00FF7D3A">
            <w:pPr>
              <w:widowControl/>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2.具有5年及以上</w:t>
            </w:r>
            <w:bookmarkStart w:id="0" w:name="_GoBack"/>
            <w:bookmarkEnd w:id="0"/>
            <w:r>
              <w:rPr>
                <w:rFonts w:ascii="宋体" w:eastAsia="宋体" w:hAnsi="宋体" w:cs="宋体" w:hint="eastAsia"/>
                <w:color w:val="000000"/>
                <w:kern w:val="0"/>
                <w:sz w:val="18"/>
                <w:szCs w:val="18"/>
              </w:rPr>
              <w:t>相关工作经历；</w:t>
            </w:r>
          </w:p>
          <w:p w:rsidR="006800BC" w:rsidRDefault="006800BC" w:rsidP="00FF7D3A">
            <w:pPr>
              <w:widowControl/>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3.具有良好的沟通表达和组织协调能力，具有较强的计划和执行能力、团队管理、思考和解决问题的能力；</w:t>
            </w:r>
          </w:p>
          <w:p w:rsidR="006800BC" w:rsidRDefault="006800BC" w:rsidP="00FF7D3A">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4.根据公司发展需要服从组织调剂。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00BC" w:rsidRDefault="006800BC" w:rsidP="00FF7D3A">
            <w:pPr>
              <w:widowControl/>
              <w:spacing w:line="280" w:lineRule="exact"/>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1.熟悉与岗位相关的生产基本知识和相关的技术标准、管理标准、规章制度；2.掌握风电、</w:t>
            </w:r>
            <w:proofErr w:type="gramStart"/>
            <w:r>
              <w:rPr>
                <w:rFonts w:ascii="宋体" w:eastAsia="宋体" w:hAnsi="宋体" w:cs="宋体" w:hint="eastAsia"/>
                <w:color w:val="000000"/>
                <w:sz w:val="18"/>
                <w:szCs w:val="18"/>
              </w:rPr>
              <w:t>光伏等有关</w:t>
            </w:r>
            <w:proofErr w:type="gramEnd"/>
            <w:r>
              <w:rPr>
                <w:rFonts w:ascii="宋体" w:eastAsia="宋体" w:hAnsi="宋体" w:cs="宋体" w:hint="eastAsia"/>
                <w:color w:val="000000"/>
                <w:sz w:val="18"/>
                <w:szCs w:val="18"/>
              </w:rPr>
              <w:t>的运行、输配电方式和设备的运行情况；3.负责做好所辖系统设备的启动、监视、检查、调整、停止的操作和</w:t>
            </w:r>
            <w:proofErr w:type="gramStart"/>
            <w:r>
              <w:rPr>
                <w:rFonts w:ascii="宋体" w:eastAsia="宋体" w:hAnsi="宋体" w:cs="宋体" w:hint="eastAsia"/>
                <w:color w:val="000000"/>
                <w:sz w:val="18"/>
                <w:szCs w:val="18"/>
              </w:rPr>
              <w:t>正常维护</w:t>
            </w:r>
            <w:proofErr w:type="gramEnd"/>
            <w:r>
              <w:rPr>
                <w:rFonts w:ascii="宋体" w:eastAsia="宋体" w:hAnsi="宋体" w:cs="宋体" w:hint="eastAsia"/>
                <w:color w:val="000000"/>
                <w:sz w:val="18"/>
                <w:szCs w:val="18"/>
              </w:rPr>
              <w:t>工作；4.接受和执行调度命令、上级指示，正确执行操作命令，无误地进行运行电气倒闸操作；5.负责监视设备正常运行；6.做好设备巡视检查工作；</w:t>
            </w:r>
          </w:p>
          <w:p w:rsidR="006800BC" w:rsidRDefault="006800BC" w:rsidP="00FF7D3A">
            <w:pPr>
              <w:widowControl/>
              <w:spacing w:line="28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sz w:val="18"/>
                <w:szCs w:val="18"/>
              </w:rPr>
              <w:t>7.负责处理场站内发生的设备事故和异常情况；8.负责场站新设备和检修后的设备验收，做好交接资料工作；9.负责</w:t>
            </w:r>
            <w:proofErr w:type="gramStart"/>
            <w:r>
              <w:rPr>
                <w:rFonts w:ascii="宋体" w:eastAsia="宋体" w:hAnsi="宋体" w:cs="宋体" w:hint="eastAsia"/>
                <w:color w:val="000000"/>
                <w:sz w:val="18"/>
                <w:szCs w:val="18"/>
              </w:rPr>
              <w:t>监盘期间</w:t>
            </w:r>
            <w:proofErr w:type="gramEnd"/>
            <w:r>
              <w:rPr>
                <w:rFonts w:ascii="宋体" w:eastAsia="宋体" w:hAnsi="宋体" w:cs="宋体" w:hint="eastAsia"/>
                <w:color w:val="000000"/>
                <w:sz w:val="18"/>
                <w:szCs w:val="18"/>
              </w:rPr>
              <w:t>对设备运行状态和参数的调整；10.填写场站各种记录、报表，做好图纸、资料、记录及工具整理工作，认真做好交接班；11.发现设备及系统缺陷,</w:t>
            </w:r>
            <w:proofErr w:type="gramStart"/>
            <w:r>
              <w:rPr>
                <w:rFonts w:ascii="宋体" w:eastAsia="宋体" w:hAnsi="宋体" w:cs="宋体" w:hint="eastAsia"/>
                <w:color w:val="000000"/>
                <w:sz w:val="18"/>
                <w:szCs w:val="18"/>
              </w:rPr>
              <w:t>及时向值长</w:t>
            </w:r>
            <w:proofErr w:type="gramEnd"/>
            <w:r>
              <w:rPr>
                <w:rFonts w:ascii="宋体" w:eastAsia="宋体" w:hAnsi="宋体" w:cs="宋体" w:hint="eastAsia"/>
                <w:color w:val="000000"/>
                <w:sz w:val="18"/>
                <w:szCs w:val="18"/>
              </w:rPr>
              <w:t>汇报，积极进行处理，并做好缺陷登记工作；12.能熟练应对国家能源集团与生产相关的ERP系统、统建应用系统各类报表的操作、审查等工作。</w:t>
            </w:r>
          </w:p>
        </w:tc>
      </w:tr>
    </w:tbl>
    <w:p w:rsidR="006800BC" w:rsidRDefault="006800BC" w:rsidP="006800BC">
      <w:pPr>
        <w:pStyle w:val="8"/>
        <w:ind w:left="0"/>
        <w:jc w:val="both"/>
      </w:pPr>
    </w:p>
    <w:p w:rsidR="006800BC" w:rsidRDefault="006800BC" w:rsidP="006800BC">
      <w:pPr>
        <w:spacing w:line="560" w:lineRule="exact"/>
        <w:rPr>
          <w:rFonts w:ascii="Times New Roman" w:eastAsia="仿宋_GB2312" w:hAnsi="Times New Roman" w:cs="Times New Roman"/>
          <w:sz w:val="32"/>
          <w:szCs w:val="32"/>
        </w:rPr>
      </w:pPr>
    </w:p>
    <w:p w:rsidR="001A726F" w:rsidRPr="006800BC" w:rsidRDefault="001A726F"/>
    <w:sectPr w:rsidR="001A726F" w:rsidRPr="006800BC" w:rsidSect="00D530AB">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0BC"/>
    <w:rsid w:val="001A726F"/>
    <w:rsid w:val="004E19C5"/>
    <w:rsid w:val="006800BC"/>
    <w:rsid w:val="00E013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800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6800BC"/>
    <w:pPr>
      <w:ind w:left="2940"/>
      <w:jc w:val="center"/>
    </w:pPr>
  </w:style>
  <w:style w:type="paragraph" w:styleId="a3">
    <w:name w:val="Body Text Indent"/>
    <w:basedOn w:val="a"/>
    <w:link w:val="Char"/>
    <w:uiPriority w:val="99"/>
    <w:semiHidden/>
    <w:unhideWhenUsed/>
    <w:rsid w:val="006800BC"/>
    <w:pPr>
      <w:spacing w:after="120"/>
      <w:ind w:leftChars="200" w:left="420"/>
    </w:pPr>
  </w:style>
  <w:style w:type="character" w:customStyle="1" w:styleId="Char">
    <w:name w:val="正文文本缩进 Char"/>
    <w:basedOn w:val="a0"/>
    <w:link w:val="a3"/>
    <w:uiPriority w:val="99"/>
    <w:semiHidden/>
    <w:rsid w:val="006800BC"/>
    <w:rPr>
      <w:szCs w:val="24"/>
    </w:rPr>
  </w:style>
  <w:style w:type="paragraph" w:styleId="2">
    <w:name w:val="Body Text First Indent 2"/>
    <w:basedOn w:val="a3"/>
    <w:link w:val="2Char"/>
    <w:uiPriority w:val="99"/>
    <w:semiHidden/>
    <w:unhideWhenUsed/>
    <w:rsid w:val="006800BC"/>
    <w:pPr>
      <w:ind w:firstLineChars="200" w:firstLine="420"/>
    </w:pPr>
  </w:style>
  <w:style w:type="character" w:customStyle="1" w:styleId="2Char">
    <w:name w:val="正文首行缩进 2 Char"/>
    <w:basedOn w:val="Char"/>
    <w:link w:val="2"/>
    <w:uiPriority w:val="99"/>
    <w:semiHidden/>
    <w:rsid w:val="0068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891</Words>
  <Characters>5080</Characters>
  <Application>Microsoft Office Word</Application>
  <DocSecurity>0</DocSecurity>
  <Lines>42</Lines>
  <Paragraphs>11</Paragraphs>
  <ScaleCrop>false</ScaleCrop>
  <Company>神州网信技术有限公司</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2023-06-05T06:08:00Z</dcterms:created>
  <dcterms:modified xsi:type="dcterms:W3CDTF">2023-06-05T06:23:00Z</dcterms:modified>
</cp:coreProperties>
</file>