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1C90" w14:textId="77777777" w:rsidR="0046603E" w:rsidRPr="0046603E" w:rsidRDefault="0046603E" w:rsidP="0046603E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6603E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城发城市服务科技（河南）有限公司</w:t>
      </w:r>
    </w:p>
    <w:p w14:paraId="4F408CF7" w14:textId="77777777" w:rsidR="0046603E" w:rsidRPr="0046603E" w:rsidRDefault="0046603E" w:rsidP="0046603E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6603E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下属企业</w:t>
      </w:r>
      <w:r w:rsidRPr="0046603E">
        <w:rPr>
          <w:rFonts w:ascii="Times New Roman" w:eastAsia="方正小标宋简体" w:hAnsi="Times New Roman" w:cs="Times New Roman"/>
          <w:color w:val="000000"/>
          <w:sz w:val="44"/>
          <w:szCs w:val="44"/>
        </w:rPr>
        <w:t>招聘岗位任职要求</w:t>
      </w:r>
    </w:p>
    <w:p w14:paraId="7A6CB299" w14:textId="77777777" w:rsidR="0046603E" w:rsidRPr="0046603E" w:rsidRDefault="0046603E" w:rsidP="0046603E">
      <w:pPr>
        <w:spacing w:line="360" w:lineRule="auto"/>
        <w:ind w:firstLineChars="200" w:firstLine="643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</w:p>
    <w:p w14:paraId="370C93BD" w14:textId="77777777" w:rsidR="0046603E" w:rsidRPr="0046603E" w:rsidRDefault="0046603E" w:rsidP="0046603E">
      <w:pPr>
        <w:numPr>
          <w:ilvl w:val="0"/>
          <w:numId w:val="1"/>
        </w:numPr>
        <w:spacing w:line="360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人力资源管理岗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（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人）</w:t>
      </w:r>
    </w:p>
    <w:p w14:paraId="788C92BF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（一）基本条件</w:t>
      </w:r>
    </w:p>
    <w:p w14:paraId="43E6A877" w14:textId="77777777" w:rsidR="0046603E" w:rsidRPr="0046603E" w:rsidRDefault="0046603E" w:rsidP="0046603E">
      <w:pPr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本科及以上毕业生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，人力资源、企业管理、行政管理等相关专业；</w:t>
      </w:r>
    </w:p>
    <w:p w14:paraId="02D9B979" w14:textId="77777777" w:rsidR="0046603E" w:rsidRPr="0046603E" w:rsidRDefault="0046603E" w:rsidP="0046603E">
      <w:pPr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2.3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年以上人力资源管理工作经验，具中级经济师（人力资源专业）职称优先；</w:t>
      </w:r>
    </w:p>
    <w:p w14:paraId="75ACFB12" w14:textId="77777777" w:rsidR="0046603E" w:rsidRPr="0046603E" w:rsidRDefault="0046603E" w:rsidP="0046603E">
      <w:pPr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具有大型国有企业工作经历者优先；</w:t>
      </w:r>
    </w:p>
    <w:p w14:paraId="0828D084" w14:textId="4656CDAC" w:rsidR="0046603E" w:rsidRPr="0046603E" w:rsidRDefault="00AD2403" w:rsidP="0046603E">
      <w:pPr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年龄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周岁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(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含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)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以下；</w:t>
      </w:r>
    </w:p>
    <w:p w14:paraId="20D3FC72" w14:textId="791617A7" w:rsidR="0046603E" w:rsidRPr="0046603E" w:rsidRDefault="00AD2403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="0046603E"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特别优秀者，条件可适当放宽。</w:t>
      </w:r>
    </w:p>
    <w:p w14:paraId="7F88667F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（二）岗位职责</w:t>
      </w:r>
    </w:p>
    <w:p w14:paraId="2ED1021C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根据公司战略，制定和完善管理制度，梳理及优化工作流程，并做好执行贯彻；</w:t>
      </w:r>
    </w:p>
    <w:p w14:paraId="234ABC46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根据公司发展规划，编制招聘计划及负责人员招聘、面试、甄选、录用等工作；</w:t>
      </w:r>
    </w:p>
    <w:p w14:paraId="05258394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负责干部的任免、考评、选拔及监督管理；</w:t>
      </w:r>
    </w:p>
    <w:p w14:paraId="0B357672" w14:textId="5C04E918" w:rsidR="0046603E" w:rsidRPr="0046603E" w:rsidRDefault="00900C0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负责员工关系（劳动用工），福利管理、绩效管理等事项处理；</w:t>
      </w:r>
    </w:p>
    <w:p w14:paraId="1D0DB74D" w14:textId="181B584C" w:rsidR="0046603E" w:rsidRPr="0046603E" w:rsidRDefault="00900C0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5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负责员工培训组织，培训需求调研，培训效果评估；</w:t>
      </w:r>
    </w:p>
    <w:p w14:paraId="323DCE2E" w14:textId="4BFB0D0B" w:rsidR="0046603E" w:rsidRPr="0046603E" w:rsidRDefault="00900C0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负责企业文化团队建设活动规划，并协助做好活动执行；</w:t>
      </w:r>
    </w:p>
    <w:p w14:paraId="081B7FF3" w14:textId="49EA3C73" w:rsidR="0046603E" w:rsidRPr="0046603E" w:rsidRDefault="00900C0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公司领导交办的其他日常性及临时性工作。</w:t>
      </w:r>
    </w:p>
    <w:p w14:paraId="22083A76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二、</w:t>
      </w:r>
      <w:r w:rsidRPr="0046603E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设备管理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岗（</w:t>
      </w:r>
      <w:r w:rsidRPr="0046603E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1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人）</w:t>
      </w:r>
    </w:p>
    <w:p w14:paraId="30B788A6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（一）基本条件</w:t>
      </w:r>
    </w:p>
    <w:p w14:paraId="0C022299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本科及以上毕业生，工程管理等相关专业；</w:t>
      </w:r>
    </w:p>
    <w:p w14:paraId="48F5F656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具有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机械制造、自动化等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相关工作或实习经验优先；</w:t>
      </w:r>
    </w:p>
    <w:p w14:paraId="1EF82845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年龄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周岁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(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含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)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以下，责任心强，善于与人沟通。</w:t>
      </w:r>
    </w:p>
    <w:p w14:paraId="312DAF8A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遵守国家法律法规，具有良好的思想道德品质，态度认真、责任心强、吃苦耐劳、乐于学习，具有较强的团队意识、保密意识；</w:t>
      </w:r>
    </w:p>
    <w:p w14:paraId="40B41E1E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具备较强的独立工作能力、良好的综合协调能力、良好的执行能力、良好的沟通表达能力；</w:t>
      </w:r>
    </w:p>
    <w:p w14:paraId="58F44EB2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特别优秀者，条件可适当放宽。</w:t>
      </w:r>
    </w:p>
    <w:p w14:paraId="2F7BEEC9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（二）岗位职责</w:t>
      </w:r>
    </w:p>
    <w:p w14:paraId="408472FB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配合公司相关部门做好项目前期调研的车辆设备配置；</w:t>
      </w:r>
    </w:p>
    <w:p w14:paraId="343BD87B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根据项目需求提报车辆设备采购需求；</w:t>
      </w:r>
    </w:p>
    <w:p w14:paraId="76ECC397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提报新购车辆保险、购置税申缴；</w:t>
      </w:r>
    </w:p>
    <w:p w14:paraId="7418810C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做好车辆注册登记、接收、分配工作；</w:t>
      </w:r>
    </w:p>
    <w:p w14:paraId="6B1B99AD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5.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根据项目运营情况，进行车辆设备调配、证件补办、更换等；</w:t>
      </w:r>
    </w:p>
    <w:p w14:paraId="1CE3667B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车辆设备维修、加油审核把控；</w:t>
      </w:r>
    </w:p>
    <w:p w14:paraId="5ADF2E0F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车辆使用期保险需求提报；</w:t>
      </w:r>
    </w:p>
    <w:p w14:paraId="3EF6EA30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本部与项目公司之间车辆设备租金核算；</w:t>
      </w:r>
    </w:p>
    <w:p w14:paraId="21830D21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车辆设备日常管理、操作等培训；</w:t>
      </w:r>
    </w:p>
    <w:p w14:paraId="3B9B6EB9" w14:textId="77777777" w:rsidR="0046603E" w:rsidRPr="0046603E" w:rsidRDefault="0046603E" w:rsidP="0046603E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设备、车辆固定资产处置；</w:t>
      </w:r>
    </w:p>
    <w:p w14:paraId="54F390D6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公司安排的其他相关工作。</w:t>
      </w:r>
    </w:p>
    <w:p w14:paraId="1F085595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三、</w:t>
      </w:r>
      <w:r w:rsidRPr="0046603E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保险管理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岗（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人）</w:t>
      </w:r>
    </w:p>
    <w:p w14:paraId="1DC807ED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（一）基本条件</w:t>
      </w:r>
    </w:p>
    <w:p w14:paraId="1DE4DDED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本科及以上学历，经济类、金融类相关专业；</w:t>
      </w:r>
    </w:p>
    <w:p w14:paraId="702283DE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年以上保险、法务等相关从业工作经验；熟悉大型作业车辆上险、出险及纠纷处理等相关业务流程的优先考虑。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br/>
        <w:t xml:space="preserve">    3.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年龄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周岁（含）以下；</w:t>
      </w:r>
    </w:p>
    <w:p w14:paraId="7729D361" w14:textId="33984447" w:rsidR="0046603E" w:rsidRPr="0046603E" w:rsidRDefault="00900C0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熟悉保险类业务及条款等，具有司法职业资格（律师资格）或企业法律顾问执业资格优先；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具有较强的计划组织协调能力，逻辑思维清晰敏锐，并具有较好的谈判技巧、语言和文字表达能力及人际交往能力。</w:t>
      </w:r>
    </w:p>
    <w:p w14:paraId="1A9F3AA2" w14:textId="15BDFF64" w:rsidR="0046603E" w:rsidRPr="0046603E" w:rsidRDefault="00900C0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="0046603E"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46603E"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特别优秀者，条件可适当放宽。</w:t>
      </w:r>
    </w:p>
    <w:p w14:paraId="69991F35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（二）岗位职责</w:t>
      </w:r>
    </w:p>
    <w:p w14:paraId="324F2399" w14:textId="2B61DAF4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 xml:space="preserve">1. 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根据公司业务发展规划，制定保险险种选择方案，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遵守公司费用预算政策，合理统筹与管控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保险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资源配置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；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br/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="00900C0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建立健全公司法律规章制度体系，协助监督公司履行重大经济合同，及时提供法律风险预警；</w:t>
      </w:r>
    </w:p>
    <w:p w14:paraId="21157B47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参与处理公司各类纠纷、仲裁、诉讼等案件；</w:t>
      </w:r>
    </w:p>
    <w:p w14:paraId="50270C56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负责公司保险理赔等相关工作；</w:t>
      </w:r>
    </w:p>
    <w:p w14:paraId="05112C44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公司安排的其他相关工作。</w:t>
      </w:r>
    </w:p>
    <w:p w14:paraId="7EDBEB31" w14:textId="3CA8EDA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四、</w:t>
      </w:r>
      <w:r w:rsidRPr="0046603E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项目经理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岗（</w:t>
      </w:r>
      <w:r w:rsidR="00CA64F8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  <w:r w:rsidRPr="0046603E">
        <w:rPr>
          <w:rFonts w:ascii="Times New Roman" w:eastAsia="黑体" w:hAnsi="Times New Roman" w:cs="Times New Roman"/>
          <w:color w:val="000000"/>
          <w:sz w:val="32"/>
          <w:szCs w:val="32"/>
        </w:rPr>
        <w:t>人）</w:t>
      </w:r>
    </w:p>
    <w:p w14:paraId="55DAA35F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（一）基本条件</w:t>
      </w:r>
    </w:p>
    <w:p w14:paraId="3FBA54FE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本科及以上学历，年龄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40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周岁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（含）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以下；</w:t>
      </w:r>
    </w:p>
    <w:p w14:paraId="6A5B7A2C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责任心强、积极进取、善于沟通，有强烈目标导向和执行力；</w:t>
      </w:r>
    </w:p>
    <w:p w14:paraId="526AEB62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工程、经济、管理类相关专业；</w:t>
      </w:r>
    </w:p>
    <w:p w14:paraId="6AD5030A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4.5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年以上管理工作经验；有环卫收运公司管理经验的优先；</w:t>
      </w:r>
    </w:p>
    <w:p w14:paraId="08E27AD1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具有较强的逻辑分析能力，富有激情与创意，能够承受高强度的工作压力；</w:t>
      </w:r>
    </w:p>
    <w:p w14:paraId="738E51DB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特别优秀者，条件可适当放宽。</w:t>
      </w:r>
    </w:p>
    <w:p w14:paraId="35E725A9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</w:pPr>
      <w:r w:rsidRPr="0046603E">
        <w:rPr>
          <w:rFonts w:ascii="Times New Roman" w:eastAsia="楷体_GB2312" w:hAnsi="Times New Roman" w:cs="Times New Roman"/>
          <w:b/>
          <w:bCs/>
          <w:color w:val="000000"/>
          <w:sz w:val="32"/>
          <w:szCs w:val="32"/>
        </w:rPr>
        <w:t>（二）岗位职责</w:t>
      </w:r>
    </w:p>
    <w:p w14:paraId="7F9C9BD5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对负责的片区运营工作承担全面管理责任；</w:t>
      </w:r>
    </w:p>
    <w:p w14:paraId="3613399C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执行战略规划及运营相关各项规章制度，并监督实施；促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进运营指标实现，并不断提高运营标准；</w:t>
      </w:r>
    </w:p>
    <w:p w14:paraId="1A95D9A2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对各项目运营成本进行管理与控制；</w:t>
      </w:r>
    </w:p>
    <w:p w14:paraId="01CAEC07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对运营设备的全权管辖和调配，组织并实施设备更新、改造、大项维修保养、备件购进等工作；</w:t>
      </w:r>
    </w:p>
    <w:p w14:paraId="60CD89A7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掌握人员和设备状况，对设备运行情况及人员操作情况进行监察、督导并定期培训；</w:t>
      </w:r>
    </w:p>
    <w:p w14:paraId="4826C5F4" w14:textId="77777777" w:rsidR="0046603E" w:rsidRPr="0046603E" w:rsidRDefault="0046603E" w:rsidP="0046603E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严格贯彻执行国家安全生产方针和地方政府、板块的各项安全规定及作业标准；</w:t>
      </w:r>
    </w:p>
    <w:p w14:paraId="1284FCE8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</w:t>
      </w: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建立和完善内部安全管理体系，明确安全工作职责、制定作业品质标准，提出改进措施；</w:t>
      </w:r>
    </w:p>
    <w:p w14:paraId="12E70CE7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660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46603E">
        <w:rPr>
          <w:rFonts w:ascii="Times New Roman" w:eastAsia="仿宋_GB2312" w:hAnsi="Times New Roman" w:cs="Times New Roman"/>
          <w:color w:val="000000"/>
          <w:sz w:val="32"/>
          <w:szCs w:val="32"/>
        </w:rPr>
        <w:t>领导交办的其他工作。</w:t>
      </w:r>
    </w:p>
    <w:p w14:paraId="44E6AB5F" w14:textId="77777777" w:rsidR="0046603E" w:rsidRPr="0046603E" w:rsidRDefault="0046603E" w:rsidP="0046603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7838E482" w14:textId="77777777" w:rsidR="00885A54" w:rsidRDefault="00885A54"/>
    <w:sectPr w:rsidR="00885A54">
      <w:footerReference w:type="even" r:id="rId7"/>
      <w:footerReference w:type="default" r:id="rId8"/>
      <w:pgSz w:w="11906" w:h="16838"/>
      <w:pgMar w:top="2098" w:right="1474" w:bottom="1984" w:left="1588" w:header="851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9E84" w14:textId="77777777" w:rsidR="00D02A42" w:rsidRDefault="00D02A42" w:rsidP="0046603E">
      <w:r>
        <w:separator/>
      </w:r>
    </w:p>
  </w:endnote>
  <w:endnote w:type="continuationSeparator" w:id="0">
    <w:p w14:paraId="4AD061B6" w14:textId="77777777" w:rsidR="00D02A42" w:rsidRDefault="00D02A42" w:rsidP="004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1119" w14:textId="77777777" w:rsidR="00B467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3A50C" wp14:editId="5D5F83A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4930DA" w14:textId="77777777" w:rsidR="00B46707" w:rsidRDefault="00000000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3A50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04930DA" w14:textId="77777777" w:rsidR="00B46707" w:rsidRDefault="00000000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78E7" w14:textId="77777777" w:rsidR="00B4670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A12F4" wp14:editId="18C5F57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E41720" w14:textId="77777777" w:rsidR="00B46707" w:rsidRDefault="00000000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A12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C5oZfU+QEAAPYDAAAOAAAAAAAAAAAAAAAAAC4CAABkcnMv&#10;ZTJvRG9jLnhtbFBLAQItABQABgAIAAAAIQBxqtG51wAAAAUBAAAPAAAAAAAAAAAAAAAAAFMEAABk&#10;cnMvZG93bnJldi54bWxQSwUGAAAAAAQABADzAAAAVwUAAAAA&#10;" filled="f" stroked="f" strokeweight=".5pt">
              <v:textbox style="mso-fit-shape-to-text:t" inset="0,0,0,0">
                <w:txbxContent>
                  <w:p w14:paraId="72E41720" w14:textId="77777777" w:rsidR="00B46707" w:rsidRDefault="00000000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9B34" w14:textId="77777777" w:rsidR="00D02A42" w:rsidRDefault="00D02A42" w:rsidP="0046603E">
      <w:r>
        <w:separator/>
      </w:r>
    </w:p>
  </w:footnote>
  <w:footnote w:type="continuationSeparator" w:id="0">
    <w:p w14:paraId="6C927090" w14:textId="77777777" w:rsidR="00D02A42" w:rsidRDefault="00D02A42" w:rsidP="004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F4F5B"/>
    <w:multiLevelType w:val="singleLevel"/>
    <w:tmpl w:val="C1BF4F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0379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6"/>
    <w:rsid w:val="001856E5"/>
    <w:rsid w:val="00224649"/>
    <w:rsid w:val="0046603E"/>
    <w:rsid w:val="00885A54"/>
    <w:rsid w:val="00900C0E"/>
    <w:rsid w:val="00A249D6"/>
    <w:rsid w:val="00AD2403"/>
    <w:rsid w:val="00CA64F8"/>
    <w:rsid w:val="00D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5634"/>
  <w15:chartTrackingRefBased/>
  <w15:docId w15:val="{E9DC60B9-93F8-4A96-8649-2A899E76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0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0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66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66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是清心呀</dc:creator>
  <cp:keywords/>
  <dc:description/>
  <cp:lastModifiedBy>是清心呀</cp:lastModifiedBy>
  <cp:revision>5</cp:revision>
  <dcterms:created xsi:type="dcterms:W3CDTF">2023-06-16T08:33:00Z</dcterms:created>
  <dcterms:modified xsi:type="dcterms:W3CDTF">2023-06-16T09:14:00Z</dcterms:modified>
</cp:coreProperties>
</file>