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6" w:rsidRPr="00590186" w:rsidRDefault="00590186" w:rsidP="0096765C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附件</w:t>
      </w:r>
      <w:r w:rsidR="009B4432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tbl>
      <w:tblPr>
        <w:tblW w:w="15560" w:type="dxa"/>
        <w:jc w:val="center"/>
        <w:tblLook w:val="04A0" w:firstRow="1" w:lastRow="0" w:firstColumn="1" w:lastColumn="0" w:noHBand="0" w:noVBand="1"/>
      </w:tblPr>
      <w:tblGrid>
        <w:gridCol w:w="1423"/>
        <w:gridCol w:w="1423"/>
        <w:gridCol w:w="1059"/>
        <w:gridCol w:w="927"/>
        <w:gridCol w:w="1854"/>
        <w:gridCol w:w="1576"/>
        <w:gridCol w:w="1701"/>
        <w:gridCol w:w="5597"/>
      </w:tblGrid>
      <w:tr w:rsidR="005E763E" w:rsidRPr="00590186" w:rsidTr="00844303">
        <w:trPr>
          <w:trHeight w:val="1057"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63E" w:rsidRDefault="005E763E" w:rsidP="00844303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63E" w:rsidRPr="00590186" w:rsidRDefault="005E763E" w:rsidP="00590186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水</w:t>
            </w:r>
            <w:proofErr w:type="gramStart"/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务</w:t>
            </w:r>
            <w:proofErr w:type="gramEnd"/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集团下属子</w:t>
            </w:r>
            <w:r w:rsidRPr="00590186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公司招聘岗位简介表</w:t>
            </w:r>
          </w:p>
        </w:tc>
      </w:tr>
      <w:tr w:rsidR="005E763E" w:rsidRPr="00590186" w:rsidTr="00FF0AAF">
        <w:trPr>
          <w:trHeight w:val="107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其他要求</w:t>
            </w:r>
          </w:p>
        </w:tc>
      </w:tr>
      <w:tr w:rsidR="005E763E" w:rsidRPr="00590186" w:rsidTr="00844303">
        <w:trPr>
          <w:trHeight w:val="1370"/>
          <w:jc w:val="center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763E" w:rsidRPr="00806CD8" w:rsidRDefault="005E763E" w:rsidP="005E763E">
            <w:pPr>
              <w:jc w:val="center"/>
            </w:pPr>
            <w:r w:rsidRPr="00806CD8">
              <w:rPr>
                <w:rFonts w:hint="eastAsia"/>
              </w:rPr>
              <w:t>苏州市吴江再生水有限公司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3E" w:rsidRPr="00806CD8" w:rsidRDefault="005E763E" w:rsidP="005E763E">
            <w:pPr>
              <w:jc w:val="center"/>
            </w:pPr>
            <w:r w:rsidRPr="00806CD8">
              <w:rPr>
                <w:rFonts w:hint="eastAsia"/>
              </w:rPr>
              <w:t>软件系统运维工程师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806CD8" w:rsidRDefault="005E763E" w:rsidP="005E763E">
            <w:pPr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1988年</w:t>
            </w:r>
            <w:r w:rsid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月1日以后出生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EF62D3" w:rsidRDefault="005E763E" w:rsidP="005E763E">
            <w:pPr>
              <w:jc w:val="center"/>
            </w:pPr>
            <w:r w:rsidRPr="00EF62D3">
              <w:rPr>
                <w:rFonts w:hint="eastAsia"/>
              </w:rPr>
              <w:t>计算机（软件）类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1、具有相应学位；</w:t>
            </w:r>
          </w:p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2、3年以上系统运维经验，熟练掌握shell/python至少一种脚本语言，有自动化监控、自动化运维、自动化发布部署的运维经验；</w:t>
            </w:r>
          </w:p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3、熟悉常见的基础服务搭建，负载均衡和缓存技术的配置与优化（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nginx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/ftp /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nfs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/LVS/squid等）；</w:t>
            </w:r>
          </w:p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4、熟悉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sqlserver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、oracle、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mysql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mongodb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postgresql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clickhouse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greenplum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等的部署及维护，以及数据库主从配置、</w:t>
            </w:r>
            <w:proofErr w:type="gram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系统热备方案</w:t>
            </w:r>
            <w:proofErr w:type="gram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5、熟悉监控管理工具（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prometheus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grafana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zabbix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）等，且能够独立配置和管理Linux下的网络，路由，防火墙策略；</w:t>
            </w:r>
          </w:p>
          <w:p w:rsidR="005E763E" w:rsidRPr="00590186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6、熟悉常见消息(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kafka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rabbitmq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)、缓存(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redis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memcached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)、文件存储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fastdfs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oss</w:t>
            </w:r>
            <w:proofErr w:type="spellEnd"/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等中间件集群相关配置及优化。</w:t>
            </w:r>
          </w:p>
        </w:tc>
      </w:tr>
      <w:tr w:rsidR="005E763E" w:rsidRPr="00590186" w:rsidTr="00844303">
        <w:trPr>
          <w:trHeight w:val="1096"/>
          <w:jc w:val="center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E" w:rsidRPr="00806CD8" w:rsidRDefault="005E763E" w:rsidP="005E763E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806CD8" w:rsidRDefault="005E763E" w:rsidP="005E763E">
            <w:pPr>
              <w:jc w:val="center"/>
            </w:pPr>
            <w:r w:rsidRPr="00806CD8">
              <w:rPr>
                <w:rFonts w:hint="eastAsia"/>
              </w:rPr>
              <w:t>财务主管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806CD8" w:rsidRDefault="005E763E" w:rsidP="00C90990">
            <w:pPr>
              <w:jc w:val="center"/>
            </w:pPr>
            <w:r>
              <w:rPr>
                <w:rFonts w:hint="eastAsia"/>
              </w:rPr>
              <w:t>00</w:t>
            </w:r>
            <w:r w:rsidR="00C90990">
              <w:rPr>
                <w:rFonts w:hint="eastAsia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40周岁及以下</w:t>
            </w: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1983年</w:t>
            </w:r>
            <w:r w:rsid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月1日以后出生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EF62D3" w:rsidRDefault="005E763E" w:rsidP="005E763E">
            <w:pPr>
              <w:jc w:val="center"/>
            </w:pPr>
            <w:r w:rsidRPr="00EF62D3">
              <w:rPr>
                <w:rFonts w:hint="eastAsia"/>
              </w:rPr>
              <w:t>经济学、财务管理、财务会计与审计、会计学、会计、金融学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1、具有相应学位；</w:t>
            </w:r>
          </w:p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2、通过注册会计师全科考试；</w:t>
            </w:r>
          </w:p>
          <w:p w:rsidR="005E763E" w:rsidRPr="00590186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3、5年及以上财务会计从业经验。</w:t>
            </w:r>
          </w:p>
        </w:tc>
        <w:bookmarkStart w:id="0" w:name="_GoBack"/>
        <w:bookmarkEnd w:id="0"/>
      </w:tr>
      <w:tr w:rsidR="005E763E" w:rsidRPr="00590186" w:rsidTr="00844303">
        <w:trPr>
          <w:trHeight w:val="1096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E" w:rsidRPr="00806CD8" w:rsidRDefault="005E763E" w:rsidP="005E763E">
            <w:pPr>
              <w:jc w:val="center"/>
            </w:pPr>
            <w:r>
              <w:rPr>
                <w:rFonts w:hint="eastAsia"/>
              </w:rPr>
              <w:lastRenderedPageBreak/>
              <w:t>苏州市吴江城市排水管网有限公司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806CD8" w:rsidRDefault="005E763E" w:rsidP="005E763E">
            <w:pPr>
              <w:jc w:val="center"/>
            </w:pPr>
            <w:r w:rsidRPr="00806CD8">
              <w:rPr>
                <w:rFonts w:hint="eastAsia"/>
              </w:rPr>
              <w:t>业务员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806CD8" w:rsidRDefault="005E763E" w:rsidP="00C90990">
            <w:pPr>
              <w:jc w:val="center"/>
            </w:pPr>
            <w:r>
              <w:rPr>
                <w:rFonts w:hint="eastAsia"/>
              </w:rPr>
              <w:t>00</w:t>
            </w:r>
            <w:r w:rsidR="00C90990">
              <w:rPr>
                <w:rFonts w:hint="eastAsia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1988年</w:t>
            </w:r>
            <w:r w:rsid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月1日以后出生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3E" w:rsidRDefault="005E763E" w:rsidP="005E763E">
            <w:pPr>
              <w:jc w:val="center"/>
            </w:pPr>
            <w:r w:rsidRPr="00EF62D3">
              <w:rPr>
                <w:rFonts w:hint="eastAsia"/>
              </w:rPr>
              <w:t>工商管理类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1、具有相应学位；</w:t>
            </w:r>
          </w:p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2、具有5年以上经济领域工作经验；</w:t>
            </w:r>
          </w:p>
          <w:p w:rsidR="005E763E" w:rsidRPr="00590186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3、具有较好的市场开拓能力、项目分析能力、沟通协调能力。</w:t>
            </w:r>
          </w:p>
        </w:tc>
      </w:tr>
      <w:tr w:rsidR="005E763E" w:rsidRPr="00590186" w:rsidTr="00844303">
        <w:trPr>
          <w:trHeight w:val="1096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3E" w:rsidRPr="00806CD8" w:rsidRDefault="005E763E" w:rsidP="005E763E">
            <w:pPr>
              <w:jc w:val="center"/>
            </w:pPr>
            <w:r w:rsidRPr="00806CD8">
              <w:rPr>
                <w:rFonts w:hint="eastAsia"/>
              </w:rPr>
              <w:t>苏州市吴江城镇排水检测有限公司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806CD8" w:rsidRDefault="005E763E" w:rsidP="005E763E">
            <w:pPr>
              <w:jc w:val="center"/>
            </w:pPr>
            <w:r w:rsidRPr="00806CD8">
              <w:rPr>
                <w:rFonts w:hint="eastAsia"/>
              </w:rPr>
              <w:t>业务员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Default="005E763E" w:rsidP="00C90990">
            <w:pPr>
              <w:jc w:val="center"/>
            </w:pPr>
            <w:r>
              <w:rPr>
                <w:rFonts w:hint="eastAsia"/>
              </w:rPr>
              <w:t>00</w:t>
            </w:r>
            <w:r w:rsidR="00C90990">
              <w:rPr>
                <w:rFonts w:hint="eastAsia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8443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1988年</w:t>
            </w:r>
            <w:r w:rsid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月1日以后出生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3E" w:rsidRPr="00590186" w:rsidRDefault="005E763E" w:rsidP="005E76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F62D3">
              <w:rPr>
                <w:rFonts w:hint="eastAsia"/>
              </w:rPr>
              <w:t>工商管理类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1、具有相应学位；</w:t>
            </w:r>
          </w:p>
          <w:p w:rsidR="00844303" w:rsidRPr="00844303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2、具有5年以上经济领域工作经验；</w:t>
            </w:r>
          </w:p>
          <w:p w:rsidR="005E763E" w:rsidRPr="0034531E" w:rsidRDefault="00844303" w:rsidP="0084430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3、具有较好的市场开拓能力、项目分析能力、沟通协调能力。</w:t>
            </w:r>
          </w:p>
        </w:tc>
      </w:tr>
    </w:tbl>
    <w:p w:rsidR="00590186" w:rsidRPr="0096765C" w:rsidRDefault="0034531E" w:rsidP="0096765C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E5B4A">
        <w:rPr>
          <w:rFonts w:ascii="仿宋_GB2312" w:eastAsia="仿宋_GB2312" w:hAnsi="宋体"/>
          <w:b/>
          <w:sz w:val="32"/>
          <w:szCs w:val="32"/>
        </w:rPr>
        <w:t>备注：</w:t>
      </w:r>
      <w:r w:rsidR="0061368B">
        <w:rPr>
          <w:rFonts w:ascii="仿宋_GB2312" w:eastAsia="仿宋_GB2312" w:hAnsi="宋体" w:hint="eastAsia"/>
          <w:b/>
          <w:sz w:val="32"/>
          <w:szCs w:val="32"/>
        </w:rPr>
        <w:t>财务</w:t>
      </w:r>
      <w:r w:rsidRPr="007E5B4A">
        <w:rPr>
          <w:rFonts w:ascii="仿宋_GB2312" w:eastAsia="仿宋_GB2312" w:hAnsi="宋体"/>
          <w:b/>
          <w:sz w:val="32"/>
          <w:szCs w:val="32"/>
        </w:rPr>
        <w:t>主管为人才引进岗位，按人才</w:t>
      </w:r>
      <w:r w:rsidR="00B2350B" w:rsidRPr="007E5B4A">
        <w:rPr>
          <w:rFonts w:ascii="仿宋_GB2312" w:eastAsia="仿宋_GB2312" w:hAnsi="宋体"/>
          <w:b/>
          <w:sz w:val="32"/>
          <w:szCs w:val="32"/>
        </w:rPr>
        <w:t>引进</w:t>
      </w:r>
      <w:r w:rsidRPr="007E5B4A">
        <w:rPr>
          <w:rFonts w:ascii="仿宋_GB2312" w:eastAsia="仿宋_GB2312" w:hAnsi="宋体"/>
          <w:b/>
          <w:sz w:val="32"/>
          <w:szCs w:val="32"/>
        </w:rPr>
        <w:t>管理办法管理。</w:t>
      </w:r>
    </w:p>
    <w:sectPr w:rsidR="00590186" w:rsidRPr="0096765C" w:rsidSect="0096765C">
      <w:headerReference w:type="default" r:id="rId7"/>
      <w:pgSz w:w="16830" w:h="11900" w:orient="landscape"/>
      <w:pgMar w:top="1656" w:right="1622" w:bottom="1656" w:left="1429" w:header="0" w:footer="1389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14" w:rsidRDefault="003F0714" w:rsidP="008F1FC3">
      <w:r>
        <w:separator/>
      </w:r>
    </w:p>
  </w:endnote>
  <w:endnote w:type="continuationSeparator" w:id="0">
    <w:p w:rsidR="003F0714" w:rsidRDefault="003F0714" w:rsidP="008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14" w:rsidRDefault="003F0714" w:rsidP="008F1FC3">
      <w:r>
        <w:separator/>
      </w:r>
    </w:p>
  </w:footnote>
  <w:footnote w:type="continuationSeparator" w:id="0">
    <w:p w:rsidR="003F0714" w:rsidRDefault="003F0714" w:rsidP="008F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B" w:rsidRDefault="0000172B" w:rsidP="0000172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C"/>
    <w:rsid w:val="0000172B"/>
    <w:rsid w:val="00001D7C"/>
    <w:rsid w:val="0009140E"/>
    <w:rsid w:val="00097EBF"/>
    <w:rsid w:val="000C0345"/>
    <w:rsid w:val="000C3B3C"/>
    <w:rsid w:val="000E4B9C"/>
    <w:rsid w:val="0018476F"/>
    <w:rsid w:val="00193B65"/>
    <w:rsid w:val="00195550"/>
    <w:rsid w:val="001B0721"/>
    <w:rsid w:val="001C2B11"/>
    <w:rsid w:val="001D4C40"/>
    <w:rsid w:val="00210199"/>
    <w:rsid w:val="002C0736"/>
    <w:rsid w:val="0034531E"/>
    <w:rsid w:val="0037783A"/>
    <w:rsid w:val="00393111"/>
    <w:rsid w:val="003969D3"/>
    <w:rsid w:val="003F0714"/>
    <w:rsid w:val="004033A5"/>
    <w:rsid w:val="0046499C"/>
    <w:rsid w:val="004A3E83"/>
    <w:rsid w:val="004C3C67"/>
    <w:rsid w:val="004E1B2C"/>
    <w:rsid w:val="00521FB5"/>
    <w:rsid w:val="005565EA"/>
    <w:rsid w:val="00590186"/>
    <w:rsid w:val="005E763E"/>
    <w:rsid w:val="0061368B"/>
    <w:rsid w:val="006155C6"/>
    <w:rsid w:val="00620422"/>
    <w:rsid w:val="00637583"/>
    <w:rsid w:val="00677A05"/>
    <w:rsid w:val="006A10CC"/>
    <w:rsid w:val="006B36B5"/>
    <w:rsid w:val="006E63F5"/>
    <w:rsid w:val="00717D26"/>
    <w:rsid w:val="00745776"/>
    <w:rsid w:val="00764BB4"/>
    <w:rsid w:val="00776026"/>
    <w:rsid w:val="0079358D"/>
    <w:rsid w:val="007D562F"/>
    <w:rsid w:val="007E0B7D"/>
    <w:rsid w:val="007E5B4A"/>
    <w:rsid w:val="00821FB6"/>
    <w:rsid w:val="008311D4"/>
    <w:rsid w:val="00844303"/>
    <w:rsid w:val="008C6ECA"/>
    <w:rsid w:val="008F11B2"/>
    <w:rsid w:val="008F1FC3"/>
    <w:rsid w:val="008F2764"/>
    <w:rsid w:val="009258D4"/>
    <w:rsid w:val="0094010A"/>
    <w:rsid w:val="0096765C"/>
    <w:rsid w:val="0098476C"/>
    <w:rsid w:val="009B4432"/>
    <w:rsid w:val="009E0861"/>
    <w:rsid w:val="00A01321"/>
    <w:rsid w:val="00A8175B"/>
    <w:rsid w:val="00AA427B"/>
    <w:rsid w:val="00AB67FD"/>
    <w:rsid w:val="00B022BB"/>
    <w:rsid w:val="00B2350B"/>
    <w:rsid w:val="00B936F2"/>
    <w:rsid w:val="00B9576C"/>
    <w:rsid w:val="00C25D28"/>
    <w:rsid w:val="00C90990"/>
    <w:rsid w:val="00D14B62"/>
    <w:rsid w:val="00D26253"/>
    <w:rsid w:val="00D360A6"/>
    <w:rsid w:val="00D47231"/>
    <w:rsid w:val="00D622BD"/>
    <w:rsid w:val="00D64B3A"/>
    <w:rsid w:val="00D853A5"/>
    <w:rsid w:val="00DA700C"/>
    <w:rsid w:val="00DB5CDB"/>
    <w:rsid w:val="00DD630D"/>
    <w:rsid w:val="00DE3B03"/>
    <w:rsid w:val="00DF1796"/>
    <w:rsid w:val="00E224DF"/>
    <w:rsid w:val="00E45277"/>
    <w:rsid w:val="00E50D0F"/>
    <w:rsid w:val="00E72135"/>
    <w:rsid w:val="00ED5808"/>
    <w:rsid w:val="00ED7BC6"/>
    <w:rsid w:val="00F16500"/>
    <w:rsid w:val="00F71095"/>
    <w:rsid w:val="00FC33A7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F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20230313</cp:lastModifiedBy>
  <cp:revision>3</cp:revision>
  <dcterms:created xsi:type="dcterms:W3CDTF">2023-10-12T01:50:00Z</dcterms:created>
  <dcterms:modified xsi:type="dcterms:W3CDTF">2023-10-12T02:31:00Z</dcterms:modified>
</cp:coreProperties>
</file>