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/>
          <w:sz w:val="36"/>
          <w:szCs w:val="44"/>
        </w:rPr>
      </w:pPr>
      <w:r>
        <w:rPr>
          <w:rFonts w:hint="eastAsia" w:ascii="Times New Roman"/>
          <w:sz w:val="36"/>
          <w:szCs w:val="44"/>
        </w:rPr>
        <w:t>北京震科经纬防灾技术有限责任公司兼职技术人员</w:t>
      </w:r>
    </w:p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应聘报名表</w:t>
      </w:r>
    </w:p>
    <w:p>
      <w:pPr>
        <w:jc w:val="center"/>
        <w:rPr>
          <w:rFonts w:eastAsia="黑体"/>
        </w:rPr>
      </w:pPr>
    </w:p>
    <w:p>
      <w:pPr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应聘技术方向：                           填表时间：     年    月    日</w:t>
      </w:r>
    </w:p>
    <w:p>
      <w:pPr>
        <w:jc w:val="right"/>
        <w:rPr>
          <w:rFonts w:hint="eastAsia" w:ascii="宋体" w:hAnsi="宋体" w:cs="宋体"/>
          <w:sz w:val="24"/>
        </w:rPr>
      </w:pPr>
    </w:p>
    <w:tbl>
      <w:tblPr>
        <w:tblStyle w:val="2"/>
        <w:tblW w:w="0" w:type="auto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8"/>
        <w:gridCol w:w="457"/>
        <w:gridCol w:w="457"/>
        <w:gridCol w:w="155"/>
        <w:gridCol w:w="301"/>
        <w:gridCol w:w="457"/>
        <w:gridCol w:w="127"/>
        <w:gridCol w:w="330"/>
        <w:gridCol w:w="457"/>
        <w:gridCol w:w="306"/>
        <w:gridCol w:w="150"/>
        <w:gridCol w:w="457"/>
        <w:gridCol w:w="457"/>
        <w:gridCol w:w="252"/>
        <w:gridCol w:w="204"/>
        <w:gridCol w:w="457"/>
        <w:gridCol w:w="457"/>
        <w:gridCol w:w="341"/>
        <w:gridCol w:w="116"/>
        <w:gridCol w:w="456"/>
        <w:gridCol w:w="457"/>
        <w:gridCol w:w="457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6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59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5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6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667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tabs>
                <w:tab w:val="left" w:pos="312"/>
              </w:tabs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</w:tc>
        <w:tc>
          <w:tcPr>
            <w:tcW w:w="2775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4860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（在职人员填写）</w:t>
            </w:r>
          </w:p>
        </w:tc>
        <w:tc>
          <w:tcPr>
            <w:tcW w:w="6838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6838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何年何月毕业于何学校何专业</w:t>
            </w:r>
          </w:p>
        </w:tc>
        <w:tc>
          <w:tcPr>
            <w:tcW w:w="6838" w:type="dxa"/>
            <w:gridSpan w:val="1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</w:tc>
        <w:tc>
          <w:tcPr>
            <w:tcW w:w="8505" w:type="dxa"/>
            <w:gridSpan w:val="2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技术能力</w:t>
            </w:r>
            <w:r>
              <w:rPr>
                <w:rFonts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描述</w:t>
            </w:r>
          </w:p>
        </w:tc>
        <w:tc>
          <w:tcPr>
            <w:tcW w:w="8505" w:type="dxa"/>
            <w:gridSpan w:val="23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</w:docVars>
  <w:rsids>
    <w:rsidRoot w:val="3AE50FF0"/>
    <w:rsid w:val="3AE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2023-10-27T06:12:00Z</dcterms:created>
  <dc:creator>贾鸿飞</dc:creator>
  <cp:lastModifiedBy>贾鸿飞</cp:lastModifiedBy>
  <dcterms:modified xsi:type="dcterms:W3CDTF">2023-10-27T06:12:57Z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ED6FF44888AF4B6090AF9325964BA847_11</vt:lpwstr>
  </property>
</Properties>
</file>