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附件1：上饶科技中等专业学校遴选教师岗位一览表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1"/>
        <w:gridCol w:w="365"/>
        <w:gridCol w:w="539"/>
        <w:gridCol w:w="539"/>
        <w:gridCol w:w="400"/>
        <w:gridCol w:w="330"/>
        <w:gridCol w:w="330"/>
        <w:gridCol w:w="330"/>
        <w:gridCol w:w="645"/>
        <w:gridCol w:w="2309"/>
        <w:gridCol w:w="811"/>
        <w:gridCol w:w="1132"/>
        <w:gridCol w:w="3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所属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主管部门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遴选单位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单位经费来源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遴选岗位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岗位类型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遴选人数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资格条件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最低学历（学位）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上饶市市直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上饶科技中等专业学校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上饶科技中等专业学校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全额拨款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040101教育学、040103人文教育、040109T华文教育、0501中国语言文学类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1977年4月14日及以后出生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具有中等职业学校语文教师资格证或高中语文学科教师资格证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说课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上饶市市直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上饶科技中等专业学校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上饶科技中等专业学校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全额拨款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020102经济统计学、020305T金融数学、040102科学教育、040104教育技术学0701数学类、0712统计学类、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1977年4月14日及以后出生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具有中等职业学校数学教师资格证或高中数学学科教师资格证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说课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上饶市市直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上饶科技中等专业学校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上饶科技中等专业学校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全额拨款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040101教育学、040109T华文教育、050201英语、050262商务英语、060106T外国语言及外国历史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1977年4月14日及以后出生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具有中等职业学校英语教师资格证或高中英语学科教师资格证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说课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上饶市市直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上饶科技中等专业学校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上饶科技中等专业学校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全额拨款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040102科学教育、0702物理学、0708地球物理学类、0801力学类、080402材料物理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1977年4月14日及以后出生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具有中等职业学校物理教师资格证或高中物理学科教师资格证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说课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上饶市市直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上饶科技中等专业学校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上饶科技中等专业学校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全额拨款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0601历史学类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1977年4月14日及以后出生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具有中等职业学校历史教师资格证或高中历史教师资格证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说课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2C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2022-04-14T06:47:27Z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7459000E56884AE280B0A7DC6BAF5A8C</vt:lpwstr>
  </property>
</Properties>
</file>