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5C" w:rsidRPr="00184F5C" w:rsidRDefault="00184F5C" w:rsidP="00184F5C">
      <w:pPr>
        <w:widowControl/>
        <w:shd w:val="clear" w:color="auto" w:fill="FFFFFF"/>
        <w:spacing w:line="336" w:lineRule="atLeast"/>
        <w:ind w:right="139" w:firstLine="64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84F5C">
        <w:rPr>
          <w:rFonts w:ascii="仿宋_GB2312" w:eastAsia="仿宋_GB2312" w:hAnsi="Tahoma" w:cs="Tahoma" w:hint="eastAsia"/>
          <w:color w:val="333333"/>
          <w:kern w:val="0"/>
          <w:sz w:val="36"/>
          <w:szCs w:val="36"/>
        </w:rPr>
        <w:t>附件1：蚌埠市教师资格认定机构咨询联系方式一览表</w:t>
      </w:r>
    </w:p>
    <w:p w:rsidR="00184F5C" w:rsidRPr="00184F5C" w:rsidRDefault="00184F5C" w:rsidP="00184F5C">
      <w:pPr>
        <w:widowControl/>
        <w:shd w:val="clear" w:color="auto" w:fill="FFFFFF"/>
        <w:spacing w:line="336" w:lineRule="atLeast"/>
        <w:ind w:right="139" w:firstLine="64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84F5C">
        <w:rPr>
          <w:rFonts w:ascii="Tahoma" w:eastAsia="宋体" w:hAnsi="Tahoma" w:cs="Tahoma"/>
          <w:color w:val="333333"/>
          <w:kern w:val="0"/>
          <w:szCs w:val="21"/>
        </w:rPr>
        <w:t> </w:t>
      </w:r>
    </w:p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802"/>
        <w:gridCol w:w="1237"/>
        <w:gridCol w:w="3213"/>
        <w:gridCol w:w="1237"/>
      </w:tblGrid>
      <w:tr w:rsidR="00184F5C" w:rsidRPr="00184F5C" w:rsidTr="00184F5C">
        <w:trPr>
          <w:trHeight w:val="794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认定机构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电话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公告发布网址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184F5C" w:rsidRPr="00184F5C" w:rsidTr="00184F5C">
        <w:trPr>
          <w:trHeight w:val="7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蚌埠市教育局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2044954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www.bbjy.com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184F5C" w:rsidRPr="00184F5C" w:rsidTr="00184F5C">
        <w:trPr>
          <w:trHeight w:val="7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怀远县教体局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8010863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http://www.ahhy.gov.cn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184F5C" w:rsidRPr="00184F5C" w:rsidTr="00184F5C">
        <w:trPr>
          <w:trHeight w:val="7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五河县教体局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2310741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http://www.wuhe.gov.cn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184F5C" w:rsidRPr="00184F5C" w:rsidTr="00184F5C">
        <w:trPr>
          <w:trHeight w:val="7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固镇县教体局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6018719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http://www.guzhen.gov.cn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184F5C" w:rsidRPr="00184F5C" w:rsidTr="00184F5C">
        <w:trPr>
          <w:trHeight w:val="7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龙子湖区教体局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3040268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龙子湖区教育和体育局政府信息公开网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184F5C" w:rsidRPr="00184F5C" w:rsidTr="00184F5C">
        <w:trPr>
          <w:trHeight w:val="7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蚌山区教体局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2043608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" w:history="1">
              <w:r w:rsidRPr="00184F5C">
                <w:rPr>
                  <w:rFonts w:ascii="仿宋_GB2312" w:eastAsia="仿宋_GB2312" w:hAnsi="宋体" w:cs="宋体" w:hint="eastAsia"/>
                  <w:b/>
                  <w:bCs/>
                  <w:color w:val="333333"/>
                  <w:kern w:val="0"/>
                  <w:sz w:val="28"/>
                  <w:szCs w:val="28"/>
                </w:rPr>
                <w:t>http://www.bengshan.gov.cn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184F5C" w:rsidRPr="00184F5C" w:rsidTr="00184F5C">
        <w:trPr>
          <w:trHeight w:val="7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禹会区教体局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4034142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http://www.yuhui.gov.cn/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184F5C" w:rsidRPr="00184F5C" w:rsidTr="00184F5C">
        <w:trPr>
          <w:trHeight w:val="7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淮上区教体局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2829332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http://jtj.huaishang.gov.cn/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F5C" w:rsidRPr="00184F5C" w:rsidRDefault="00184F5C" w:rsidP="00184F5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84F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184F5C" w:rsidRPr="00184F5C" w:rsidRDefault="00184F5C" w:rsidP="00184F5C">
      <w:pPr>
        <w:widowControl/>
        <w:shd w:val="clear" w:color="auto" w:fill="FFFFFF"/>
        <w:spacing w:line="336" w:lineRule="atLeast"/>
        <w:ind w:right="139" w:firstLine="64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84F5C">
        <w:rPr>
          <w:rFonts w:ascii="Tahoma" w:eastAsia="宋体" w:hAnsi="Tahoma" w:cs="Tahoma"/>
          <w:color w:val="333333"/>
          <w:kern w:val="0"/>
          <w:szCs w:val="21"/>
        </w:rPr>
        <w:t> </w:t>
      </w:r>
    </w:p>
    <w:p w:rsidR="00184F5C" w:rsidRPr="00184F5C" w:rsidRDefault="00184F5C" w:rsidP="00184F5C">
      <w:pPr>
        <w:widowControl/>
        <w:shd w:val="clear" w:color="auto" w:fill="FFFFFF"/>
        <w:spacing w:line="336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84F5C">
        <w:rPr>
          <w:rFonts w:ascii="Tahoma" w:eastAsia="宋体" w:hAnsi="Tahoma" w:cs="Tahoma"/>
          <w:color w:val="333333"/>
          <w:kern w:val="0"/>
          <w:szCs w:val="21"/>
        </w:rPr>
        <w:t> </w:t>
      </w:r>
    </w:p>
    <w:p w:rsidR="00602F13" w:rsidRDefault="00602F13">
      <w:bookmarkStart w:id="0" w:name="_GoBack"/>
      <w:bookmarkEnd w:id="0"/>
    </w:p>
    <w:sectPr w:rsidR="00602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C4"/>
    <w:rsid w:val="00184F5C"/>
    <w:rsid w:val="00602F13"/>
    <w:rsid w:val="0095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84B80-A1F4-4F68-9697-00217D64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F5C"/>
    <w:rPr>
      <w:b/>
      <w:bCs/>
    </w:rPr>
  </w:style>
  <w:style w:type="character" w:styleId="a4">
    <w:name w:val="Hyperlink"/>
    <w:basedOn w:val="a0"/>
    <w:uiPriority w:val="99"/>
    <w:semiHidden/>
    <w:unhideWhenUsed/>
    <w:rsid w:val="00184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ngshan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2016-09-14T06:45:00Z</dcterms:created>
  <dcterms:modified xsi:type="dcterms:W3CDTF">2016-09-14T06:45:00Z</dcterms:modified>
</cp:coreProperties>
</file>