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298" w:lineRule="atLeast"/>
        <w:ind w:left="0" w:right="0" w:firstLine="0"/>
        <w:jc w:val="center"/>
        <w:rPr>
          <w:rFonts w:ascii="宋体" w:hAnsi="宋体" w:eastAsia="宋体" w:cs="宋体"/>
          <w:b w:val="0"/>
          <w:i w:val="0"/>
          <w:caps w:val="0"/>
          <w:color w:val="333333"/>
          <w:spacing w:val="0"/>
          <w:sz w:val="17"/>
          <w:szCs w:val="17"/>
        </w:rPr>
      </w:pPr>
      <w:r>
        <w:rPr>
          <w:rFonts w:ascii="黑体" w:hAnsi="宋体" w:eastAsia="黑体" w:cs="黑体"/>
          <w:b/>
          <w:i w:val="0"/>
          <w:caps w:val="0"/>
          <w:color w:val="333333"/>
          <w:spacing w:val="0"/>
          <w:kern w:val="0"/>
          <w:sz w:val="44"/>
          <w:szCs w:val="44"/>
          <w:shd w:val="clear" w:fill="FFFFFF"/>
          <w:lang w:val="en-US" w:eastAsia="zh-CN" w:bidi="ar"/>
        </w:rPr>
        <w:t>2017</w:t>
      </w:r>
      <w:r>
        <w:rPr>
          <w:rFonts w:hint="eastAsia" w:ascii="黑体" w:hAnsi="宋体" w:eastAsia="黑体" w:cs="黑体"/>
          <w:b/>
          <w:i w:val="0"/>
          <w:caps w:val="0"/>
          <w:color w:val="333333"/>
          <w:spacing w:val="0"/>
          <w:kern w:val="0"/>
          <w:sz w:val="44"/>
          <w:szCs w:val="44"/>
          <w:shd w:val="clear" w:fill="FFFFFF"/>
          <w:lang w:val="en-US" w:eastAsia="zh-CN" w:bidi="ar"/>
        </w:rPr>
        <w:t>年安义县面向社会认定教师资格工作安排</w:t>
      </w:r>
    </w:p>
    <w:p>
      <w:pPr>
        <w:keepNext w:val="0"/>
        <w:keepLines w:val="0"/>
        <w:widowControl/>
        <w:suppressLineNumbers w:val="0"/>
        <w:shd w:val="clear" w:fill="FFFFFF"/>
        <w:spacing w:before="0" w:beforeAutospacing="0" w:after="0" w:afterAutospacing="0" w:line="298" w:lineRule="atLeast"/>
        <w:ind w:left="0" w:right="0" w:firstLine="0"/>
        <w:jc w:val="center"/>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98" w:lineRule="atLeast"/>
        <w:ind w:left="0" w:right="0" w:firstLine="0"/>
        <w:jc w:val="center"/>
        <w:rPr>
          <w:rFonts w:hint="eastAsia" w:ascii="宋体" w:hAnsi="宋体" w:eastAsia="宋体" w:cs="宋体"/>
          <w:b w:val="0"/>
          <w:i w:val="0"/>
          <w:caps w:val="0"/>
          <w:color w:val="333333"/>
          <w:spacing w:val="0"/>
          <w:sz w:val="17"/>
          <w:szCs w:val="17"/>
        </w:rPr>
      </w:pPr>
      <w:r>
        <w:rPr>
          <w:rFonts w:hint="eastAsia" w:ascii="宋体" w:hAnsi="宋体" w:eastAsia="宋体" w:cs="宋体"/>
          <w:b/>
          <w:i w:val="0"/>
          <w:caps w:val="0"/>
          <w:color w:val="333333"/>
          <w:spacing w:val="0"/>
          <w:kern w:val="0"/>
          <w:sz w:val="24"/>
          <w:szCs w:val="24"/>
          <w:shd w:val="clear" w:fill="FFFFFF"/>
          <w:lang w:val="en-US" w:eastAsia="zh-CN" w:bidi="ar"/>
        </w:rPr>
        <w:t>备注：请申请认定对象注意带“</w:t>
      </w:r>
      <w:r>
        <w:rPr>
          <w:rFonts w:ascii="仿宋_GB2312" w:hAnsi="宋体" w:eastAsia="仿宋_GB2312" w:cs="仿宋_GB2312"/>
          <w:b/>
          <w:i w:val="0"/>
          <w:caps w:val="0"/>
          <w:color w:val="333333"/>
          <w:spacing w:val="0"/>
          <w:kern w:val="0"/>
          <w:sz w:val="24"/>
          <w:szCs w:val="24"/>
          <w:shd w:val="clear" w:fill="FFFFFF"/>
          <w:lang w:val="en-US" w:eastAsia="zh-CN" w:bidi="ar"/>
        </w:rPr>
        <w:t>＊</w:t>
      </w:r>
      <w:r>
        <w:rPr>
          <w:rFonts w:hint="eastAsia" w:ascii="宋体" w:hAnsi="宋体" w:eastAsia="宋体" w:cs="宋体"/>
          <w:b/>
          <w:i w:val="0"/>
          <w:caps w:val="0"/>
          <w:color w:val="333333"/>
          <w:spacing w:val="0"/>
          <w:kern w:val="0"/>
          <w:sz w:val="24"/>
          <w:szCs w:val="24"/>
          <w:shd w:val="clear" w:fill="FFFFFF"/>
          <w:lang w:val="en-US" w:eastAsia="zh-CN" w:bidi="ar"/>
        </w:rPr>
        <w:t>”记号的时间安排，及时进行相关活动</w:t>
      </w:r>
    </w:p>
    <w:p>
      <w:pPr>
        <w:keepNext w:val="0"/>
        <w:keepLines w:val="0"/>
        <w:widowControl/>
        <w:suppressLineNumbers w:val="0"/>
        <w:shd w:val="clear" w:fill="FFFFFF"/>
        <w:spacing w:before="0" w:beforeAutospacing="0" w:after="0" w:afterAutospacing="0" w:line="298" w:lineRule="atLeast"/>
        <w:ind w:left="0" w:right="0" w:firstLine="0"/>
        <w:jc w:val="center"/>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24"/>
          <w:szCs w:val="24"/>
          <w:shd w:val="clear" w:fill="FFFFFF"/>
          <w:lang w:val="en-US" w:eastAsia="zh-CN" w:bidi="ar"/>
        </w:rPr>
        <w:t> 请关注安义教育信息网：</w:t>
      </w:r>
      <w:r>
        <w:rPr>
          <w:rFonts w:hint="default" w:ascii="仿宋_GB2312" w:hAnsi="宋体" w:eastAsia="仿宋_GB2312" w:cs="仿宋_GB2312"/>
          <w:b w:val="0"/>
          <w:i w:val="0"/>
          <w:caps w:val="0"/>
          <w:color w:val="000000"/>
          <w:spacing w:val="0"/>
          <w:kern w:val="0"/>
          <w:sz w:val="16"/>
          <w:szCs w:val="16"/>
          <w:u w:val="none"/>
          <w:shd w:val="clear" w:fill="FFFFFF"/>
          <w:lang w:val="en-US" w:eastAsia="zh-CN" w:bidi="ar"/>
        </w:rPr>
        <w:fldChar w:fldCharType="begin"/>
      </w:r>
      <w:r>
        <w:rPr>
          <w:rFonts w:hint="default" w:ascii="仿宋_GB2312" w:hAnsi="宋体" w:eastAsia="仿宋_GB2312" w:cs="仿宋_GB2312"/>
          <w:b w:val="0"/>
          <w:i w:val="0"/>
          <w:caps w:val="0"/>
          <w:color w:val="000000"/>
          <w:spacing w:val="0"/>
          <w:kern w:val="0"/>
          <w:sz w:val="16"/>
          <w:szCs w:val="16"/>
          <w:u w:val="none"/>
          <w:shd w:val="clear" w:fill="FFFFFF"/>
          <w:lang w:val="en-US" w:eastAsia="zh-CN" w:bidi="ar"/>
        </w:rPr>
        <w:instrText xml:space="preserve"> HYPERLINK "http://www.anyiedu.cn/Index.asp" </w:instrText>
      </w:r>
      <w:r>
        <w:rPr>
          <w:rFonts w:hint="default" w:ascii="仿宋_GB2312" w:hAnsi="宋体" w:eastAsia="仿宋_GB2312" w:cs="仿宋_GB2312"/>
          <w:b w:val="0"/>
          <w:i w:val="0"/>
          <w:caps w:val="0"/>
          <w:color w:val="000000"/>
          <w:spacing w:val="0"/>
          <w:kern w:val="0"/>
          <w:sz w:val="16"/>
          <w:szCs w:val="16"/>
          <w:u w:val="none"/>
          <w:shd w:val="clear" w:fill="FFFFFF"/>
          <w:lang w:val="en-US" w:eastAsia="zh-CN" w:bidi="ar"/>
        </w:rPr>
        <w:fldChar w:fldCharType="separate"/>
      </w:r>
      <w:r>
        <w:rPr>
          <w:rStyle w:val="4"/>
          <w:rFonts w:hint="default" w:ascii="仿宋_GB2312" w:hAnsi="宋体" w:eastAsia="仿宋_GB2312" w:cs="仿宋_GB2312"/>
          <w:b w:val="0"/>
          <w:i w:val="0"/>
          <w:caps w:val="0"/>
          <w:color w:val="0000FF"/>
          <w:spacing w:val="0"/>
          <w:sz w:val="24"/>
          <w:szCs w:val="24"/>
          <w:u w:val="single"/>
          <w:shd w:val="clear" w:fill="FFFFFF"/>
          <w:lang w:val="en-US"/>
        </w:rPr>
        <w:t>http://www.anyiedu.cn/Index.asp</w:t>
      </w:r>
      <w:r>
        <w:rPr>
          <w:rFonts w:hint="default" w:ascii="仿宋_GB2312" w:hAnsi="宋体" w:eastAsia="仿宋_GB2312" w:cs="仿宋_GB2312"/>
          <w:b w:val="0"/>
          <w:i w:val="0"/>
          <w:caps w:val="0"/>
          <w:color w:val="000000"/>
          <w:spacing w:val="0"/>
          <w:kern w:val="0"/>
          <w:sz w:val="16"/>
          <w:szCs w:val="16"/>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298" w:lineRule="atLeast"/>
        <w:ind w:left="0" w:right="0" w:firstLine="0"/>
        <w:jc w:val="left"/>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kern w:val="0"/>
          <w:sz w:val="24"/>
          <w:szCs w:val="24"/>
          <w:shd w:val="clear" w:fill="FFFFFF"/>
          <w:lang w:val="en-US" w:eastAsia="zh-CN" w:bidi="ar"/>
        </w:rPr>
        <w:t> </w:t>
      </w:r>
    </w:p>
    <w:tbl>
      <w:tblPr>
        <w:tblW w:w="1050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73"/>
        <w:gridCol w:w="2546"/>
        <w:gridCol w:w="668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rPr>
          <w:trHeight w:val="1079" w:hRule="atLeast"/>
        </w:trPr>
        <w:tc>
          <w:tcPr>
            <w:tcW w:w="12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b/>
                <w:kern w:val="0"/>
                <w:sz w:val="30"/>
                <w:szCs w:val="30"/>
                <w:lang w:val="en-US" w:eastAsia="zh-CN" w:bidi="ar"/>
              </w:rPr>
              <w:t>工 作 安 排</w:t>
            </w:r>
          </w:p>
        </w:tc>
        <w:tc>
          <w:tcPr>
            <w:tcW w:w="254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b/>
                <w:kern w:val="0"/>
                <w:sz w:val="30"/>
                <w:szCs w:val="30"/>
                <w:lang w:val="en-US" w:eastAsia="zh-CN" w:bidi="ar"/>
              </w:rPr>
              <w:t>时　间</w:t>
            </w:r>
          </w:p>
        </w:tc>
        <w:tc>
          <w:tcPr>
            <w:tcW w:w="66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b/>
                <w:kern w:val="0"/>
                <w:sz w:val="30"/>
                <w:szCs w:val="30"/>
                <w:lang w:val="en-US" w:eastAsia="zh-CN" w:bidi="ar"/>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6" w:hRule="atLeast"/>
        </w:trPr>
        <w:tc>
          <w:tcPr>
            <w:tcW w:w="127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kern w:val="0"/>
                <w:sz w:val="24"/>
                <w:szCs w:val="24"/>
                <w:lang w:val="en-US" w:eastAsia="zh-CN" w:bidi="ar"/>
              </w:rPr>
              <w:t>政策法规宣传</w:t>
            </w: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pPr>
            <w:r>
              <w:rPr>
                <w:rFonts w:hint="default" w:ascii="仿宋_GB2312" w:eastAsia="仿宋_GB2312" w:cs="仿宋_GB2312" w:hAnsiTheme="minorHAnsi"/>
                <w:kern w:val="0"/>
                <w:sz w:val="24"/>
                <w:szCs w:val="24"/>
                <w:lang w:val="en-US" w:eastAsia="zh-CN" w:bidi="ar"/>
              </w:rPr>
              <w:t>3月-4月</w:t>
            </w:r>
          </w:p>
        </w:tc>
        <w:tc>
          <w:tcPr>
            <w:tcW w:w="66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kern w:val="0"/>
                <w:sz w:val="24"/>
                <w:szCs w:val="24"/>
                <w:lang w:val="en-US" w:eastAsia="zh-CN" w:bidi="ar"/>
              </w:rPr>
              <w:t>发布电视通告，教育科技体育局网站通告，召开人事会议传达上级有关部门会议精神，各地张贴文字通告。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716" w:hRule="atLeast"/>
        </w:trPr>
        <w:tc>
          <w:tcPr>
            <w:tcW w:w="127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kern w:val="0"/>
                <w:sz w:val="24"/>
                <w:szCs w:val="24"/>
                <w:lang w:val="en-US" w:eastAsia="zh-CN" w:bidi="ar"/>
              </w:rPr>
              <w:t>申请教师资格网上报名</w:t>
            </w: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360" w:right="0" w:hanging="360"/>
              <w:jc w:val="left"/>
            </w:pPr>
            <w:r>
              <w:rPr>
                <w:rFonts w:hint="default" w:ascii="仿宋_GB2312" w:eastAsia="仿宋_GB2312" w:cs="仿宋_GB2312" w:hAnsiTheme="minorHAnsi"/>
                <w:kern w:val="0"/>
                <w:sz w:val="24"/>
                <w:szCs w:val="24"/>
                <w:lang w:val="en-US" w:eastAsia="zh-CN" w:bidi="ar"/>
              </w:rPr>
              <w:t>＊</w:t>
            </w:r>
            <w:r>
              <w:rPr>
                <w:rFonts w:hint="default" w:ascii="Times New Roman" w:hAnsi="Times New Roman" w:eastAsia="仿宋_GB2312" w:cs="Times New Roman"/>
                <w:b w:val="0"/>
                <w:i w:val="0"/>
                <w:kern w:val="0"/>
                <w:sz w:val="14"/>
                <w:szCs w:val="14"/>
                <w:lang w:val="en-US" w:eastAsia="zh-CN" w:bidi="ar"/>
              </w:rPr>
              <w:t>  </w:t>
            </w:r>
            <w:r>
              <w:rPr>
                <w:rFonts w:hint="default" w:ascii="仿宋_GB2312" w:eastAsia="仿宋_GB2312" w:cs="仿宋_GB2312" w:hAnsiTheme="minorHAnsi"/>
                <w:b/>
                <w:kern w:val="0"/>
                <w:sz w:val="24"/>
                <w:szCs w:val="24"/>
                <w:lang w:val="en-US" w:eastAsia="zh-CN" w:bidi="ar"/>
              </w:rPr>
              <w:t>第一阶段：       </w:t>
            </w:r>
            <w:r>
              <w:rPr>
                <w:rFonts w:hint="default" w:ascii="仿宋_GB2312" w:eastAsia="仿宋_GB2312" w:cs="仿宋_GB2312" w:hAnsiTheme="minorHAnsi"/>
                <w:kern w:val="0"/>
                <w:sz w:val="24"/>
                <w:szCs w:val="24"/>
                <w:lang w:val="en-US" w:eastAsia="zh-CN" w:bidi="ar"/>
              </w:rPr>
              <w:t>4月10日至18日</w:t>
            </w:r>
          </w:p>
          <w:p>
            <w:pPr>
              <w:keepNext w:val="0"/>
              <w:keepLines w:val="0"/>
              <w:widowControl/>
              <w:suppressLineNumbers w:val="0"/>
              <w:spacing w:before="0" w:beforeAutospacing="0" w:after="0" w:afterAutospacing="0" w:line="240" w:lineRule="atLeast"/>
              <w:ind w:left="0" w:right="0"/>
              <w:jc w:val="left"/>
            </w:pPr>
            <w:r>
              <w:rPr>
                <w:rFonts w:hint="default" w:ascii="仿宋_GB2312" w:eastAsia="仿宋_GB2312" w:cs="仿宋_GB2312" w:hAnsiTheme="minorHAnsi"/>
                <w:kern w:val="0"/>
                <w:sz w:val="18"/>
                <w:szCs w:val="18"/>
                <w:lang w:val="en-US" w:eastAsia="zh-CN" w:bidi="ar"/>
              </w:rPr>
              <w:t>（所有已经具备教师资格认定条件的拟申请认定中小学教师资格的人员）</w:t>
            </w:r>
          </w:p>
        </w:tc>
        <w:tc>
          <w:tcPr>
            <w:tcW w:w="66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firstLine="420"/>
              <w:jc w:val="left"/>
            </w:pPr>
            <w:r>
              <w:rPr>
                <w:rFonts w:hint="default" w:ascii="仿宋_GB2312" w:eastAsia="仿宋_GB2312" w:cs="仿宋_GB2312" w:hAnsiTheme="minorHAnsi"/>
                <w:kern w:val="0"/>
                <w:sz w:val="24"/>
                <w:szCs w:val="24"/>
                <w:lang w:val="en-US" w:eastAsia="zh-CN" w:bidi="ar"/>
              </w:rPr>
              <w:t>报名网址：中国教师资格网</w:t>
            </w:r>
            <w:r>
              <w:rPr>
                <w:rFonts w:hint="default" w:ascii="仿宋_GB2312" w:eastAsia="仿宋_GB2312" w:cs="仿宋_GB2312" w:hAnsiTheme="minorHAnsi"/>
                <w:color w:val="000000"/>
                <w:kern w:val="0"/>
                <w:sz w:val="16"/>
                <w:szCs w:val="16"/>
                <w:u w:val="none"/>
                <w:lang w:val="en-US" w:eastAsia="zh-CN" w:bidi="ar"/>
              </w:rPr>
              <w:fldChar w:fldCharType="begin"/>
            </w:r>
            <w:r>
              <w:rPr>
                <w:rFonts w:hint="default" w:ascii="仿宋_GB2312" w:eastAsia="仿宋_GB2312" w:cs="仿宋_GB2312" w:hAnsiTheme="minorHAnsi"/>
                <w:color w:val="000000"/>
                <w:kern w:val="0"/>
                <w:sz w:val="16"/>
                <w:szCs w:val="16"/>
                <w:u w:val="none"/>
                <w:lang w:val="en-US" w:eastAsia="zh-CN" w:bidi="ar"/>
              </w:rPr>
              <w:instrText xml:space="preserve"> HYPERLINK "http://www.jszg.edu.cn/" </w:instrText>
            </w:r>
            <w:r>
              <w:rPr>
                <w:rFonts w:hint="default" w:ascii="仿宋_GB2312" w:eastAsia="仿宋_GB2312" w:cs="仿宋_GB2312" w:hAnsiTheme="minorHAnsi"/>
                <w:color w:val="000000"/>
                <w:kern w:val="0"/>
                <w:sz w:val="16"/>
                <w:szCs w:val="16"/>
                <w:u w:val="none"/>
                <w:lang w:val="en-US" w:eastAsia="zh-CN" w:bidi="ar"/>
              </w:rPr>
              <w:fldChar w:fldCharType="separate"/>
            </w:r>
            <w:r>
              <w:rPr>
                <w:rStyle w:val="4"/>
                <w:rFonts w:hint="default" w:ascii="仿宋_GB2312" w:eastAsia="仿宋_GB2312" w:cs="仿宋_GB2312"/>
                <w:color w:val="0000FF"/>
                <w:sz w:val="16"/>
                <w:szCs w:val="16"/>
                <w:u w:val="single"/>
                <w:lang w:val="en-US"/>
              </w:rPr>
              <w:t>WWW.jszg.edu.cn</w:t>
            </w:r>
            <w:r>
              <w:rPr>
                <w:rFonts w:hint="default" w:ascii="仿宋_GB2312" w:eastAsia="仿宋_GB2312" w:cs="仿宋_GB2312" w:hAnsiTheme="minorHAnsi"/>
                <w:color w:val="000000"/>
                <w:kern w:val="0"/>
                <w:sz w:val="16"/>
                <w:szCs w:val="16"/>
                <w:u w:val="none"/>
                <w:lang w:val="en-US" w:eastAsia="zh-CN" w:bidi="ar"/>
              </w:rPr>
              <w:fldChar w:fldCharType="end"/>
            </w:r>
            <w:r>
              <w:rPr>
                <w:rFonts w:hint="default" w:ascii="仿宋_GB2312" w:eastAsia="仿宋_GB2312" w:cs="仿宋_GB2312" w:hAnsiTheme="minorHAnsi"/>
                <w:kern w:val="0"/>
                <w:sz w:val="24"/>
                <w:szCs w:val="24"/>
                <w:lang w:val="en-US" w:eastAsia="zh-CN" w:bidi="ar"/>
              </w:rPr>
              <w:t>，凡已参加国家中小学教师资格考试且笔试、面试成绩合格的申报人员，请选择“全国统考合格申请人网报入口”；其他申请人请选择“未参加全国统考申请人网报入口”。网报时间：4月10日至4月18日。（工作日期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93" w:hRule="atLeast"/>
        </w:trPr>
        <w:tc>
          <w:tcPr>
            <w:tcW w:w="12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360" w:right="0" w:hanging="360"/>
              <w:jc w:val="left"/>
            </w:pPr>
            <w:r>
              <w:rPr>
                <w:rFonts w:hint="default" w:ascii="仿宋_GB2312" w:eastAsia="仿宋_GB2312" w:cs="仿宋_GB2312" w:hAnsiTheme="minorHAnsi"/>
                <w:kern w:val="0"/>
                <w:sz w:val="24"/>
                <w:szCs w:val="24"/>
                <w:lang w:val="en-US" w:eastAsia="zh-CN" w:bidi="ar"/>
              </w:rPr>
              <w:t>＊</w:t>
            </w:r>
            <w:r>
              <w:rPr>
                <w:rFonts w:hint="default" w:ascii="Times New Roman" w:hAnsi="Times New Roman" w:eastAsia="仿宋_GB2312" w:cs="Times New Roman"/>
                <w:b w:val="0"/>
                <w:i w:val="0"/>
                <w:kern w:val="0"/>
                <w:sz w:val="14"/>
                <w:szCs w:val="14"/>
                <w:lang w:val="en-US" w:eastAsia="zh-CN" w:bidi="ar"/>
              </w:rPr>
              <w:t>  </w:t>
            </w:r>
            <w:r>
              <w:rPr>
                <w:rFonts w:hint="default" w:ascii="仿宋_GB2312" w:eastAsia="仿宋_GB2312" w:cs="仿宋_GB2312" w:hAnsiTheme="minorHAnsi"/>
                <w:b/>
                <w:kern w:val="0"/>
                <w:sz w:val="24"/>
                <w:szCs w:val="24"/>
                <w:lang w:val="en-US" w:eastAsia="zh-CN" w:bidi="ar"/>
              </w:rPr>
              <w:t>第二阶段：        </w:t>
            </w:r>
            <w:r>
              <w:rPr>
                <w:rFonts w:hint="default" w:ascii="仿宋_GB2312" w:eastAsia="仿宋_GB2312" w:cs="仿宋_GB2312" w:hAnsiTheme="minorHAnsi"/>
                <w:kern w:val="0"/>
                <w:sz w:val="24"/>
                <w:szCs w:val="24"/>
                <w:lang w:val="en-US" w:eastAsia="zh-CN" w:bidi="ar"/>
              </w:rPr>
              <w:t>6月13日至15日</w:t>
            </w:r>
          </w:p>
          <w:p>
            <w:pPr>
              <w:keepNext w:val="0"/>
              <w:keepLines w:val="0"/>
              <w:widowControl/>
              <w:suppressLineNumbers w:val="0"/>
              <w:spacing w:before="0" w:beforeAutospacing="0" w:after="0" w:afterAutospacing="0" w:line="240" w:lineRule="atLeast"/>
              <w:ind w:left="0" w:right="0"/>
              <w:jc w:val="left"/>
            </w:pPr>
            <w:r>
              <w:rPr>
                <w:rFonts w:hint="default" w:ascii="仿宋_GB2312" w:eastAsia="仿宋_GB2312" w:cs="仿宋_GB2312" w:hAnsiTheme="minorHAnsi"/>
                <w:kern w:val="0"/>
                <w:sz w:val="18"/>
                <w:szCs w:val="18"/>
                <w:lang w:val="en-US" w:eastAsia="zh-CN" w:bidi="ar"/>
              </w:rPr>
              <w:t>（只针对取得取得2017年上半年中小学教师资格考试合格证明拟申请认定中小学教师资格的人员）</w:t>
            </w:r>
          </w:p>
        </w:tc>
        <w:tc>
          <w:tcPr>
            <w:tcW w:w="66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firstLine="420"/>
              <w:jc w:val="left"/>
            </w:pPr>
            <w:r>
              <w:rPr>
                <w:rFonts w:hint="default" w:ascii="仿宋_GB2312" w:eastAsia="仿宋_GB2312" w:cs="仿宋_GB2312" w:hAnsiTheme="minorHAnsi"/>
                <w:kern w:val="0"/>
                <w:sz w:val="24"/>
                <w:szCs w:val="24"/>
                <w:lang w:val="en-US" w:eastAsia="zh-CN" w:bidi="ar"/>
              </w:rPr>
              <w:t>报名网址：中国教师资格网</w:t>
            </w:r>
            <w:r>
              <w:rPr>
                <w:rFonts w:hint="default" w:ascii="仿宋_GB2312" w:eastAsia="仿宋_GB2312" w:cs="仿宋_GB2312" w:hAnsiTheme="minorHAnsi"/>
                <w:color w:val="000000"/>
                <w:kern w:val="0"/>
                <w:sz w:val="16"/>
                <w:szCs w:val="16"/>
                <w:u w:val="none"/>
                <w:lang w:val="en-US" w:eastAsia="zh-CN" w:bidi="ar"/>
              </w:rPr>
              <w:fldChar w:fldCharType="begin"/>
            </w:r>
            <w:r>
              <w:rPr>
                <w:rFonts w:hint="default" w:ascii="仿宋_GB2312" w:eastAsia="仿宋_GB2312" w:cs="仿宋_GB2312" w:hAnsiTheme="minorHAnsi"/>
                <w:color w:val="000000"/>
                <w:kern w:val="0"/>
                <w:sz w:val="16"/>
                <w:szCs w:val="16"/>
                <w:u w:val="none"/>
                <w:lang w:val="en-US" w:eastAsia="zh-CN" w:bidi="ar"/>
              </w:rPr>
              <w:instrText xml:space="preserve"> HYPERLINK "http://www.jszg.edu.cn/" </w:instrText>
            </w:r>
            <w:r>
              <w:rPr>
                <w:rFonts w:hint="default" w:ascii="仿宋_GB2312" w:eastAsia="仿宋_GB2312" w:cs="仿宋_GB2312" w:hAnsiTheme="minorHAnsi"/>
                <w:color w:val="000000"/>
                <w:kern w:val="0"/>
                <w:sz w:val="16"/>
                <w:szCs w:val="16"/>
                <w:u w:val="none"/>
                <w:lang w:val="en-US" w:eastAsia="zh-CN" w:bidi="ar"/>
              </w:rPr>
              <w:fldChar w:fldCharType="separate"/>
            </w:r>
            <w:r>
              <w:rPr>
                <w:rStyle w:val="4"/>
                <w:rFonts w:hint="default" w:ascii="仿宋_GB2312" w:eastAsia="仿宋_GB2312" w:cs="仿宋_GB2312"/>
                <w:color w:val="0000FF"/>
                <w:sz w:val="16"/>
                <w:szCs w:val="16"/>
                <w:u w:val="single"/>
                <w:lang w:val="en-US"/>
              </w:rPr>
              <w:t>WWW.jszg.edu.cn</w:t>
            </w:r>
            <w:r>
              <w:rPr>
                <w:rFonts w:hint="default" w:ascii="仿宋_GB2312" w:eastAsia="仿宋_GB2312" w:cs="仿宋_GB2312" w:hAnsiTheme="minorHAnsi"/>
                <w:color w:val="000000"/>
                <w:kern w:val="0"/>
                <w:sz w:val="16"/>
                <w:szCs w:val="16"/>
                <w:u w:val="none"/>
                <w:lang w:val="en-US" w:eastAsia="zh-CN" w:bidi="ar"/>
              </w:rPr>
              <w:fldChar w:fldCharType="end"/>
            </w:r>
            <w:r>
              <w:rPr>
                <w:rFonts w:hint="default" w:ascii="仿宋_GB2312" w:eastAsia="仿宋_GB2312" w:cs="仿宋_GB2312" w:hAnsiTheme="minorHAnsi"/>
                <w:kern w:val="0"/>
                <w:sz w:val="24"/>
                <w:szCs w:val="24"/>
                <w:lang w:val="en-US" w:eastAsia="zh-CN" w:bidi="ar"/>
              </w:rPr>
              <w:t>，凡已参加国家中小学教师资格考试且笔试、面试成绩合格的申报人员，请选择“全国统考合格申请人网报入口”。网报时间：6月13日至6月15日。（工作日期间）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4" w:hRule="atLeast"/>
        </w:trPr>
        <w:tc>
          <w:tcPr>
            <w:tcW w:w="127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kern w:val="0"/>
                <w:sz w:val="24"/>
                <w:szCs w:val="24"/>
                <w:lang w:val="en-US" w:eastAsia="zh-CN" w:bidi="ar"/>
              </w:rPr>
              <w:t> </w:t>
            </w:r>
          </w:p>
          <w:p>
            <w:pPr>
              <w:keepNext w:val="0"/>
              <w:keepLines w:val="0"/>
              <w:widowControl/>
              <w:suppressLineNumbers w:val="0"/>
              <w:spacing w:before="0" w:beforeAutospacing="0" w:after="0" w:afterAutospacing="0" w:line="244" w:lineRule="atLeast"/>
              <w:ind w:left="0" w:right="0" w:firstLine="240"/>
              <w:jc w:val="left"/>
            </w:pPr>
            <w:r>
              <w:rPr>
                <w:rFonts w:hint="default" w:ascii="仿宋_GB2312" w:eastAsia="仿宋_GB2312" w:cs="仿宋_GB2312" w:hAnsiTheme="minorHAnsi"/>
                <w:kern w:val="0"/>
                <w:sz w:val="24"/>
                <w:szCs w:val="24"/>
                <w:lang w:val="en-US" w:eastAsia="zh-CN" w:bidi="ar"/>
              </w:rPr>
              <w:t>资格初审</w:t>
            </w:r>
          </w:p>
          <w:p>
            <w:pPr>
              <w:keepNext w:val="0"/>
              <w:keepLines w:val="0"/>
              <w:widowControl/>
              <w:suppressLineNumbers w:val="0"/>
              <w:spacing w:before="0" w:beforeAutospacing="0" w:after="0" w:afterAutospacing="0" w:line="244" w:lineRule="atLeast"/>
              <w:ind w:left="0" w:right="0" w:firstLine="240"/>
              <w:jc w:val="left"/>
            </w:pPr>
            <w:r>
              <w:rPr>
                <w:rFonts w:hint="default" w:ascii="仿宋_GB2312" w:eastAsia="仿宋_GB2312" w:cs="仿宋_GB2312" w:hAnsiTheme="minorHAnsi"/>
                <w:kern w:val="0"/>
                <w:sz w:val="24"/>
                <w:szCs w:val="24"/>
                <w:lang w:val="en-US" w:eastAsia="zh-CN" w:bidi="ar"/>
              </w:rPr>
              <w:t>现场确认</w:t>
            </w: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204" w:right="0" w:hanging="204"/>
              <w:jc w:val="left"/>
            </w:pPr>
            <w:r>
              <w:rPr>
                <w:rFonts w:hint="default" w:ascii="仿宋_GB2312" w:eastAsia="仿宋_GB2312" w:cs="仿宋_GB2312" w:hAnsiTheme="minorHAnsi"/>
                <w:b/>
                <w:kern w:val="0"/>
                <w:sz w:val="24"/>
                <w:szCs w:val="24"/>
                <w:lang w:val="en-US" w:eastAsia="zh-CN" w:bidi="ar"/>
              </w:rPr>
              <w:t>＊第一阶段：        </w:t>
            </w:r>
            <w:r>
              <w:rPr>
                <w:rFonts w:hint="default" w:ascii="仿宋_GB2312" w:eastAsia="仿宋_GB2312" w:cs="仿宋_GB2312" w:hAnsiTheme="minorHAnsi"/>
                <w:kern w:val="0"/>
                <w:sz w:val="24"/>
                <w:szCs w:val="24"/>
                <w:lang w:val="en-US" w:eastAsia="zh-CN" w:bidi="ar"/>
              </w:rPr>
              <w:t>4</w:t>
            </w:r>
            <w:r>
              <w:rPr>
                <w:rFonts w:hint="default" w:ascii="仿宋_GB2312" w:eastAsia="仿宋_GB2312" w:cs="仿宋_GB2312" w:hAnsiTheme="minorHAnsi"/>
                <w:kern w:val="0"/>
                <w:sz w:val="18"/>
                <w:szCs w:val="18"/>
                <w:lang w:val="en-US" w:eastAsia="zh-CN" w:bidi="ar"/>
              </w:rPr>
              <w:t>月22日至</w:t>
            </w:r>
            <w:r>
              <w:rPr>
                <w:rFonts w:hint="default" w:ascii="仿宋_GB2312" w:eastAsia="仿宋_GB2312" w:cs="仿宋_GB2312" w:hAnsiTheme="minorHAnsi"/>
                <w:kern w:val="0"/>
                <w:sz w:val="24"/>
                <w:szCs w:val="24"/>
                <w:lang w:val="en-US" w:eastAsia="zh-CN" w:bidi="ar"/>
              </w:rPr>
              <w:t>4</w:t>
            </w:r>
            <w:r>
              <w:rPr>
                <w:rFonts w:hint="default" w:ascii="仿宋_GB2312" w:eastAsia="仿宋_GB2312" w:cs="仿宋_GB2312" w:hAnsiTheme="minorHAnsi"/>
                <w:kern w:val="0"/>
                <w:sz w:val="18"/>
                <w:szCs w:val="18"/>
                <w:lang w:val="en-US" w:eastAsia="zh-CN" w:bidi="ar"/>
              </w:rPr>
              <w:t>月25日</w:t>
            </w:r>
          </w:p>
        </w:tc>
        <w:tc>
          <w:tcPr>
            <w:tcW w:w="66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b/>
                <w:kern w:val="0"/>
                <w:sz w:val="24"/>
                <w:szCs w:val="24"/>
                <w:lang w:val="en-US" w:eastAsia="zh-CN" w:bidi="ar"/>
              </w:rPr>
              <w:t>一、地点</w:t>
            </w:r>
            <w:r>
              <w:rPr>
                <w:rFonts w:hint="default" w:ascii="仿宋_GB2312" w:eastAsia="仿宋_GB2312" w:cs="仿宋_GB2312" w:hAnsiTheme="minorHAnsi"/>
                <w:kern w:val="0"/>
                <w:sz w:val="24"/>
                <w:szCs w:val="24"/>
                <w:lang w:val="en-US" w:eastAsia="zh-CN" w:bidi="ar"/>
              </w:rPr>
              <w:t>：县教育体育局后排办公楼四楼组织人事股</w:t>
            </w:r>
          </w:p>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b/>
                <w:kern w:val="0"/>
                <w:sz w:val="24"/>
                <w:szCs w:val="24"/>
                <w:lang w:val="en-US" w:eastAsia="zh-CN" w:bidi="ar"/>
              </w:rPr>
              <w:t>二、现场确认须提供材料目录见附件：</w:t>
            </w:r>
          </w:p>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b/>
                <w:kern w:val="0"/>
                <w:sz w:val="24"/>
                <w:szCs w:val="24"/>
                <w:lang w:val="en-US" w:eastAsia="zh-CN" w:bidi="ar"/>
              </w:rPr>
              <w:t>三、现场确认填写表格：</w:t>
            </w:r>
            <w:r>
              <w:rPr>
                <w:rFonts w:hint="default" w:ascii="仿宋_GB2312" w:eastAsia="仿宋_GB2312" w:cs="仿宋_GB2312" w:hAnsiTheme="minorHAnsi"/>
                <w:kern w:val="0"/>
                <w:sz w:val="24"/>
                <w:szCs w:val="24"/>
                <w:lang w:val="en-US" w:eastAsia="zh-CN" w:bidi="ar"/>
              </w:rPr>
              <w:t>①认定教师资格人员登记表（分层分类填写）②体检表③  2017年度认定教师资格审查表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09" w:hRule="atLeast"/>
        </w:trPr>
        <w:tc>
          <w:tcPr>
            <w:tcW w:w="12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211" w:right="0" w:hanging="211"/>
              <w:jc w:val="left"/>
            </w:pPr>
            <w:r>
              <w:rPr>
                <w:rFonts w:hint="default" w:ascii="仿宋_GB2312" w:eastAsia="仿宋_GB2312" w:cs="仿宋_GB2312" w:hAnsiTheme="minorHAnsi"/>
                <w:b/>
                <w:kern w:val="0"/>
                <w:sz w:val="24"/>
                <w:szCs w:val="24"/>
                <w:lang w:val="en-US" w:eastAsia="zh-CN" w:bidi="ar"/>
              </w:rPr>
              <w:t>＊第二阶段：        </w:t>
            </w:r>
            <w:r>
              <w:rPr>
                <w:rFonts w:hint="default" w:ascii="仿宋_GB2312" w:eastAsia="仿宋_GB2312" w:cs="仿宋_GB2312" w:hAnsiTheme="minorHAnsi"/>
                <w:kern w:val="0"/>
                <w:sz w:val="24"/>
                <w:szCs w:val="24"/>
                <w:lang w:val="en-US" w:eastAsia="zh-CN" w:bidi="ar"/>
              </w:rPr>
              <w:t>6月20日至22日</w:t>
            </w:r>
          </w:p>
        </w:tc>
        <w:tc>
          <w:tcPr>
            <w:tcW w:w="66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85" w:hRule="atLeast"/>
        </w:trPr>
        <w:tc>
          <w:tcPr>
            <w:tcW w:w="127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kern w:val="0"/>
                <w:sz w:val="24"/>
                <w:szCs w:val="24"/>
                <w:lang w:val="en-US" w:eastAsia="zh-CN" w:bidi="ar"/>
              </w:rPr>
              <w:t>高级中学教师资格确认复审</w:t>
            </w: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211" w:right="0" w:hanging="211"/>
              <w:jc w:val="center"/>
            </w:pPr>
            <w:r>
              <w:rPr>
                <w:rFonts w:hint="default" w:ascii="仿宋_GB2312" w:eastAsia="仿宋_GB2312" w:cs="仿宋_GB2312" w:hAnsiTheme="minorHAnsi"/>
                <w:b/>
                <w:kern w:val="0"/>
                <w:sz w:val="24"/>
                <w:szCs w:val="24"/>
                <w:lang w:val="en-US" w:eastAsia="zh-CN" w:bidi="ar"/>
              </w:rPr>
              <w:t>＊第一阶段</w:t>
            </w:r>
            <w:r>
              <w:rPr>
                <w:rFonts w:hint="default" w:ascii="仿宋_GB2312" w:eastAsia="仿宋_GB2312" w:cs="仿宋_GB2312" w:hAnsiTheme="minorHAnsi"/>
                <w:kern w:val="0"/>
                <w:sz w:val="24"/>
                <w:szCs w:val="24"/>
                <w:lang w:val="en-US" w:eastAsia="zh-CN" w:bidi="ar"/>
              </w:rPr>
              <w:t>4月26日</w:t>
            </w:r>
          </w:p>
        </w:tc>
        <w:tc>
          <w:tcPr>
            <w:tcW w:w="66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kern w:val="0"/>
                <w:sz w:val="24"/>
                <w:szCs w:val="24"/>
                <w:lang w:val="en-US" w:eastAsia="zh-CN" w:bidi="ar"/>
              </w:rPr>
              <w:t>时间：4月26号 下午 地点：南昌市红谷滩新区凤凰中大道1122号南昌市第二中学初中部红谷滩校区综合二楼会议室。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7" w:hRule="atLeast"/>
        </w:trPr>
        <w:tc>
          <w:tcPr>
            <w:tcW w:w="12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211" w:right="0" w:hanging="211"/>
              <w:jc w:val="left"/>
            </w:pPr>
            <w:r>
              <w:rPr>
                <w:rFonts w:hint="default" w:ascii="仿宋_GB2312" w:eastAsia="仿宋_GB2312" w:cs="仿宋_GB2312" w:hAnsiTheme="minorHAnsi"/>
                <w:b/>
                <w:kern w:val="0"/>
                <w:sz w:val="24"/>
                <w:szCs w:val="24"/>
                <w:lang w:val="en-US" w:eastAsia="zh-CN" w:bidi="ar"/>
              </w:rPr>
              <w:t>＊第二阶段</w:t>
            </w:r>
            <w:r>
              <w:rPr>
                <w:rFonts w:hint="default" w:ascii="仿宋_GB2312" w:eastAsia="仿宋_GB2312" w:cs="仿宋_GB2312" w:hAnsiTheme="minorHAnsi"/>
                <w:kern w:val="0"/>
                <w:sz w:val="24"/>
                <w:szCs w:val="24"/>
                <w:lang w:val="en-US" w:eastAsia="zh-CN" w:bidi="ar"/>
              </w:rPr>
              <w:t>6月21 日-23日</w:t>
            </w:r>
          </w:p>
        </w:tc>
        <w:tc>
          <w:tcPr>
            <w:tcW w:w="66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kern w:val="0"/>
                <w:sz w:val="24"/>
                <w:szCs w:val="24"/>
                <w:lang w:val="en-US" w:eastAsia="zh-CN" w:bidi="ar"/>
              </w:rPr>
              <w:t>时间：6月21 日-23日 地点：南昌市红谷滩新区凤凰中大道1122号南昌市第二中学初中部红谷滩校区综合二楼会议室。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3" w:hRule="atLeast"/>
        </w:trPr>
        <w:tc>
          <w:tcPr>
            <w:tcW w:w="127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firstLine="240"/>
              <w:jc w:val="left"/>
            </w:pPr>
            <w:r>
              <w:rPr>
                <w:rFonts w:hint="default" w:ascii="仿宋_GB2312" w:eastAsia="仿宋_GB2312" w:cs="仿宋_GB2312" w:hAnsiTheme="minorHAnsi"/>
                <w:kern w:val="0"/>
                <w:sz w:val="24"/>
                <w:szCs w:val="24"/>
                <w:lang w:val="en-US" w:eastAsia="zh-CN" w:bidi="ar"/>
              </w:rPr>
              <w:t>体 检</w:t>
            </w: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pPr>
            <w:r>
              <w:rPr>
                <w:rFonts w:hint="default" w:ascii="仿宋_GB2312" w:eastAsia="仿宋_GB2312" w:cs="仿宋_GB2312" w:hAnsiTheme="minorHAnsi"/>
                <w:b/>
                <w:kern w:val="0"/>
                <w:sz w:val="24"/>
                <w:szCs w:val="24"/>
                <w:lang w:val="en-US" w:eastAsia="zh-CN" w:bidi="ar"/>
              </w:rPr>
              <w:t>＊第一阶段</w:t>
            </w:r>
            <w:r>
              <w:rPr>
                <w:rFonts w:hint="default" w:ascii="仿宋_GB2312" w:eastAsia="仿宋_GB2312" w:cs="仿宋_GB2312" w:hAnsiTheme="minorHAnsi"/>
                <w:kern w:val="0"/>
                <w:sz w:val="24"/>
                <w:szCs w:val="24"/>
                <w:lang w:val="en-US" w:eastAsia="zh-CN" w:bidi="ar"/>
              </w:rPr>
              <w:t>4月25日</w:t>
            </w:r>
          </w:p>
        </w:tc>
        <w:tc>
          <w:tcPr>
            <w:tcW w:w="66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kern w:val="0"/>
                <w:sz w:val="24"/>
                <w:szCs w:val="24"/>
                <w:lang w:val="en-US" w:eastAsia="zh-CN" w:bidi="ar"/>
              </w:rPr>
              <w:t>登陆网报系统，确认本人已经通过审核，持认定机构盖章的检查表前往指定的医院进行体检，并上交体检表。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51" w:hRule="atLeast"/>
        </w:trPr>
        <w:tc>
          <w:tcPr>
            <w:tcW w:w="127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211" w:right="0" w:hanging="211"/>
              <w:jc w:val="center"/>
            </w:pPr>
            <w:r>
              <w:rPr>
                <w:rFonts w:hint="default" w:ascii="仿宋_GB2312" w:eastAsia="仿宋_GB2312" w:cs="仿宋_GB2312" w:hAnsiTheme="minorHAnsi"/>
                <w:b/>
                <w:kern w:val="0"/>
                <w:sz w:val="24"/>
                <w:szCs w:val="24"/>
                <w:lang w:val="en-US" w:eastAsia="zh-CN" w:bidi="ar"/>
              </w:rPr>
              <w:t>＊第二阶段</w:t>
            </w:r>
            <w:r>
              <w:rPr>
                <w:rFonts w:hint="default" w:ascii="仿宋_GB2312" w:eastAsia="仿宋_GB2312" w:cs="仿宋_GB2312" w:hAnsiTheme="minorHAnsi"/>
                <w:kern w:val="0"/>
                <w:sz w:val="24"/>
                <w:szCs w:val="24"/>
                <w:lang w:val="en-US" w:eastAsia="zh-CN" w:bidi="ar"/>
              </w:rPr>
              <w:t>6月22日</w:t>
            </w:r>
          </w:p>
        </w:tc>
        <w:tc>
          <w:tcPr>
            <w:tcW w:w="66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3" w:hRule="atLeast"/>
        </w:trPr>
        <w:tc>
          <w:tcPr>
            <w:tcW w:w="127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kern w:val="0"/>
                <w:sz w:val="24"/>
                <w:szCs w:val="24"/>
                <w:lang w:val="en-US" w:eastAsia="zh-CN" w:bidi="ar"/>
              </w:rPr>
              <w:t>面试试讲</w:t>
            </w: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pPr>
            <w:r>
              <w:rPr>
                <w:rFonts w:hint="default" w:ascii="仿宋_GB2312" w:eastAsia="仿宋_GB2312" w:cs="仿宋_GB2312" w:hAnsiTheme="minorHAnsi"/>
                <w:b/>
                <w:kern w:val="0"/>
                <w:sz w:val="24"/>
                <w:szCs w:val="24"/>
                <w:lang w:val="en-US" w:eastAsia="zh-CN" w:bidi="ar"/>
              </w:rPr>
              <w:t>＊</w:t>
            </w:r>
            <w:r>
              <w:rPr>
                <w:rFonts w:hint="default" w:ascii="仿宋_GB2312" w:eastAsia="仿宋_GB2312" w:cs="仿宋_GB2312" w:hAnsiTheme="minorHAnsi"/>
                <w:kern w:val="0"/>
                <w:sz w:val="24"/>
                <w:szCs w:val="24"/>
                <w:lang w:val="en-US" w:eastAsia="zh-CN" w:bidi="ar"/>
              </w:rPr>
              <w:t>6月10日 （周六）</w:t>
            </w:r>
          </w:p>
        </w:tc>
        <w:tc>
          <w:tcPr>
            <w:tcW w:w="66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kern w:val="0"/>
                <w:sz w:val="24"/>
                <w:szCs w:val="24"/>
                <w:lang w:val="en-US" w:eastAsia="zh-CN" w:bidi="ar"/>
              </w:rPr>
              <w:t>申请认定对象带好文具于6月10日上午8：00前赶到指定测试点进行教育教学能力和现代化教学技能等方面的测试。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trPr>
        <w:tc>
          <w:tcPr>
            <w:tcW w:w="127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kern w:val="0"/>
                <w:sz w:val="24"/>
                <w:szCs w:val="24"/>
                <w:lang w:val="en-US" w:eastAsia="zh-CN" w:bidi="ar"/>
              </w:rPr>
              <w:t>专家委员会认定</w:t>
            </w: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pPr>
            <w:r>
              <w:rPr>
                <w:rFonts w:hint="default" w:ascii="仿宋_GB2312" w:eastAsia="仿宋_GB2312" w:cs="仿宋_GB2312" w:hAnsiTheme="minorHAnsi"/>
                <w:kern w:val="0"/>
                <w:sz w:val="24"/>
                <w:szCs w:val="24"/>
                <w:lang w:val="en-US" w:eastAsia="zh-CN" w:bidi="ar"/>
              </w:rPr>
              <w:t>6月下旬</w:t>
            </w:r>
          </w:p>
        </w:tc>
        <w:tc>
          <w:tcPr>
            <w:tcW w:w="66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kern w:val="0"/>
                <w:sz w:val="24"/>
                <w:szCs w:val="24"/>
                <w:lang w:val="en-US" w:eastAsia="zh-CN" w:bidi="ar"/>
              </w:rPr>
              <w:t>组织召开专家审查委员会会议，对申报认定老师资格人员进行认定。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37" w:hRule="atLeast"/>
        </w:trPr>
        <w:tc>
          <w:tcPr>
            <w:tcW w:w="127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kern w:val="0"/>
                <w:sz w:val="24"/>
                <w:szCs w:val="24"/>
                <w:lang w:val="en-US" w:eastAsia="zh-CN" w:bidi="ar"/>
              </w:rPr>
              <w:t>上网认定、发放证书</w:t>
            </w: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kern w:val="0"/>
                <w:sz w:val="24"/>
                <w:szCs w:val="24"/>
                <w:lang w:val="en-US" w:eastAsia="zh-CN" w:bidi="ar"/>
              </w:rPr>
              <w:t>7月中旬至8月</w:t>
            </w:r>
          </w:p>
        </w:tc>
        <w:tc>
          <w:tcPr>
            <w:tcW w:w="66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kern w:val="0"/>
                <w:sz w:val="24"/>
                <w:szCs w:val="24"/>
                <w:lang w:val="en-US" w:eastAsia="zh-CN" w:bidi="ar"/>
              </w:rPr>
              <w:t>上报市教育局组织人事处。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64" w:hRule="atLeast"/>
        </w:trPr>
        <w:tc>
          <w:tcPr>
            <w:tcW w:w="127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kern w:val="0"/>
                <w:sz w:val="24"/>
                <w:szCs w:val="24"/>
                <w:lang w:val="en-US" w:eastAsia="zh-CN" w:bidi="ar"/>
              </w:rPr>
              <w:t>工作总结，上报数据信息</w:t>
            </w:r>
          </w:p>
        </w:tc>
        <w:tc>
          <w:tcPr>
            <w:tcW w:w="2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center"/>
            </w:pPr>
            <w:r>
              <w:rPr>
                <w:rFonts w:hint="default" w:ascii="仿宋_GB2312" w:eastAsia="仿宋_GB2312" w:cs="仿宋_GB2312" w:hAnsiTheme="minorHAnsi"/>
                <w:kern w:val="0"/>
                <w:sz w:val="24"/>
                <w:szCs w:val="24"/>
                <w:lang w:val="en-US" w:eastAsia="zh-CN" w:bidi="ar"/>
              </w:rPr>
              <w:t>10月上旬</w:t>
            </w:r>
          </w:p>
        </w:tc>
        <w:tc>
          <w:tcPr>
            <w:tcW w:w="66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4" w:lineRule="atLeast"/>
              <w:ind w:left="0" w:right="0"/>
              <w:jc w:val="left"/>
            </w:pPr>
            <w:r>
              <w:rPr>
                <w:rFonts w:hint="default" w:ascii="仿宋_GB2312" w:eastAsia="仿宋_GB2312" w:cs="仿宋_GB2312" w:hAnsiTheme="minorHAnsi"/>
                <w:kern w:val="0"/>
                <w:sz w:val="24"/>
                <w:szCs w:val="24"/>
                <w:lang w:val="en-US" w:eastAsia="zh-CN" w:bidi="ar"/>
              </w:rPr>
              <w:t>上报市教育局组织人事处。</w:t>
            </w:r>
          </w:p>
        </w:tc>
      </w:tr>
    </w:tbl>
    <w:p>
      <w:pPr>
        <w:keepNext w:val="0"/>
        <w:keepLines w:val="0"/>
        <w:widowControl/>
        <w:suppressLineNumbers w:val="0"/>
        <w:shd w:val="clear" w:fill="FFFFFF"/>
        <w:spacing w:before="0" w:beforeAutospacing="0" w:after="0" w:afterAutospacing="0" w:line="298" w:lineRule="atLeast"/>
        <w:ind w:left="0" w:right="0" w:firstLine="0"/>
        <w:jc w:val="left"/>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kern w:val="0"/>
          <w:sz w:val="24"/>
          <w:szCs w:val="24"/>
          <w:shd w:val="clear" w:fill="FFFFFF"/>
          <w:lang w:val="en-US" w:eastAsia="zh-CN" w:bidi="ar"/>
        </w:rPr>
        <w:t> </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235FE"/>
    <w:rsid w:val="33D235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2017-03-31T05:59:00Z</dcterms:created>
  <dc:creator>ASUS</dc:creator>
  <cp:lastModifiedBy>ASUS</cp:lastModifiedBy>
  <dcterms:modified xsi:type="dcterms:W3CDTF">2017-03-31T05:59:31Z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