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EEEEEE"/>
        </w:rPr>
        <w:t>商丘市教师资格认定机构网站及联系电话</w:t>
      </w: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239"/>
        <w:gridCol w:w="3328"/>
        <w:gridCol w:w="2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单  位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部  门</w:t>
            </w: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咨询电话</w:t>
            </w:r>
          </w:p>
        </w:tc>
        <w:tc>
          <w:tcPr>
            <w:tcW w:w="2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网  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河南省教育厅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  <w:bdr w:val="none" w:color="auto" w:sz="0" w:space="0"/>
              </w:rPr>
              <w:t>河南省教师资格认定注册服务中心</w:t>
            </w:r>
          </w:p>
        </w:tc>
        <w:tc>
          <w:tcPr>
            <w:tcW w:w="33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0371-60867560/60867562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28"/>
                <w:szCs w:val="2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28"/>
                <w:szCs w:val="28"/>
                <w:u w:val="none"/>
                <w:bdr w:val="none" w:color="auto" w:sz="0" w:space="0"/>
              </w:rPr>
              <w:instrText xml:space="preserve"> HYPERLINK "http://www.haedu.gov.cn/" </w:instrTex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28"/>
                <w:szCs w:val="2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000000"/>
                <w:spacing w:val="-12"/>
                <w:sz w:val="28"/>
                <w:szCs w:val="28"/>
                <w:u w:val="none"/>
                <w:bdr w:val="none" w:color="auto" w:sz="0" w:space="0"/>
              </w:rPr>
              <w:t>www.haedu.gov.cn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28"/>
                <w:szCs w:val="28"/>
                <w:u w:val="none"/>
                <w:bdr w:val="none" w:color="auto" w:sz="0" w:space="0"/>
              </w:rPr>
              <w:fldChar w:fldCharType="end"/>
            </w:r>
            <w:r>
              <w:rPr>
                <w:bdr w:val="none" w:color="auto" w:sz="0" w:space="0"/>
              </w:rPr>
              <w:t>（河南省教育厅官网）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jszg.haedu.gov.cn（河南省教师资格网）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商丘市教体局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人事科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0370-3220920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www.sqedu.gov.cn(商丘市教育局官网)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梁园区教体局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人事科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0370-2251359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睢阳区教体局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人事股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0370-3121208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夏邑县教体局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人事股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0370-6210508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虞城县教体局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人事股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0370-3120303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柘城县教体局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人事股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0370-6020754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宁陵县教体局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人事股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0370-7839639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睢县教体局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人事股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0370-8360208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民权县教体局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人事股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bdr w:val="none" w:color="auto" w:sz="0" w:space="0"/>
              </w:rPr>
              <w:t>0370-2977115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75204"/>
    <w:rsid w:val="278752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2017-04-06T11:16:00Z</dcterms:created>
  <dc:creator>sj</dc:creator>
  <cp:lastModifiedBy>sj</cp:lastModifiedBy>
  <dcterms:modified xsi:type="dcterms:W3CDTF">2017-04-06T11:16:35Z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