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" w:lineRule="atLeast"/>
        <w:ind w:left="0" w:right="0"/>
        <w:textAlignment w:val="baseline"/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附件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" w:lineRule="atLeast"/>
        <w:ind w:left="0" w:right="0"/>
        <w:jc w:val="center"/>
        <w:textAlignment w:val="baseline"/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/>
        </w:rPr>
        <w:t>　　2022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年上半年陕西省中小学教师资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格考试面试考区信息表</w:t>
      </w:r>
    </w:p>
    <w:tbl>
      <w:tblPr>
        <w:tblW w:w="1145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541"/>
        <w:gridCol w:w="1023"/>
        <w:gridCol w:w="1020"/>
        <w:gridCol w:w="1860"/>
        <w:gridCol w:w="113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  <w:tblHeader/>
          <w:jc w:val="center"/>
        </w:trPr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考区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确认点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地</w:t>
            </w: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址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确认时间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考区信息发布平台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7" w:hRule="atLeast"/>
          <w:jc w:val="center"/>
        </w:trPr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西安市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西安市教育考试中心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西安市文艺南路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194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号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西安市考生及全省报考中职专业课和中职实习指导教师资格的考生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网上审核，请考生认真阅读本市公告，按要求提交资料。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029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87805950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西安教育考试招生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微信公众号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color w:val="FFC814"/>
                <w:u w:val="none"/>
                <w:bdr w:val="none" w:color="auto" w:sz="0" w:space="0"/>
              </w:rPr>
              <w:drawing>
                <wp:inline distT="0" distB="0" distL="114300" distR="114300">
                  <wp:extent cx="2457450" cy="2447925"/>
                  <wp:effectExtent l="0" t="0" r="0" b="9525"/>
                  <wp:docPr id="1" name="图片 1" descr="IMG_2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7" w:hRule="atLeast"/>
          <w:jc w:val="center"/>
        </w:trPr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铜川市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铜川市考试管理中心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铜川市新区斯明街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号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网上审核，请考生严格按照报考条件准确填写个人信息，为信息的真实性负责。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0919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3192302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6" w:hRule="atLeast"/>
          <w:jc w:val="center"/>
        </w:trPr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宝鸡市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宝鸡市考试管理中心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宝鸡市教育中心（金台区大庆路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29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号）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网上审核，请考生认真阅读本市公告，按要求提交资料。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0917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2790616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宝鸡市考试管理中心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微信公众号：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                                                  </w:t>
            </w:r>
            <w:r>
              <w:rPr>
                <w:rFonts w:hint="eastAsia" w:ascii="宋体" w:hAnsi="宋体" w:eastAsia="宋体" w:cs="宋体"/>
                <w:color w:val="FFC814"/>
                <w:u w:val="none"/>
                <w:bdr w:val="none" w:color="auto" w:sz="0" w:space="0"/>
              </w:rPr>
              <w:drawing>
                <wp:inline distT="0" distB="0" distL="114300" distR="114300">
                  <wp:extent cx="1219200" cy="1190625"/>
                  <wp:effectExtent l="0" t="0" r="0" b="9525"/>
                  <wp:docPr id="4" name="图片 2" descr="IMG_25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vertAnchor="text" w:tblpXSpec="left"/>
              <w:tblW w:w="5520" w:type="dxa"/>
              <w:tblInd w:w="1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0"/>
              <w:gridCol w:w="5100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" w:hRule="atLeast"/>
              </w:trPr>
              <w:tc>
                <w:tcPr>
                  <w:tcW w:w="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baseline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vertAlign w:val="baseli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baseline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vertAlign w:val="baseli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baseline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vertAlign w:val="baseli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baseline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vertAlign w:val="baseline"/>
                      <w:lang w:val="en-US" w:eastAsia="zh-CN" w:bidi="ar"/>
                    </w:rPr>
                    <w:t>                   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6" w:hRule="atLeast"/>
          <w:jc w:val="center"/>
        </w:trPr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咸阳市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咸阳市考试管理中心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咸阳市人民东路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66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号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网上审核，请考生认真阅读本市公告，按要求提交资料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029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33283313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咸阳市教育局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http://jyj.xianyang.gov.cn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6" w:hRule="atLeast"/>
          <w:jc w:val="center"/>
        </w:trPr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渭南市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渭南市教育考试中心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渭南市朝阳大街中段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网上审核，请考生认真阅读本市公告，按要求提交资料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0913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2021201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渭南教育公众号：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       wnedu0913 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color w:val="FFC814"/>
                <w:u w:val="none"/>
                <w:bdr w:val="none" w:color="auto" w:sz="0" w:space="0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3" name="图片 3" descr="IMG_25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   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5" w:hRule="atLeast"/>
          <w:jc w:val="center"/>
        </w:trPr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榆林市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榆林市教育考试院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榆林市高新区桃李路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号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网上审核，请考生认真阅读本市公告，按要求提交资料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0912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3530372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榆林市教育考试院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    微信公众号：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    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ylsjyksy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color w:val="FFC814"/>
                <w:u w:val="none"/>
                <w:bdr w:val="none" w:color="auto" w:sz="0" w:space="0"/>
              </w:rPr>
              <w:drawing>
                <wp:inline distT="0" distB="0" distL="114300" distR="114300">
                  <wp:extent cx="1104900" cy="1019175"/>
                  <wp:effectExtent l="0" t="0" r="0" b="9525"/>
                  <wp:docPr id="2" name="图片 4" descr="IMG_25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  <w:jc w:val="center"/>
        </w:trPr>
        <w:tc>
          <w:tcPr>
            <w:tcW w:w="6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延安市</w:t>
            </w:r>
          </w:p>
        </w:tc>
        <w:tc>
          <w:tcPr>
            <w:tcW w:w="3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延安市考试管理中心</w:t>
            </w:r>
          </w:p>
        </w:tc>
        <w:tc>
          <w:tcPr>
            <w:tcW w:w="6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延安市宝塔区北大街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号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16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日（幼儿园）</w:t>
            </w:r>
          </w:p>
        </w:tc>
        <w:tc>
          <w:tcPr>
            <w:tcW w:w="12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0911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2118285</w:t>
            </w:r>
          </w:p>
        </w:tc>
        <w:tc>
          <w:tcPr>
            <w:tcW w:w="77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延安市考试管理中心（微信公众号）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6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17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日（小学）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7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6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日（初中）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7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1" w:hRule="atLeast"/>
          <w:jc w:val="center"/>
        </w:trPr>
        <w:tc>
          <w:tcPr>
            <w:tcW w:w="6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（高中、中职文化课）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现场审核，请考生认真阅读本市公告。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7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7" w:hRule="atLeast"/>
          <w:jc w:val="center"/>
        </w:trPr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汉中市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陕西理工大学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汉中市汉台区东一环路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号陕西理工大学南校区致远楼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214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办公室（应急指挥中心对面）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16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（只审核陕西理工大学在校生）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现场审核，请考生认真阅读本市公告。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0916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2641842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（仅限陕西理工大学考生咨询）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汉中教育考试招生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（微信公众号）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2" w:hRule="atLeast"/>
          <w:jc w:val="center"/>
        </w:trPr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汉中市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汉中市第一职业中等专业学校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汉中市汉台区莲湖路东段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（审核除陕西理工大学在校生外的考生）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现场审核，请考生认真阅读本市公告。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0916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2255449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汉中教育考试招生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（微信公众号）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2" w:hRule="atLeast"/>
          <w:jc w:val="center"/>
        </w:trPr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安康市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安康市考试管理中心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安康市汉滨区育才路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109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号（新城派出所隔壁）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网上审核，考生按照报考条件填写个人信息，并为信息的真实性负责。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0915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3211736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安康市教育体育局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https://jyj.ankang.gov.cn/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2" w:hRule="atLeast"/>
          <w:jc w:val="center"/>
        </w:trPr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商洛市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商洛市教育考试管理中心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商洛市商州区北新街矿司巷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网上审核，请考生认真阅读本市公告，按要求提交资料。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0914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—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2322792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商洛市教育局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http://jyj.shangluo.gov.cn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5" w:hRule="atLeast"/>
          <w:jc w:val="center"/>
        </w:trPr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杨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示范区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杨凌示范区考试管理中心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杨凌示范区新桥路政务大厦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213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室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—4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现场审核，请考生认真阅读本市公告。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029—87033912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杨凌示范区教育局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https://jyj.yangling.gov.cn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1" w:hRule="atLeast"/>
          <w:jc w:val="center"/>
        </w:trPr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陕西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陕西师范大学长安校区</w:t>
            </w:r>
          </w:p>
        </w:tc>
        <w:tc>
          <w:tcPr>
            <w:tcW w:w="6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西安市西长安街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620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号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—4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陕西师范大学在校生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网上审核，请考生认真阅读本校公告，按要求提交资料。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029—85310496</w:t>
            </w:r>
          </w:p>
        </w:tc>
        <w:tc>
          <w:tcPr>
            <w:tcW w:w="77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陕西师范大学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http://www.snnu.edu.cn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4" w:hRule="atLeast"/>
          <w:jc w:val="center"/>
        </w:trPr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陕西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—4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全省报考初中、高中、中职文化课类别“心理健康教育”、“日语”、“俄语”、“特殊教育”学科和小学类别“心理健康教育”、“信息技术”、“小学全科”、“特殊教育”学科的考生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网上审核，请考生认真阅读本校公告，按要求提交资料。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  <w:lang w:val="en-US"/>
              </w:rPr>
              <w:t>029—85310496</w:t>
            </w:r>
          </w:p>
        </w:tc>
        <w:tc>
          <w:tcPr>
            <w:tcW w:w="77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6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hyperlink" Target="http://www.sneea.cn/__local/F/AA/3D/EBA447E498B5B4239C6C6FC87FA_26EECDE1_37E0.pn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www.sneea.cn/__local/D/4D/CA/45874AB7EC8C7A11991103835DB_15AC64B9_18A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neea.cn/__local/9/7D/76/37A42607196DD5B0FAF90C7BABA_24FE5A22_4C17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4.png"/><Relationship Id="rId10" Type="http://schemas.openxmlformats.org/officeDocument/2006/relationships/hyperlink" Target="http://www.sneea.cn/__local/2/24/CA/B2215A74560B3790D234C6E3FB9_86E63D23_2E51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2022-04-08T05:58:25Z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EE570BEBE1EC47BFBB4B173000C329F2</vt:lpwstr>
  </property>
</Properties>
</file>