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河北商贸学校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5653A2901A2A4224829CD6C174712DB8</vt:lpwstr>
  </property>
</Properties>
</file>