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eastAsia="仿宋" w:cs="黑体"/>
          <w:color w:val="000000"/>
          <w:spacing w:val="20"/>
          <w:sz w:val="32"/>
          <w:szCs w:val="32"/>
        </w:rPr>
        <w:t>附件</w:t>
      </w:r>
      <w:r>
        <w:rPr>
          <w:rFonts w:hint="eastAsia" w:ascii="仿宋" w:eastAsia="仿宋" w:cs="仿宋"/>
          <w:color w:val="000000"/>
          <w:sz w:val="32"/>
          <w:szCs w:val="32"/>
          <w:shd w:val="clear" w:color="auto" w:fill="FFFFFF"/>
        </w:rPr>
        <w:t>3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教师资格认定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人员体检须知</w:t>
      </w:r>
    </w:p>
    <w:p>
      <w:pPr>
        <w:spacing w:line="560" w:lineRule="exact"/>
        <w:jc w:val="center"/>
        <w:rPr>
          <w:rFonts w:hint="eastAsia" w:ascii="方正黑体_GBK" w:eastAsia="方正黑体_GBK" w:cs="方正小标宋简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eastAsia="方正黑体_GBK" w:cs="方正小标宋简体"/>
          <w:color w:val="000000"/>
          <w:sz w:val="32"/>
          <w:szCs w:val="32"/>
        </w:rPr>
        <w:t>（体检定点为钦州市第二人民医院）</w:t>
      </w:r>
    </w:p>
    <w:p>
      <w:pPr>
        <w:spacing w:line="560" w:lineRule="exact"/>
        <w:ind w:firstLine="643" w:firstLineChars="200"/>
        <w:jc w:val="center"/>
        <w:rPr>
          <w:rFonts w:ascii="方正小标宋简体" w:eastAsia="方正小标宋简体" w:cs="方正小标宋简体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一、教师资格</w:t>
      </w:r>
      <w:r>
        <w:rPr>
          <w:rFonts w:hint="eastAsia" w:ascii="黑体" w:eastAsia="黑体" w:cs="黑体"/>
          <w:color w:val="000000"/>
          <w:sz w:val="32"/>
          <w:szCs w:val="32"/>
        </w:rPr>
        <w:t>定点体检医院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钦州市第二人民医院</w:t>
      </w:r>
      <w:r>
        <w:rPr>
          <w:rFonts w:ascii="Times New Roman" w:hAnsi="Times New Roman" w:eastAsia="仿宋_GB2312"/>
          <w:color w:val="000000"/>
          <w:sz w:val="32"/>
          <w:szCs w:val="32"/>
        </w:rPr>
        <w:t>，地址：钦州市第二人民医院健康管理（体检）中心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（钦南区北部湾北大道新隆风景大厦1-2层，前台联系电话：2872006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二、体检时间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2022年5月15日至6月15日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7:50-11：30</w:t>
      </w:r>
      <w:r>
        <w:rPr>
          <w:rFonts w:ascii="Times New Roman" w:hAnsi="Times New Roman" w:eastAsia="仿宋_GB2312"/>
          <w:color w:val="000000"/>
          <w:sz w:val="32"/>
          <w:szCs w:val="32"/>
        </w:rPr>
        <w:t>（以预约时间为准）。</w:t>
      </w:r>
    </w:p>
    <w:p>
      <w:pPr>
        <w:pStyle w:val="8"/>
        <w:spacing w:beforeAutospacing="0" w:afterAutospacing="0" w:line="560" w:lineRule="exact"/>
        <w:ind w:firstLine="640" w:firstLineChars="20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三、体检预约流程及网上缴费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根据疫情防控要求，减少人员聚集，错峰错时体检，请提前3个工作日在钦州市二医院健康管理体检中心公众号进行预约。</w:t>
      </w:r>
      <w:r>
        <w:rPr>
          <w:rFonts w:ascii="Times New Roman" w:hAnsi="Times New Roman" w:eastAsia="仿宋_GB2312"/>
          <w:color w:val="000000"/>
          <w:sz w:val="32"/>
          <w:szCs w:val="32"/>
        </w:rPr>
        <w:t>今年起钦州市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申请</w:t>
      </w: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>高级中学教师资格和中等职业学校教师资格、中等职业学校实习指导教师资格认定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体检实现电子化，申请人不需填写《广西壮族自治区申请认定教师资格人员体检表》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。仅需</w:t>
      </w:r>
      <w:r>
        <w:rPr>
          <w:rFonts w:ascii="Times New Roman" w:hAnsi="Times New Roman" w:eastAsia="仿宋_GB2312"/>
          <w:color w:val="000000"/>
          <w:sz w:val="32"/>
          <w:szCs w:val="32"/>
        </w:rPr>
        <w:t>凭本人身份证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到钦州市第二人民医院健康管理（体检）中心</w:t>
      </w:r>
      <w:r>
        <w:rPr>
          <w:rFonts w:ascii="Times New Roman" w:hAnsi="Times New Roman" w:eastAsia="仿宋_GB2312"/>
          <w:color w:val="000000"/>
          <w:sz w:val="32"/>
          <w:szCs w:val="32"/>
        </w:rPr>
        <w:t>参加体检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，同时上交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期免冠正面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小2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寸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彩色白底证件照片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张（</w:t>
      </w:r>
      <w:r>
        <w:rPr>
          <w:rFonts w:ascii="Times New Roman" w:hAnsi="Times New Roman" w:eastAsia="仿宋_GB2312"/>
          <w:color w:val="000000"/>
          <w:sz w:val="32"/>
          <w:szCs w:val="32"/>
        </w:rPr>
        <w:t>照片与网上申报时上传照片同底版，背面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须</w:t>
      </w:r>
      <w:r>
        <w:rPr>
          <w:rFonts w:ascii="Times New Roman" w:hAnsi="Times New Roman" w:eastAsia="仿宋_GB2312"/>
          <w:color w:val="000000"/>
          <w:sz w:val="32"/>
          <w:szCs w:val="32"/>
        </w:rPr>
        <w:t>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注</w:t>
      </w:r>
      <w:r>
        <w:rPr>
          <w:rFonts w:ascii="Times New Roman" w:hAnsi="Times New Roman" w:eastAsia="仿宋_GB2312"/>
          <w:color w:val="000000"/>
          <w:sz w:val="32"/>
          <w:szCs w:val="32"/>
        </w:rPr>
        <w:t>好：姓名+报名号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钦州市第二人民医院健康管理（体检）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中心前台处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pStyle w:val="13"/>
        <w:spacing w:line="560" w:lineRule="exact"/>
        <w:ind w:left="0" w:firstLine="480" w:firstLineChars="150"/>
        <w:rPr>
          <w:rFonts w:hint="eastAsia" w:ascii="仿宋" w:eastAsia="仿宋" w:cs="Times New Roman"/>
          <w:color w:val="000000"/>
          <w:sz w:val="32"/>
          <w:szCs w:val="32"/>
        </w:rPr>
      </w:pPr>
      <w:r>
        <w:rPr>
          <w:rFonts w:hint="eastAsia" w:ascii="楷体" w:eastAsia="楷体" w:cs="楷体_GB2312"/>
          <w:color w:val="000000"/>
          <w:sz w:val="32"/>
          <w:szCs w:val="32"/>
        </w:rPr>
        <w:t>（一）</w:t>
      </w:r>
      <w:r>
        <w:rPr>
          <w:rFonts w:hint="eastAsia" w:ascii="仿宋" w:eastAsia="仿宋" w:cs="Times New Roman"/>
          <w:color w:val="000000"/>
          <w:sz w:val="32"/>
          <w:szCs w:val="32"/>
        </w:rPr>
        <w:t>关注“钦州市二医院健康管理体检中心”微信公众号。</w:t>
      </w:r>
    </w:p>
    <w:p>
      <w:pPr>
        <w:pStyle w:val="13"/>
        <w:spacing w:line="220" w:lineRule="atLeast"/>
        <w:ind w:left="390" w:firstLine="0" w:firstLineChars="0"/>
        <w:jc w:val="center"/>
        <w:rPr>
          <w:rFonts w:ascii="宋体"/>
          <w:b/>
          <w:bCs/>
          <w:color w:val="FF0000"/>
          <w:sz w:val="24"/>
        </w:rPr>
      </w:pPr>
      <w:r>
        <w:rPr>
          <w:rFonts w:hint="eastAsia" w:ascii="宋体"/>
          <w:b/>
          <w:bCs/>
          <w:color w:val="FF0000"/>
          <w:sz w:val="24"/>
        </w:rPr>
        <w:drawing>
          <wp:inline distT="0" distB="0" distL="84455" distR="84455">
            <wp:extent cx="1887220" cy="1887220"/>
            <wp:effectExtent l="0" t="0" r="0" b="0"/>
            <wp:docPr id="1" name="图片" descr="qrcode_for_gh_44d22469eb44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" descr="qrcode_for_gh_44d22469eb44_128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3"/>
        <w:adjustRightInd w:val="0"/>
        <w:snapToGrid w:val="0"/>
        <w:spacing w:line="560" w:lineRule="exact"/>
        <w:ind w:firstLine="482" w:firstLineChars="15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</w:rPr>
        <w:t>（二）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点击“体检预约”——“中小学教师资格”——“立即预约”（首次使用时需要输入本人的手机号码以绑定手机号）。</w:t>
      </w:r>
    </w:p>
    <w:p>
      <w:pPr>
        <w:pStyle w:val="7"/>
        <w:ind w:left="0"/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drawing>
          <wp:inline distT="0" distB="0" distL="114300" distR="114300">
            <wp:extent cx="3940175" cy="5486400"/>
            <wp:effectExtent l="0" t="0" r="0" b="0"/>
            <wp:docPr id="4" name="图片 2" descr="1e774bc5c245b7c18bdbd3f17a9d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e774bc5c245b7c18bdbd3f17a9d8e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54864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3"/>
        <w:adjustRightInd w:val="0"/>
        <w:snapToGrid w:val="0"/>
        <w:spacing w:line="520" w:lineRule="exact"/>
        <w:ind w:firstLine="482" w:firstLineChars="150"/>
        <w:rPr>
          <w:rFonts w:ascii="宋体"/>
          <w:sz w:val="24"/>
        </w:rPr>
      </w:pPr>
      <w:r>
        <w:rPr>
          <w:rFonts w:ascii="楷体_GB2312" w:eastAsia="楷体_GB2312" w:cs="楷体_GB2312"/>
          <w:b/>
          <w:bCs/>
          <w:color w:val="000000"/>
          <w:sz w:val="32"/>
          <w:szCs w:val="32"/>
        </w:rPr>
        <w:t>（三）</w:t>
      </w:r>
      <w:r>
        <w:rPr>
          <w:rFonts w:ascii="楷体_GB2312" w:eastAsia="楷体_GB2312" w:cs="楷体_GB2312"/>
          <w:color w:val="000000"/>
          <w:sz w:val="32"/>
          <w:szCs w:val="32"/>
        </w:rPr>
        <w:t>查看体检注意事项并如实填写个人信息（姓名、身份证号、性别、联系电话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等</w:t>
      </w:r>
      <w:r>
        <w:rPr>
          <w:rFonts w:ascii="楷体_GB2312" w:eastAsia="楷体_GB2312" w:cs="楷体_GB2312"/>
          <w:color w:val="000000"/>
          <w:sz w:val="32"/>
          <w:szCs w:val="32"/>
        </w:rPr>
        <w:t>）并提交，个人信息务必填写准确，若填写不真实或有误，导致结果由申请人本人负责</w:t>
      </w:r>
      <w:r>
        <w:rPr>
          <w:rFonts w:ascii="楷体_GB2312" w:eastAsia="楷体_GB2312" w:cs="楷体_GB2312"/>
          <w:b/>
          <w:bCs/>
          <w:color w:val="000000"/>
          <w:sz w:val="32"/>
          <w:szCs w:val="32"/>
        </w:rPr>
        <w:t>。</w:t>
      </w:r>
    </w:p>
    <w:p>
      <w:pPr>
        <w:pStyle w:val="7"/>
        <w:ind w:left="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</w:t>
      </w:r>
      <w:r>
        <w:rPr>
          <w:rFonts w:hint="eastAsia" w:ascii="宋体"/>
          <w:sz w:val="24"/>
        </w:rPr>
        <w:drawing>
          <wp:inline distT="0" distB="0" distL="114300" distR="114300">
            <wp:extent cx="3976370" cy="6727825"/>
            <wp:effectExtent l="0" t="0" r="0" b="0"/>
            <wp:docPr id="7" name="图片 3" descr="c59f67b3c3ef6cd7979029adf62c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59f67b3c3ef6cd7979029adf62c1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67278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3"/>
        <w:adjustRightInd w:val="0"/>
        <w:snapToGrid w:val="0"/>
        <w:spacing w:line="560" w:lineRule="exact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" w:eastAsia="楷体" w:cs="Times New Roman"/>
          <w:color w:val="000000"/>
          <w:sz w:val="32"/>
          <w:szCs w:val="32"/>
        </w:rPr>
        <w:t>（四）</w:t>
      </w:r>
      <w:r>
        <w:rPr>
          <w:rFonts w:ascii="楷体_GB2312" w:eastAsia="楷体_GB2312" w:cs="楷体_GB2312"/>
          <w:color w:val="000000"/>
          <w:sz w:val="32"/>
          <w:szCs w:val="32"/>
        </w:rPr>
        <w:t>按要求再次核对个人信息、选择体检日期并提交订单完成缴费。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drawing>
          <wp:inline distT="0" distB="0" distL="114300" distR="114300">
            <wp:extent cx="3996690" cy="7445375"/>
            <wp:effectExtent l="0" t="0" r="0" b="0"/>
            <wp:docPr id="10" name="图片 4" descr="9bd168311f80a151cc6c1e516fa4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9bd168311f80a151cc6c1e516fa4fa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74453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四、现场体检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体检人员须携带本人身份证按预约时间到</w:t>
      </w:r>
      <w:r>
        <w:rPr>
          <w:rFonts w:ascii="Times New Roman" w:hAnsi="Times New Roman" w:eastAsia="仿宋_GB2312"/>
          <w:color w:val="000000"/>
          <w:sz w:val="32"/>
          <w:szCs w:val="32"/>
        </w:rPr>
        <w:t>钦州市第二人民医院健康管理（体检）中心进行体检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，在前台领取体检指引单，并按照体检指引单完成所有体检项目的检查，体检完成后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将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体检指引单交回前台确认。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体检时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须</w:t>
      </w:r>
      <w:bookmarkStart w:id="0" w:name="_GoBack"/>
      <w:bookmarkEnd w:id="0"/>
      <w:r>
        <w:rPr>
          <w:rFonts w:ascii="Times New Roman" w:hAnsi="Times New Roman" w:eastAsia="仿宋_GB2312"/>
          <w:bCs/>
          <w:color w:val="000000"/>
          <w:sz w:val="32"/>
          <w:szCs w:val="32"/>
        </w:rPr>
        <w:t>严格按照疫情防控要求进行“三码”联查、测量体温及佩带口罩。</w:t>
      </w:r>
    </w:p>
    <w:p>
      <w:pPr>
        <w:pStyle w:val="8"/>
        <w:wordWrap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pacing w:val="2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五、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体检完成后，申请人可在钦州市二医院健康管理体检中心公众号查询体检报告，体检结果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及小2</w:t>
      </w:r>
      <w:r>
        <w:rPr>
          <w:rFonts w:ascii="Times New Roman" w:hAnsi="Times New Roman" w:eastAsia="仿宋_GB2312"/>
          <w:color w:val="000000"/>
          <w:sz w:val="32"/>
          <w:szCs w:val="32"/>
        </w:rPr>
        <w:t>寸</w:t>
      </w: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>彩色白底证件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照片</w:t>
      </w:r>
      <w:r>
        <w:rPr>
          <w:rFonts w:ascii="Times New Roman" w:hAnsi="Times New Roman" w:eastAsia="仿宋_GB2312"/>
          <w:color w:val="000000"/>
          <w:sz w:val="32"/>
          <w:szCs w:val="32"/>
        </w:rPr>
        <w:t>由医院统一移交至钦州市行政审批局。教师资格现场确认时申请人不需提交纸质版的体检报告。</w:t>
      </w:r>
    </w:p>
    <w:p>
      <w:pPr>
        <w:pStyle w:val="8"/>
        <w:wordWrap w:val="0"/>
        <w:spacing w:beforeAutospacing="0" w:afterAutospacing="0" w:line="560" w:lineRule="exact"/>
        <w:ind w:firstLine="720" w:firstLineChars="200"/>
        <w:jc w:val="both"/>
        <w:rPr>
          <w:rFonts w:ascii="Times New Roman" w:hAnsi="Times New Roman" w:eastAsia="仿宋_GB2312"/>
          <w:color w:val="000000"/>
          <w:spacing w:val="20"/>
          <w:sz w:val="32"/>
          <w:szCs w:val="32"/>
        </w:rPr>
      </w:pPr>
    </w:p>
    <w:p>
      <w:pPr>
        <w:rPr>
          <w:rFonts w:ascii="宋体"/>
          <w:sz w:val="24"/>
        </w:rPr>
      </w:pPr>
    </w:p>
    <w:p>
      <w:pPr>
        <w:pStyle w:val="8"/>
        <w:rPr>
          <w:rFonts w:ascii="宋体"/>
        </w:rPr>
      </w:pPr>
    </w:p>
    <w:p>
      <w:pPr>
        <w:rPr>
          <w:rFonts w:ascii="宋体"/>
          <w:sz w:val="24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pStyle w:val="8"/>
        <w:rPr>
          <w:rFonts w:ascii="宋体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教师资格认定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人员体检须知</w:t>
      </w:r>
    </w:p>
    <w:p>
      <w:pPr>
        <w:spacing w:line="560" w:lineRule="exact"/>
        <w:jc w:val="center"/>
        <w:rPr>
          <w:rFonts w:hint="eastAsia" w:ascii="黑体" w:eastAsia="黑体" w:cs="方正小标宋简体"/>
          <w:b/>
          <w:bCs/>
          <w:color w:val="000000"/>
          <w:sz w:val="32"/>
          <w:szCs w:val="32"/>
        </w:rPr>
      </w:pPr>
      <w:r>
        <w:rPr>
          <w:rFonts w:hint="eastAsia" w:ascii="黑体" w:eastAsia="黑体" w:cs="方正小标宋简体"/>
          <w:color w:val="000000"/>
          <w:sz w:val="32"/>
          <w:szCs w:val="32"/>
        </w:rPr>
        <w:t>（体检定点为灵山县、浦北县人民医院</w:t>
      </w:r>
      <w:r>
        <w:rPr>
          <w:rFonts w:hint="eastAsia" w:ascii="黑体" w:eastAsia="黑体" w:cs="方正小标宋简体"/>
          <w:b/>
          <w:bCs/>
          <w:color w:val="000000"/>
          <w:sz w:val="32"/>
          <w:szCs w:val="32"/>
        </w:rPr>
        <w:t>）</w:t>
      </w:r>
    </w:p>
    <w:p>
      <w:pPr>
        <w:pStyle w:val="8"/>
        <w:wordWrap w:val="0"/>
        <w:spacing w:beforeAutospacing="0" w:afterAutospacing="0" w:line="300" w:lineRule="exact"/>
        <w:ind w:firstLine="580" w:firstLineChars="200"/>
        <w:jc w:val="both"/>
        <w:rPr>
          <w:rFonts w:hint="eastAsia" w:ascii="黑体" w:eastAsia="黑体"/>
          <w:color w:val="000000"/>
          <w:spacing w:val="-15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一、教师资格</w:t>
      </w:r>
      <w:r>
        <w:rPr>
          <w:rFonts w:hint="eastAsia" w:ascii="黑体" w:eastAsia="黑体" w:cs="黑体"/>
          <w:color w:val="000000"/>
          <w:sz w:val="32"/>
          <w:szCs w:val="32"/>
        </w:rPr>
        <w:t>定点体检医院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" w:eastAsia="仿宋" w:cs="楷体_GB2312"/>
          <w:color w:val="000000"/>
          <w:sz w:val="32"/>
          <w:szCs w:val="32"/>
        </w:rPr>
        <w:t>（一）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灵山县人民医院</w:t>
      </w:r>
      <w:r>
        <w:rPr>
          <w:rFonts w:ascii="Times New Roman" w:hAnsi="Times New Roman" w:eastAsia="仿宋_GB2312"/>
          <w:color w:val="000000"/>
          <w:sz w:val="32"/>
          <w:szCs w:val="32"/>
        </w:rPr>
        <w:t>，地址：灵山县钟秀路1号灵山县人民医院急诊科4楼，联系电话：0777-6218369 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" w:eastAsia="仿宋" w:cs="楷体_GB2312"/>
          <w:color w:val="000000"/>
          <w:sz w:val="32"/>
          <w:szCs w:val="32"/>
        </w:rPr>
        <w:t>（二）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浦北县人民医院，</w:t>
      </w:r>
      <w:r>
        <w:rPr>
          <w:rFonts w:ascii="Times New Roman" w:hAnsi="Times New Roman" w:eastAsia="仿宋_GB2312"/>
          <w:color w:val="000000"/>
          <w:sz w:val="32"/>
          <w:szCs w:val="32"/>
        </w:rPr>
        <w:t>地址：浦北县金浦大道177号浦北县人民医院门诊1楼，电话：0777-8218737。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二、体检时间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2022年5月15日至6月15日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正常上班时间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8"/>
        <w:wordWrap w:val="0"/>
        <w:spacing w:beforeAutospacing="0" w:afterAutospacing="0" w:line="560" w:lineRule="exact"/>
        <w:ind w:firstLine="580" w:firstLineChars="200"/>
        <w:jc w:val="both"/>
        <w:rPr>
          <w:rFonts w:ascii="黑体" w:eastAsia="黑体" w:cs="黑体"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color w:val="000000"/>
          <w:spacing w:val="-15"/>
          <w:sz w:val="32"/>
          <w:szCs w:val="32"/>
          <w:shd w:val="clear" w:color="auto" w:fill="FFFFFF"/>
        </w:rPr>
        <w:t>三、体检内容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按照</w:t>
      </w:r>
      <w:r>
        <w:rPr>
          <w:rFonts w:ascii="Times New Roman" w:hAnsi="Times New Roman" w:eastAsia="仿宋_GB2312"/>
          <w:color w:val="000000"/>
          <w:sz w:val="32"/>
          <w:szCs w:val="32"/>
        </w:rPr>
        <w:t>《广西壮族自治区申请认定教师资格人员体检表》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内容完成所有体检项目的检查。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四、现场体检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体检人员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须携带身份证和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期免冠正面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小2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寸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彩色白底证件照片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/>
        </w:rPr>
        <w:t>张（照片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与网上申报时上传照片同底版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，背面须备注好：姓名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+报名号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携带</w:t>
      </w:r>
      <w:r>
        <w:rPr>
          <w:rFonts w:ascii="Times New Roman" w:hAnsi="Times New Roman" w:eastAsia="仿宋_GB2312"/>
          <w:color w:val="000000"/>
          <w:sz w:val="32"/>
          <w:szCs w:val="32"/>
        </w:rPr>
        <w:t>《广西壮族自治区申请认定教师资格人员体检表》（公告网页上自行下载打印）。</w:t>
      </w:r>
    </w:p>
    <w:p>
      <w:pPr>
        <w:pStyle w:val="8"/>
        <w:wordWrap w:val="0"/>
        <w:spacing w:beforeAutospacing="0" w:afterAutospacing="0" w:line="560" w:lineRule="exact"/>
        <w:ind w:firstLine="640" w:firstLineChars="20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五、其他事项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经与定点医院对接，体检时可随到随检，现场需严格按照疫情防控要求进行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三码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联查、测量体温及佩带口罩。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体检完成后，申请人的体检报告由医院统一移交至钦州市行政审批局，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个人无需领取纸质体检报告提交到认定机构（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体检结果1年内有效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）。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71B069B"/>
    <w:rsid w:val="231A434A"/>
    <w:rsid w:val="2B401E30"/>
    <w:rsid w:val="305F0468"/>
    <w:rsid w:val="59A62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uiPriority w:val="0"/>
    <w:pPr>
      <w:ind w:left="21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toc 2"/>
    <w:next w:val="1"/>
    <w:qFormat/>
    <w:uiPriority w:val="0"/>
    <w:pPr>
      <w:widowControl w:val="0"/>
      <w:ind w:left="4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next w:val="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customStyle="1" w:styleId="13">
    <w:name w:val="列出段落11"/>
    <w:next w:val="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6</Pages>
  <Words>1194</Words>
  <Characters>1247</Characters>
  <Lines>87</Lines>
  <Paragraphs>31</Paragraphs>
  <TotalTime>247</TotalTime>
  <ScaleCrop>false</ScaleCrop>
  <LinksUpToDate>false</LinksUpToDate>
  <CharactersWithSpaces>1260</CharactersWithSpaces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2022-05-07T06:23:00Z</dcterms:created>
  <dc:creator>Microsoft</dc:creator>
  <cp:lastModifiedBy>Administrator</cp:lastModifiedBy>
  <dcterms:modified xsi:type="dcterms:W3CDTF">2022-05-11T07:27:42Z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