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1E" w:rsidRDefault="006312F0">
      <w:pPr>
        <w:snapToGrid w:val="0"/>
        <w:spacing w:line="440" w:lineRule="exact"/>
        <w:jc w:val="lef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附件</w:t>
      </w:r>
      <w:r w:rsidR="00317C19">
        <w:rPr>
          <w:rFonts w:ascii="Times New Roman" w:eastAsiaTheme="majorEastAsia" w:hAnsi="Times New Roman" w:cs="Times New Roman"/>
          <w:b/>
          <w:bCs/>
          <w:sz w:val="28"/>
          <w:szCs w:val="28"/>
        </w:rPr>
        <w:t>3</w:t>
      </w:r>
    </w:p>
    <w:p w:rsidR="00A7301E" w:rsidRDefault="006312F0">
      <w:pPr>
        <w:snapToGrid w:val="0"/>
        <w:spacing w:line="440" w:lineRule="exact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教师资格现场确认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人员健康监测卡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275"/>
        <w:gridCol w:w="129"/>
        <w:gridCol w:w="1035"/>
        <w:gridCol w:w="429"/>
        <w:gridCol w:w="681"/>
        <w:gridCol w:w="1065"/>
        <w:gridCol w:w="729"/>
        <w:gridCol w:w="326"/>
        <w:gridCol w:w="1066"/>
        <w:gridCol w:w="744"/>
        <w:gridCol w:w="639"/>
        <w:gridCol w:w="436"/>
      </w:tblGrid>
      <w:tr w:rsidR="00A7301E">
        <w:trPr>
          <w:trHeight w:hRule="exact" w:val="39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　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年　龄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县　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同住人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现住址</w:t>
            </w:r>
          </w:p>
        </w:tc>
        <w:tc>
          <w:tcPr>
            <w:tcW w:w="5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联系方式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tabs>
                <w:tab w:val="left" w:pos="844"/>
              </w:tabs>
              <w:spacing w:line="4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近</w:t>
            </w:r>
            <w:r>
              <w:rPr>
                <w:rFonts w:ascii="Times New Roman" w:hAnsi="Times New Roman" w:cs="Times New Roman" w:hint="eastAsia"/>
                <w:sz w:val="22"/>
              </w:rPr>
              <w:t>14</w:t>
            </w:r>
            <w:r>
              <w:rPr>
                <w:rFonts w:ascii="Times New Roman" w:hAnsi="Times New Roman" w:cs="Times New Roman" w:hint="eastAsia"/>
                <w:sz w:val="22"/>
              </w:rPr>
              <w:t>天来（返）通地点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454"/>
          <w:jc w:val="center"/>
        </w:trPr>
        <w:tc>
          <w:tcPr>
            <w:tcW w:w="9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写</w:t>
            </w:r>
          </w:p>
        </w:tc>
      </w:tr>
      <w:tr w:rsidR="00A7301E">
        <w:trPr>
          <w:trHeight w:hRule="exact" w:val="454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体温（</w:t>
            </w:r>
            <w:r>
              <w:rPr>
                <w:rFonts w:ascii="Times New Roman" w:hAnsi="Times New Roman" w:cs="Times New Roman"/>
              </w:rPr>
              <w:t>℃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健康状况（填是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否）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出行及返回时</w:t>
            </w:r>
            <w:r>
              <w:rPr>
                <w:rFonts w:ascii="Times New Roman" w:hAnsi="Times New Roman" w:cs="Times New Roman" w:hint="eastAsia"/>
                <w:sz w:val="22"/>
              </w:rPr>
              <w:t>间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交通</w:t>
            </w:r>
          </w:p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同行</w:t>
            </w:r>
          </w:p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人员</w:t>
            </w:r>
          </w:p>
        </w:tc>
      </w:tr>
      <w:tr w:rsidR="00A7301E">
        <w:trPr>
          <w:trHeight w:hRule="exact" w:val="454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咳嗽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出行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</w:rPr>
              <w:t>时间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返回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时间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428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ind w:leftChars="-50" w:left="-105" w:rightChars="-79" w:right="-16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0"/>
              </w:rPr>
              <w:t>37.3℃</w:t>
            </w:r>
            <w:r>
              <w:rPr>
                <w:rFonts w:ascii="Times New Roman" w:hAnsi="Times New Roman" w:cs="Times New Roman"/>
                <w:sz w:val="20"/>
              </w:rPr>
              <w:t>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乏力</w:t>
            </w: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E" w:rsidRDefault="006312F0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631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1E" w:rsidRDefault="00A73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980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健康监测卡填写要求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此健康卡自距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现场确认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日前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天起开始记录。</w:t>
            </w:r>
          </w:p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每日体温监测两次，上下午各一次，时间尽量固定。</w:t>
            </w:r>
          </w:p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测量体温前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分钟尽量避免剧烈运动、进食、喝冷热水、沐浴或者进行冷热敷。</w:t>
            </w:r>
          </w:p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如果测量值高出正常范围一点，可能存在误差，可多次测量取平均值。</w:t>
            </w:r>
          </w:p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如果发现体温异常可联系社区或医院，并立即逐级上报。</w:t>
            </w:r>
          </w:p>
          <w:p w:rsidR="00A7301E" w:rsidRDefault="006312F0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此健康监测卡须经本人签字。</w:t>
            </w:r>
          </w:p>
          <w:p w:rsidR="00A7301E" w:rsidRDefault="006312F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此表要如实填报，如果发现有瞒报、误报等现象，将按国家和我省有关疫情防控法规处理。</w:t>
            </w:r>
          </w:p>
        </w:tc>
      </w:tr>
      <w:tr w:rsidR="00A7301E">
        <w:trPr>
          <w:trHeight w:hRule="exact" w:val="397"/>
          <w:jc w:val="center"/>
        </w:trPr>
        <w:tc>
          <w:tcPr>
            <w:tcW w:w="9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9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9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97"/>
          <w:jc w:val="center"/>
        </w:trPr>
        <w:tc>
          <w:tcPr>
            <w:tcW w:w="9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12"/>
          <w:jc w:val="center"/>
        </w:trPr>
        <w:tc>
          <w:tcPr>
            <w:tcW w:w="9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01E">
        <w:trPr>
          <w:trHeight w:hRule="exact" w:val="340"/>
          <w:jc w:val="center"/>
        </w:trPr>
        <w:tc>
          <w:tcPr>
            <w:tcW w:w="2654" w:type="dxa"/>
            <w:gridSpan w:val="3"/>
            <w:shd w:val="clear" w:color="auto" w:fill="auto"/>
            <w:noWrap/>
            <w:vAlign w:val="center"/>
          </w:tcPr>
          <w:p w:rsidR="00A7301E" w:rsidRDefault="006312F0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本人签字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5" w:type="dxa"/>
            <w:gridSpan w:val="3"/>
            <w:shd w:val="clear" w:color="auto" w:fill="auto"/>
            <w:noWrap/>
            <w:vAlign w:val="center"/>
          </w:tcPr>
          <w:p w:rsidR="009D67F4" w:rsidRDefault="009D67F4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  <w:p w:rsidR="009D67F4" w:rsidRPr="009D67F4" w:rsidRDefault="009D67F4" w:rsidP="009D67F4">
            <w:pPr>
              <w:rPr>
                <w:rFonts w:ascii="Times New Roman" w:hAnsi="Times New Roman" w:cs="Times New Roman"/>
                <w:sz w:val="22"/>
              </w:rPr>
            </w:pPr>
          </w:p>
          <w:p w:rsidR="00A7301E" w:rsidRPr="009D67F4" w:rsidRDefault="00A7301E" w:rsidP="009D67F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A7301E" w:rsidRDefault="00A7301E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center"/>
          </w:tcPr>
          <w:p w:rsidR="00A7301E" w:rsidRDefault="006312F0">
            <w:pPr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上交日期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7301E" w:rsidRDefault="00A7301E">
            <w:pPr>
              <w:spacing w:line="4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7301E" w:rsidRDefault="00A7301E">
      <w:pPr>
        <w:rPr>
          <w:rFonts w:hint="eastAsia"/>
        </w:rPr>
        <w:sectPr w:rsidR="00A7301E">
          <w:footerReference w:type="default" r:id="rId7"/>
          <w:pgSz w:w="11906" w:h="16838"/>
          <w:pgMar w:top="1701" w:right="1474" w:bottom="1644" w:left="1474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p w:rsidR="00A7301E" w:rsidRDefault="00A7301E">
      <w:pPr>
        <w:rPr>
          <w:rFonts w:hint="eastAsia"/>
        </w:rPr>
      </w:pPr>
    </w:p>
    <w:sectPr w:rsidR="00A7301E">
      <w:footerReference w:type="default" r:id="rId8"/>
      <w:pgSz w:w="11906" w:h="16838"/>
      <w:pgMar w:top="1985" w:right="1474" w:bottom="1985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2B" w:rsidRDefault="00F9302B">
      <w:r>
        <w:separator/>
      </w:r>
    </w:p>
  </w:endnote>
  <w:endnote w:type="continuationSeparator" w:id="0">
    <w:p w:rsidR="00F9302B" w:rsidRDefault="00F9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1E" w:rsidRDefault="006312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2273300</wp:posOffset>
              </wp:positionH>
              <wp:positionV relativeFrom="paragraph">
                <wp:posOffset>-177165</wp:posOffset>
              </wp:positionV>
              <wp:extent cx="993775" cy="3232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01E" w:rsidRDefault="00A7301E">
                          <w:pPr>
                            <w:pStyle w:val="a3"/>
                            <w:jc w:val="center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179pt;margin-top:-13.95pt;width:78.25pt;height:25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" filled="f" stroked="f" strokeweight=".5pt">
              <v:textbox inset="0,0,0,0">
                <w:txbxContent>
                  <w:p w:rsidR="00A7301E" w:rsidRDefault="00A7301E">
                    <w:pPr>
                      <w:pStyle w:val="a3"/>
                      <w:jc w:val="center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1E" w:rsidRDefault="00A73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2B" w:rsidRDefault="00F9302B">
      <w:r>
        <w:separator/>
      </w:r>
    </w:p>
  </w:footnote>
  <w:footnote w:type="continuationSeparator" w:id="0">
    <w:p w:rsidR="00F9302B" w:rsidRDefault="00F9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4609"/>
    <w:rsid w:val="00317C19"/>
    <w:rsid w:val="00500B8D"/>
    <w:rsid w:val="005468FC"/>
    <w:rsid w:val="006312F0"/>
    <w:rsid w:val="009D67F4"/>
    <w:rsid w:val="00A7301E"/>
    <w:rsid w:val="00F9302B"/>
    <w:rsid w:val="0F401B26"/>
    <w:rsid w:val="1CDF5C8E"/>
    <w:rsid w:val="3D6807C1"/>
    <w:rsid w:val="3E634F5E"/>
    <w:rsid w:val="42AD1D3A"/>
    <w:rsid w:val="46BB56B9"/>
    <w:rsid w:val="490A5E95"/>
    <w:rsid w:val="4EFD4609"/>
    <w:rsid w:val="4FB720A0"/>
    <w:rsid w:val="5BD20615"/>
    <w:rsid w:val="5EF97586"/>
    <w:rsid w:val="66BA5A43"/>
    <w:rsid w:val="6C3E213D"/>
    <w:rsid w:val="756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F00AB"/>
  <w15:docId w15:val="{CDACA56A-3D64-4212-A3CA-AFC747B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317C19"/>
    <w:rPr>
      <w:sz w:val="18"/>
      <w:szCs w:val="18"/>
    </w:rPr>
  </w:style>
  <w:style w:type="character" w:customStyle="1" w:styleId="a6">
    <w:name w:val="批注框文本 字符"/>
    <w:basedOn w:val="a0"/>
    <w:link w:val="a5"/>
    <w:rsid w:val="00317C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520125</dc:creator>
  <cp:lastModifiedBy>Administrator</cp:lastModifiedBy>
  <cp:revision>6</cp:revision>
  <cp:lastPrinted>2021-04-12T02:46:00Z</cp:lastPrinted>
  <dcterms:created xsi:type="dcterms:W3CDTF">2021-01-04T06:19:00Z</dcterms:created>
  <dcterms:modified xsi:type="dcterms:W3CDTF">2021-04-13T01:59:00Z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C16A6986F5264CB3B799D176BDEB89E7</vt:lpwstr>
  </property>
</Properties>
</file>