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1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9"/>
        <w:gridCol w:w="1947"/>
        <w:gridCol w:w="47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4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地    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拉萨市教育局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0891-6325038</w:t>
            </w:r>
          </w:p>
        </w:tc>
        <w:tc>
          <w:tcPr>
            <w:tcW w:w="4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拉萨市城关区林聚路20号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日喀则市教育局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0892-8919816</w:t>
            </w:r>
          </w:p>
        </w:tc>
        <w:tc>
          <w:tcPr>
            <w:tcW w:w="4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日喀则市桑珠孜区城南办事处山东路25号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山南市教育局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0893-7820226</w:t>
            </w:r>
          </w:p>
        </w:tc>
        <w:tc>
          <w:tcPr>
            <w:tcW w:w="4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山南市乃东区泽当镇湖南路14号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林芝市教育局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0894-5822399</w:t>
            </w:r>
          </w:p>
        </w:tc>
        <w:tc>
          <w:tcPr>
            <w:tcW w:w="4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林芝市巴宜区八一镇平安路5号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昌都市教育局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0895-4829939</w:t>
            </w:r>
          </w:p>
        </w:tc>
        <w:tc>
          <w:tcPr>
            <w:tcW w:w="4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昌都市卡若区马草坝路180号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那曲市教育局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0896-3822278</w:t>
            </w:r>
          </w:p>
        </w:tc>
        <w:tc>
          <w:tcPr>
            <w:tcW w:w="4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那曲市色尼区拉萨南路18号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阿里地区教育局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0897-2821415</w:t>
            </w:r>
          </w:p>
        </w:tc>
        <w:tc>
          <w:tcPr>
            <w:tcW w:w="4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阿里地区噶尔县迎宾大道1号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29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2022-06-11T07:30:40Z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C27FA4073F2144C392A13D02E4E40AB4</vt:lpwstr>
  </property>
</Properties>
</file>