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附件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t>1</w:t>
      </w:r>
      <w:bookmarkStart w:id="0" w:name="_GoBack"/>
      <w:bookmarkEnd w:id="0"/>
    </w:p>
    <w:tbl>
      <w:tblPr>
        <w:tblW w:w="832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590"/>
        <w:gridCol w:w="591"/>
        <w:gridCol w:w="822"/>
        <w:gridCol w:w="590"/>
        <w:gridCol w:w="591"/>
        <w:gridCol w:w="590"/>
        <w:gridCol w:w="764"/>
        <w:gridCol w:w="649"/>
        <w:gridCol w:w="649"/>
        <w:gridCol w:w="590"/>
        <w:gridCol w:w="648"/>
        <w:gridCol w:w="3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329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道县2016年补充招聘教师职位表及要求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计划数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职位名称</w:t>
            </w:r>
          </w:p>
        </w:tc>
        <w:tc>
          <w:tcPr>
            <w:tcW w:w="5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25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招聘条件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笔试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8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资质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笔试内容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分值占比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面试人员组成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面试形式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分值占比</w:t>
            </w: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8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中小学教师计划   （43人）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语文教师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35岁以下(以身份证为准，1981年7月1日及以后出生；硕士研究生学历可放宽至38岁，1978年7月1日及以后出生。）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国家承认的专科及以上学历</w:t>
            </w:r>
          </w:p>
        </w:tc>
        <w:tc>
          <w:tcPr>
            <w:tcW w:w="5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具备小学及以上教师资格证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义务教育阶段相对应学科基础知识，其中：初中40%，小学60%。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50%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根据招聘职数按1:2的比例由高分到低分确定面试对象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试教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50%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8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数学教师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8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英语教师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page"/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Times New Roman" w:eastAsia="黑体" w:cs="黑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EFEFE"/>
        </w:rPr>
        <w:t>道县事业单位公开招聘人员报名登记表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2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EFEFE"/>
        </w:rPr>
        <w:t>             报名序号：</w:t>
      </w:r>
    </w:p>
    <w:tbl>
      <w:tblPr>
        <w:tblW w:w="8510" w:type="dxa"/>
        <w:jc w:val="center"/>
        <w:tblInd w:w="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267"/>
        <w:gridCol w:w="267"/>
        <w:gridCol w:w="267"/>
        <w:gridCol w:w="191"/>
        <w:gridCol w:w="64"/>
        <w:gridCol w:w="267"/>
        <w:gridCol w:w="80"/>
        <w:gridCol w:w="175"/>
        <w:gridCol w:w="267"/>
        <w:gridCol w:w="267"/>
        <w:gridCol w:w="267"/>
        <w:gridCol w:w="32"/>
        <w:gridCol w:w="224"/>
        <w:gridCol w:w="267"/>
        <w:gridCol w:w="267"/>
        <w:gridCol w:w="267"/>
        <w:gridCol w:w="177"/>
        <w:gridCol w:w="78"/>
        <w:gridCol w:w="267"/>
        <w:gridCol w:w="267"/>
        <w:gridCol w:w="267"/>
        <w:gridCol w:w="238"/>
        <w:gridCol w:w="18"/>
        <w:gridCol w:w="77"/>
        <w:gridCol w:w="1163"/>
        <w:gridCol w:w="883"/>
        <w:gridCol w:w="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dxa"/>
            <w:tcBorders>
              <w:top w:val="single" w:color="auto" w:sz="48" w:space="0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应聘单位</w:t>
            </w:r>
          </w:p>
        </w:tc>
        <w:tc>
          <w:tcPr>
            <w:tcW w:w="3613" w:type="dxa"/>
            <w:gridSpan w:val="17"/>
            <w:tcBorders>
              <w:top w:val="single" w:color="auto" w:sz="4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7" w:type="dxa"/>
            <w:gridSpan w:val="5"/>
            <w:tcBorders>
              <w:top w:val="single" w:color="auto" w:sz="4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258" w:type="dxa"/>
            <w:gridSpan w:val="3"/>
            <w:tcBorders>
              <w:top w:val="single" w:color="auto" w:sz="4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83" w:type="dxa"/>
            <w:tcBorders>
              <w:top w:val="single" w:color="auto" w:sz="4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674" w:type="dxa"/>
            <w:tcBorders>
              <w:top w:val="single" w:color="auto" w:sz="48" w:space="0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40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参加工作时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间</w:t>
            </w:r>
          </w:p>
        </w:tc>
        <w:tc>
          <w:tcPr>
            <w:tcW w:w="140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族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面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貌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婚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状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140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专业工作年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限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专业技术职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务</w:t>
            </w:r>
          </w:p>
        </w:tc>
        <w:tc>
          <w:tcPr>
            <w:tcW w:w="140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取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时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间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单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执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格</w:t>
            </w:r>
          </w:p>
        </w:tc>
        <w:tc>
          <w:tcPr>
            <w:tcW w:w="140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取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时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间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档案保管单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位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码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手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码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址</w:t>
            </w:r>
          </w:p>
        </w:tc>
        <w:tc>
          <w:tcPr>
            <w:tcW w:w="4730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dxa"/>
            <w:vMerge w:val="restart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育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31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31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在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育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31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31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  <w:jc w:val="center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个人简历（包括学习经历）</w:t>
            </w:r>
          </w:p>
        </w:tc>
        <w:tc>
          <w:tcPr>
            <w:tcW w:w="7545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与应聘岗位相关的实践经历或取得的成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绩</w:t>
            </w:r>
          </w:p>
        </w:tc>
        <w:tc>
          <w:tcPr>
            <w:tcW w:w="7545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  <w:jc w:val="center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初审意见</w:t>
            </w:r>
          </w:p>
        </w:tc>
        <w:tc>
          <w:tcPr>
            <w:tcW w:w="3613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审查人签名：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bdr w:val="none" w:color="auto" w:sz="0" w:space="0"/>
              </w:rPr>
              <w:t>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15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  <w:tc>
          <w:tcPr>
            <w:tcW w:w="12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组织或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意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见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审查人签名：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bdr w:val="none" w:color="auto" w:sz="0" w:space="0"/>
              </w:rPr>
              <w:t>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210" w:firstLine="12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  <w:jc w:val="center"/>
        </w:trPr>
        <w:tc>
          <w:tcPr>
            <w:tcW w:w="965" w:type="dxa"/>
            <w:tcBorders>
              <w:top w:val="nil"/>
              <w:left w:val="single" w:color="auto" w:sz="48" w:space="0"/>
              <w:bottom w:val="single" w:color="auto" w:sz="4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应聘人员承诺</w:t>
            </w:r>
          </w:p>
        </w:tc>
        <w:tc>
          <w:tcPr>
            <w:tcW w:w="7545" w:type="dxa"/>
            <w:gridSpan w:val="27"/>
            <w:tcBorders>
              <w:top w:val="nil"/>
              <w:left w:val="nil"/>
              <w:bottom w:val="single" w:color="auto" w:sz="4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1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、保证所填报的手机号码在报考期间通讯畅通，否则错过重要信息而影响考试聘用的，责任自负。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应聘人员签名：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说明：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、报名序号由工作人员填写；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、考生必须如实填写以上内容，如填报虚假信息者，取消考试或录取聘用资格；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、资格审查合格的，由组织人社部门留存此表，并由考生现场登记确认；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 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、如有成果、成绩等其他要说明的情况可另附纸。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br w:type="page"/>
      </w:r>
      <w:r>
        <w:rPr>
          <w:rFonts w:hint="eastAsia" w:ascii="黑体" w:hAnsi="Times New Roman" w:eastAsia="黑体" w:cs="黑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EFEFE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EFEFE"/>
        </w:rPr>
        <w:t>诚信考试承诺书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EFEF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我已仔细阅读道县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2016年公开聘用教师简章(公告)、相关政策和违纪违规处理规定，清楚并理解其内容。我郑重承诺：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一、自觉遵守有关规定及道县2016年公开招聘教师简章（公告）的各项要求；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四、按要求参与道县2016年公开招聘教师考试的每一个环节，不违纪违规。在拟聘人员公示后放弃，向道县2016年公开招聘教师工作领导小组办公室缴纳组考和违约所产生的费用。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五、对违反以上承诺所造成的后果，本人自愿承担相应责任。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                                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                                      年   月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br w:type="page"/>
      </w:r>
      <w:r>
        <w:rPr>
          <w:rFonts w:hint="eastAsia" w:ascii="黑体" w:hAnsi="Times New Roman" w:eastAsia="黑体" w:cs="黑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EFEFE"/>
        </w:rPr>
        <w:t>附件4: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10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Times New Roman" w:eastAsia="黑体" w:cs="黑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EFEFE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3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EFEFE"/>
        </w:rPr>
        <w:fldChar w:fldCharType="begin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EFEFE"/>
        </w:rPr>
        <w:instrText xml:space="preserve">INCLUDEPICTURE \d "http://www.yz12333.cn/upload_files/201608/20160812030832412001.jpg" \* MERGEFORMATINET </w:instrTex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EFEFE"/>
        </w:rPr>
        <w:fldChar w:fldCharType="separate"/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EFEFE"/>
        </w:rPr>
        <w:drawing>
          <wp:inline distT="0" distB="0" distL="114300" distR="114300">
            <wp:extent cx="5248275" cy="75819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EFEF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147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EFEFE"/>
        </w:rPr>
        <w:br w:type="pag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20"/>
          <w:sz w:val="32"/>
          <w:szCs w:val="32"/>
          <w:bdr w:val="none" w:color="auto" w:sz="0" w:space="0"/>
          <w:shd w:val="clear" w:fill="FEFEFE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72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-20"/>
          <w:sz w:val="36"/>
          <w:szCs w:val="36"/>
          <w:bdr w:val="none" w:color="auto" w:sz="0" w:space="0"/>
          <w:shd w:val="clear" w:fill="FEFEFE"/>
        </w:rPr>
        <w:t>道县2016年补充招聘教师笔试成绩复查申请表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2340"/>
        <w:gridCol w:w="1800"/>
        <w:gridCol w:w="2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申请人姓名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性  别</w:t>
            </w:r>
          </w:p>
        </w:tc>
        <w:tc>
          <w:tcPr>
            <w:tcW w:w="2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身份证号码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准考证号码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公示时成绩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报考职位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由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                       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                             年     月 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果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              复查人签名：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sz w:val="32"/>
                <w:szCs w:val="32"/>
                <w:bdr w:val="none" w:color="auto" w:sz="0" w:space="0"/>
              </w:rPr>
              <w:t>                            年 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549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-20"/>
          <w:sz w:val="32"/>
          <w:szCs w:val="32"/>
          <w:bdr w:val="none" w:color="auto" w:sz="0" w:space="0"/>
          <w:shd w:val="clear" w:fill="FEFEFE"/>
        </w:rPr>
        <w:t>说明：请将此申请表由考生本人填好后交道县教育局人事股。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F5BD8"/>
    <w:rsid w:val="398F5B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2016-08-13T08:18:00Z</dcterms:created>
  <dc:creator>Administrator</dc:creator>
  <cp:lastModifiedBy>Administrator</cp:lastModifiedBy>
  <dcterms:modified xsi:type="dcterms:W3CDTF">2016-08-13T08:27:21Z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