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i w:val="0"/>
          <w:caps w:val="0"/>
          <w:color w:val="3D3D3D"/>
          <w:spacing w:val="0"/>
          <w:sz w:val="33"/>
          <w:szCs w:val="33"/>
          <w:shd w:val="clear" w:fill="F5F5F5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D3D3D"/>
          <w:spacing w:val="0"/>
          <w:sz w:val="33"/>
          <w:szCs w:val="33"/>
          <w:shd w:val="clear" w:fill="F5F5F5"/>
        </w:rPr>
        <w:t>2016年洪泽县公开招聘教师总成绩公示（有技能测试岗位）</w:t>
      </w:r>
    </w:p>
    <w:bookmarkEnd w:id="0"/>
    <w:tbl>
      <w:tblPr>
        <w:tblW w:w="962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9"/>
        <w:gridCol w:w="1172"/>
        <w:gridCol w:w="1584"/>
        <w:gridCol w:w="992"/>
        <w:gridCol w:w="712"/>
        <w:gridCol w:w="910"/>
        <w:gridCol w:w="732"/>
        <w:gridCol w:w="655"/>
        <w:gridCol w:w="780"/>
        <w:gridCol w:w="779"/>
        <w:gridCol w:w="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单位名称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职位名称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笔试成绩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抽签号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技能测试成绩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说课成绩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面试总成绩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合成总成绩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进入体检标志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117290102304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洪泽县老子山九年制学校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初中信息技术教师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72.50 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信息技术-2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74.67 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84.00 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78.40 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75.45 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117290102307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洪泽县老子山九年制学校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初中信息技术教师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61.50 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信息技术-1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71.00 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84.67 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76.47 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68.98 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117290102301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洪泽县老子山九年制学校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初中信息技术教师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69.00 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120290103416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小学美术教师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91.00 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美术-4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81.67 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86.33 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83.53 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87.27 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120290103414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小学美术教师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86.00 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美术-5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81.00 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83.00 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81.80 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83.90 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120290103323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洪泽县实验小学（含城南小学）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小学美术教师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85.00 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121290103625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小学体育教师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75.00 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体育-3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89.67 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88.67 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89.27 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82.14 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121290103618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小学体育教师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72.00 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体育-2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93.33 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82.33 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88.93 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80.47 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121290103621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小学体育教师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71.00 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体育-4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88.67 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85.00 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87.20 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79.10 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122290103705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小学信息技术教师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67.00 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信息技术-6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66.33 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90.33 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75.93 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71.47 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122290103703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小学信息技术教师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71.00 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信息技术-7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54.67 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87.00 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67.60 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69.30 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122290103704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洪泽湖实验小学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小学信息技术教师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55.00 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缺考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122290103709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洪泽县高涧小学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小学信息技术教师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65.00 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信息技术-4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66.00 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86.00 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74.00 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69.50 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122290103713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洪泽县高涧小学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小学信息技术教师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66.00 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信息技术-5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64.33 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86.00 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73.00 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69.50 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122290103714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洪泽县高涧小学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小学信息技术教师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66.00 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信息技术-3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62.33 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81.00 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69.80 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67.90 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123290103930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洪泽县朱坝小学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小学音乐教师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94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音-5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77.00 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87.00 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81.00 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87.50 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123290103812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洪泽县朱坝小学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小学音乐教师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音-6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84.33 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88.00 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85.80 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86.40 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123290103801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洪泽县朱坝小学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小学音乐教师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94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音-4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71.00 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85.33 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76.73 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85.37 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125290104308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洪泽县县直机关幼儿园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幼教1-1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78.00 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79.00 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78.40 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72.20 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125290104202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洪泽县县直机关幼儿园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幼教1-5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84.67 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77.17 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81.67 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70.84 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125290104321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洪泽县县直机关幼儿园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54.5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幼教1-18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83.17 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87.00 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84.70 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69.60 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125290104214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洪泽县县直机关幼儿园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幼教1-9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86.67 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82.33 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84.93 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68.97 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125290104305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洪泽县县直机关幼儿园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幼教1-3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71.67 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79.67 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74.87 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68.44 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125290104327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洪泽县县直机关幼儿园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60.5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幼教1-14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76.33 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71.67 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74.47 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67.48 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125290104315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洪泽县县直机关幼儿园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幼教1-17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77.00 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72.00 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75.00 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67.00 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125290104324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洪泽县县直机关幼儿园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幼教1-13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79.00 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73.67 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76.87 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66.43 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125290104307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洪泽县县直机关幼儿园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幼教1-7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72.67 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67.00 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70.40 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66.20 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125290104215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洪泽县县直机关幼儿园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幼教1-12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71.67 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77.00 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73.80 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65.90 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125290104330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洪泽县县直机关幼儿园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56.5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幼教1-16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75.33 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70.33 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73.33 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64.92 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125290104325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洪泽县县直机关幼儿园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幼教1-4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73.67 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69.00 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71.80 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64.90 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125290104326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洪泽县县直机关幼儿园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52.5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幼教1-8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69.67 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84.67 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75.67 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64.09 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125290104204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洪泽县县直机关幼儿园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幼教1-15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73.83 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74.50 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74.10 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64.05 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125290104230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洪泽县县直机关幼儿园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51.5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幼教1-11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64.00 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78.33 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69.73 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60.62 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125290104205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洪泽县县直机关幼儿园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51.5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幼教1-2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63.00 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77.67 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68.87 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60.18 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125290104208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洪泽县县直机关幼儿园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52.5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幼教1-6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63.67 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70.67 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66.47 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59.49 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125290104309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洪泽县县直机关幼儿园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51.5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幼教1-10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60.00 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69.17 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63.67 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57.58 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125290104322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洪泽县县直机关幼儿园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125290104420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幼教2-8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88.33 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78.33 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84.33 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75.67 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125290104515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60.5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幼教2-11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88.00 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85.33 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86.93 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73.72 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125290104426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62.5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幼教2-12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79.67 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72.33 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76.73 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69.62 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125290104418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63.5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幼教2-10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74.67 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76.00 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75.20 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69.35 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125290104412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59.5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幼教2-1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79.67 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70.00 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75.80 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67.65 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125290104530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55.5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幼教2-4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75.00 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81.33 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77.53 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66.52 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125290104614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幼教2-5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81.67 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73.00 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78.20 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65.60 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125290104407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53.5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幼教2-7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80.33 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73.67 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77.67 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65.58 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125290104512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幼教2-3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72.00 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81.67 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75.87 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64.93 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125290104522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幼教2-9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80.00 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71.00 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76.40 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64.70 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125290104510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51.5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幼教2-6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78.33 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76.00 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77.40 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64.45 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125290104610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洪泽县实验幼儿园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幼教2-2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77.00 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72.33 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75.13 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62.57 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125290104823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洪泽县洪泽湖幼儿园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幼教3-13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82.67 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81.00 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82.00 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74.00 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125290104726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洪泽县洪泽湖幼儿园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64.5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幼教3-8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85.50 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79.00 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82.90 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73.70 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125290104808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洪泽县洪泽湖幼儿园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幼教3-4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79.33 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79.00 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79.20 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71.60 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125290104711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洪泽县洪泽湖幼儿园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52.5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幼教3-14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86.50 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82.00 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84.70 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68.60 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125290104804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洪泽县洪泽湖幼儿园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53.5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幼教3-7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85.50 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78.67 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82.77 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68.13 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125290104825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洪泽县洪泽湖幼儿园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56.5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幼教3-3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81.33 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77.33 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79.73 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68.12 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125290104820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洪泽县洪泽湖幼儿园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幼教3-10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85.33 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79.83 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83.13 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67.57 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125290104728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洪泽县洪泽湖幼儿园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50.5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幼教3-5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83.67 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84.83 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84.13 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67.32 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125290104821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洪泽县洪泽湖幼儿园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幼教3-11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85.83 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76.50 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82.10 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66.55 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125290104706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洪泽县洪泽湖幼儿园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幼教3-15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82.33 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80.00 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81.40 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66.20 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125290104814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洪泽县洪泽湖幼儿园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53.5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幼教3-9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80.50 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76.33 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78.83 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66.17 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125290104714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洪泽县洪泽湖幼儿园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幼教3-17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74.83 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74.00 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74.50 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65.75 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125290104703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洪泽县洪泽湖幼儿园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52.5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幼教3-6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77.67 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75.67 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76.87 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64.69 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125290104818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洪泽县洪泽湖幼儿园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51.5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幼教3-2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75.00 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79.83 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76.93 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64.22 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125290104730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洪泽县洪泽湖幼儿园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50.5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幼教3-12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76.33 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77.00 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76.60 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63.55 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125290104724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洪泽县洪泽湖幼儿园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51.5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幼教3-1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74.33 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77.33 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75.53 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63.52 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125290104816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洪泽县洪泽湖幼儿园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51.5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幼教3-16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75.00 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74.83 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74.93 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63.22 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125290104827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洪泽县大湖娃幼儿园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67.5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幼教4-14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81.67 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85.00 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83.00 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75.25 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125290104913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洪泽县大湖娃幼儿园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56.5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幼教4-11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83.67 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75.67 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80.47 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68.49 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125290104901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洪泽县大湖娃幼儿园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53.5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幼教4-13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83.67 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73.33 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79.53 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66.52 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125290104826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洪泽县大湖娃幼儿园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幼教4-15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69.67 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76.00 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72.20 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66.10 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125290104830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洪泽县大湖娃幼儿园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幼教4-12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81.33 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77.00 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79.60 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65.30 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125290104829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洪泽县大湖娃幼儿园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125290105007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洪泽县高涧幼儿园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幼教4-10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81.00 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85.00 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82.60 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70.80 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125290105025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洪泽县高涧幼儿园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幼教4-9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82.00 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73.33 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78.53 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68.77 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125290105024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洪泽县高涧幼儿园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53.5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幼教4-6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83.67 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82.67 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83.27 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68.39 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125290104924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洪泽县高涧幼儿园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59.5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幼教4-1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80.00 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73.00 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77.20 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68.35 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125290105016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洪泽县高涧幼儿园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幼教4-7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82.00 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79.33 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80.93 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65.97 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125290104923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洪泽县高涧幼儿园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50.5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幼教4-4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81.33 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77.00 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79.60 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65.05 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125290105023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洪泽县高涧幼儿园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幼教4-3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76.00 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76.00 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76.00 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65.00 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125290104929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洪泽县高涧幼儿园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50.5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幼教4-5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74.33 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73.67 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74.07 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62.28 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125290105019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洪泽县高涧幼儿园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幼教4-8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61.33 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72.67 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65.87 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59.93 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125290105011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洪泽县高涧幼儿园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50.5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幼教4-2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65.67 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68.33 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66.73 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58.62 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125290105115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洪泽县黄集幼儿园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幼教5-5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82.00 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82.00 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82.00 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75.00 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125290105110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洪泽县黄集幼儿园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51.5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幼教5-4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86.33 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86.67 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86.47 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68.98 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125290105105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洪泽县黄集幼儿园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幼教5-2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80.00 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79.67 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79.87 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64.93 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125290105119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洪泽县黄集幼儿园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幼教5-1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71.33 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74.67 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72.67 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61.33 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125290105117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洪泽县黄集幼儿园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51.5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幼教5-3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60.33 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72.67 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65.27 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58.38 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125290105106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洪泽县黄集幼儿园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125290105130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洪泽县岔河幼儿园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幼教5-13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81.67 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85.00 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83.00 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69.50 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125290105208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洪泽县岔河幼儿园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54.5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幼教5-14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80.67 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82.00 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81.20 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67.85 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125290105211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洪泽县岔河幼儿园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幼教5-15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77.00 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81.33 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78.73 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65.37 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125290105222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洪泽县仁和幼儿园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幼教5-12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81.00 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81.00 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81.00 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66.50 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125290105230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洪泽县万集幼儿园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幼教5-9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84.00 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81.33 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82.93 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71.97 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94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125290105317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洪泽县万集幼儿园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幼教5-11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85.67 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82.00 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84.20 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71.10 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95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125290105228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洪泽县万集幼儿园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幼教5-7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86.67 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82.33 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84.93 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67.47 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96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125290105313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洪泽县万集幼儿园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53.5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幼教5-10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83.67 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77.00 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81.00 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67.25 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125290105318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洪泽县万集幼儿园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52.5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幼教5-8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83.33 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78.00 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81.20 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66.85 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125290105306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洪泽县万集幼儿园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幼教5-6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82.67 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83.00 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82.80 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66.40 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99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125290105330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洪泽县东双沟幼儿园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幼教特教-8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67.00 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67.67 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67.27 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60.13 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125290105428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洪泽县三河幼儿园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幼教特教-3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82.00 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84.00 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82.80 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67.90 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125290105509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洪泽县三河幼儿园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幼教特教-4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77.00 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78.33 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77.53 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64.77 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125290105427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洪泽县三河幼儿园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幼教特教-5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73.67 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75.67 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74.47 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62.74 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125290105520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洪泽县蒋坝幼儿园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60.5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幼教特教-9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85.00 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82.67 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84.07 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72.28 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104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125290105522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洪泽县蒋坝幼儿园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幼教特教-10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88.67 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85.00 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87.20 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70.10 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105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125290105606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洪泽县西顺河幼儿园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幼教特教-7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73.33 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76.33 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74.53 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67.77 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106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125290105610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洪泽县西顺河幼儿园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幼教特教-6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75.00 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79.33 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76.73 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65.87 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107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125290105702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洪泽县老子山幼儿园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幼儿园教师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50.5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幼教特教-2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76.33 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top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71.33 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74.33 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62.42 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108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126290105802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江苏省洪泽中等专业学校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会计专业教师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65.00 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会计-2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73.00 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83.00 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77.00 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71.00 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109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126290105812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江苏省洪泽中等专业学校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会计专业教师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56.00 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会计-1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6.50 </w:t>
            </w: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81.00 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36.30 </w:t>
            </w: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46.15 </w:t>
            </w: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CellSpacing w:w="15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  <w:tc>
          <w:tcPr>
            <w:tcW w:w="11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126290105819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江苏省洪泽中等专业学校</w:t>
            </w:r>
          </w:p>
        </w:tc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会计专业教师</w:t>
            </w:r>
          </w:p>
        </w:tc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50.00 </w:t>
            </w:r>
          </w:p>
        </w:tc>
        <w:tc>
          <w:tcPr>
            <w:tcW w:w="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tblCellSpacing w:w="15" w:type="dxa"/>
        </w:trPr>
        <w:tc>
          <w:tcPr>
            <w:tcW w:w="9560" w:type="dxa"/>
            <w:gridSpan w:val="11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24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*为进入体检标志，体检时间另行通知。成绩计算环节均取两位小数，第三位四舍五入。总成绩=笔试成绩×50%+［（专业化说课成绩×40%）+（技能考核成绩×60%）］×50%；总成绩相同的取面试成绩高者。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tblCellSpacing w:w="15" w:type="dxa"/>
        </w:trPr>
        <w:tc>
          <w:tcPr>
            <w:tcW w:w="9560" w:type="dxa"/>
            <w:gridSpan w:val="11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5F5F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3D3D3D"/>
          <w:spacing w:val="0"/>
          <w:sz w:val="33"/>
          <w:szCs w:val="33"/>
          <w:shd w:val="clear" w:fill="F5F5F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A232A"/>
    <w:rsid w:val="650A23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2016-08-18T02:49:00Z</dcterms:created>
  <dc:creator>Administrator</dc:creator>
  <cp:lastModifiedBy>Administrator</cp:lastModifiedBy>
  <dcterms:modified xsi:type="dcterms:W3CDTF">2016-08-18T02:51:15Z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