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0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922"/>
        <w:gridCol w:w="529"/>
        <w:gridCol w:w="528"/>
        <w:gridCol w:w="528"/>
        <w:gridCol w:w="529"/>
        <w:gridCol w:w="528"/>
        <w:gridCol w:w="529"/>
        <w:gridCol w:w="528"/>
        <w:gridCol w:w="528"/>
        <w:gridCol w:w="529"/>
        <w:gridCol w:w="528"/>
        <w:gridCol w:w="529"/>
        <w:gridCol w:w="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-4"/>
                <w:kern w:val="0"/>
                <w:sz w:val="32"/>
                <w:szCs w:val="32"/>
                <w:lang w:val="en-US" w:eastAsia="zh-CN" w:bidi="ar"/>
              </w:rPr>
              <w:t>2016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-4"/>
                <w:kern w:val="0"/>
                <w:sz w:val="32"/>
                <w:szCs w:val="32"/>
                <w:lang w:val="en-US" w:eastAsia="zh-CN" w:bidi="ar"/>
              </w:rPr>
              <w:t>年特岗教师招聘分学科招聘计划（小学）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      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设岗县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思品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科学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藏语文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(康巴)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西宁市小计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大通县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湟源县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海东市小计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乐都区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海西州小计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德令哈市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天峻县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都兰县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大柴旦行委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茫崖行委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海南州小计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共和县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同德县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兴海县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贵德县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果洛州小计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久治县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玉树州小计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治多县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囊谦县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杂多县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曲麻莱县</w:t>
            </w:r>
          </w:p>
        </w:tc>
        <w:tc>
          <w:tcPr>
            <w:tcW w:w="9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20" w:type="dxa"/>
        <w:tblInd w:w="-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673"/>
        <w:gridCol w:w="463"/>
        <w:gridCol w:w="463"/>
        <w:gridCol w:w="464"/>
        <w:gridCol w:w="463"/>
        <w:gridCol w:w="463"/>
        <w:gridCol w:w="464"/>
        <w:gridCol w:w="463"/>
        <w:gridCol w:w="464"/>
        <w:gridCol w:w="463"/>
        <w:gridCol w:w="463"/>
        <w:gridCol w:w="464"/>
        <w:gridCol w:w="463"/>
        <w:gridCol w:w="463"/>
        <w:gridCol w:w="4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-4"/>
                <w:kern w:val="0"/>
                <w:sz w:val="32"/>
                <w:szCs w:val="32"/>
                <w:lang w:val="en-US" w:eastAsia="zh-CN" w:bidi="ar"/>
              </w:rPr>
              <w:t>2016年特岗教师招聘分学科招聘计划（初中）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        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设岗县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FF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西宁市小计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大通县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湟源县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海西州小计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德令哈市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天峻县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都兰县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大柴旦行委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茫崖行委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1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海南州小计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共和县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同德县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兴海县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贵德县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果洛州小计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班玛县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甘德县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普通岗位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玛多县</w:t>
            </w:r>
          </w:p>
        </w:tc>
        <w:tc>
          <w:tcPr>
            <w:tcW w:w="6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双语岗位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4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D6AE6"/>
    <w:rsid w:val="51ED6A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9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  <w:rPr>
      <w:bdr w:val="none" w:color="auto" w:sz="0" w:space="0"/>
    </w:rPr>
  </w:style>
  <w:style w:type="character" w:customStyle="1" w:styleId="12">
    <w:name w:val="bds_nopic2"/>
    <w:basedOn w:val="4"/>
    <w:uiPriority w:val="0"/>
    <w:rPr>
      <w:bdr w:val="none" w:color="auto" w:sz="0" w:space="0"/>
    </w:rPr>
  </w:style>
  <w:style w:type="character" w:customStyle="1" w:styleId="13">
    <w:name w:val="bds_more1"/>
    <w:basedOn w:val="4"/>
    <w:uiPriority w:val="0"/>
    <w:rPr>
      <w:rFonts w:ascii="宋体 ! important" w:hAnsi="宋体 ! important" w:eastAsia="宋体 ! important" w:cs="宋体 ! important"/>
      <w:color w:val="454545"/>
      <w:sz w:val="18"/>
      <w:szCs w:val="18"/>
      <w:bdr w:val="none" w:color="auto" w:sz="0" w:space="0"/>
    </w:rPr>
  </w:style>
  <w:style w:type="character" w:customStyle="1" w:styleId="14">
    <w:name w:val="bds_more2"/>
    <w:basedOn w:val="4"/>
    <w:uiPriority w:val="0"/>
    <w:rPr>
      <w:bdr w:val="none" w:color="auto" w:sz="0" w:space="0"/>
    </w:rPr>
  </w:style>
  <w:style w:type="character" w:customStyle="1" w:styleId="15">
    <w:name w:val="bds_more3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6">
    <w:name w:val="bds_more4"/>
    <w:basedOn w:val="4"/>
    <w:uiPriority w:val="0"/>
    <w:rPr>
      <w:bdr w:val="none" w:color="auto" w:sz="0" w:space="0"/>
    </w:rPr>
  </w:style>
  <w:style w:type="character" w:customStyle="1" w:styleId="17">
    <w:name w:val="font21"/>
    <w:basedOn w:val="4"/>
    <w:uiPriority w:val="0"/>
    <w:rPr>
      <w:rFonts w:ascii="黑体" w:eastAsia="黑体" w:cs="黑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2016-10-07T04:54:00Z</dcterms:created>
  <dc:creator>Administrator</dc:creator>
  <cp:lastModifiedBy>Administrator</cp:lastModifiedBy>
  <dcterms:modified xsi:type="dcterms:W3CDTF">2016-10-07T08:23:39Z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