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AA" w:rsidRPr="007B16D4" w:rsidRDefault="00B636AA" w:rsidP="00B636AA">
      <w:pPr>
        <w:rPr>
          <w:rFonts w:ascii="仿宋_GB2312" w:eastAsia="仿宋_GB2312" w:hAnsi="宋体" w:hint="eastAsia"/>
          <w:color w:val="000000"/>
          <w:sz w:val="32"/>
          <w:szCs w:val="32"/>
        </w:rPr>
      </w:pPr>
      <w:r w:rsidRPr="007B16D4">
        <w:rPr>
          <w:rFonts w:ascii="仿宋_GB2312" w:eastAsia="仿宋_GB2312" w:hAnsi="宋体" w:hint="eastAsia"/>
          <w:color w:val="000000"/>
          <w:sz w:val="32"/>
          <w:szCs w:val="32"/>
        </w:rPr>
        <w:t>附件2：</w:t>
      </w:r>
    </w:p>
    <w:p w:rsidR="00B636AA" w:rsidRPr="00FF7BAC" w:rsidRDefault="00B636AA" w:rsidP="00B636AA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FF7BAC">
        <w:rPr>
          <w:rFonts w:ascii="方正小标宋简体" w:eastAsia="方正小标宋简体" w:hAnsi="宋体" w:hint="eastAsia"/>
          <w:sz w:val="36"/>
          <w:szCs w:val="36"/>
        </w:rPr>
        <w:t>非师范类应聘对象的专业要求</w:t>
      </w:r>
    </w:p>
    <w:tbl>
      <w:tblPr>
        <w:tblpPr w:leftFromText="180" w:rightFromText="180" w:vertAnchor="page" w:horzAnchor="margin" w:tblpXSpec="center" w:tblpY="3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7353"/>
      </w:tblGrid>
      <w:tr w:rsidR="00B636AA" w:rsidRPr="007C7A34" w:rsidTr="00EE7515">
        <w:trPr>
          <w:trHeight w:val="526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科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非师范类专业要求及其它</w:t>
            </w:r>
          </w:p>
        </w:tc>
      </w:tr>
      <w:tr w:rsidR="00B636AA" w:rsidRPr="007C7A34" w:rsidTr="00EE7515">
        <w:trPr>
          <w:trHeight w:val="734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文</w:t>
            </w:r>
          </w:p>
        </w:tc>
        <w:tc>
          <w:tcPr>
            <w:tcW w:w="7353" w:type="dxa"/>
            <w:vAlign w:val="center"/>
          </w:tcPr>
          <w:p w:rsidR="00B636AA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1.汉语言文学、汉语言、汉语</w:t>
            </w:r>
            <w:proofErr w:type="gramStart"/>
            <w:r w:rsidRPr="0052252E">
              <w:rPr>
                <w:rFonts w:ascii="仿宋_GB2312" w:eastAsia="仿宋_GB2312" w:hint="eastAsia"/>
                <w:sz w:val="24"/>
              </w:rPr>
              <w:t>言国际</w:t>
            </w:r>
            <w:proofErr w:type="gramEnd"/>
            <w:r w:rsidRPr="0052252E">
              <w:rPr>
                <w:rFonts w:ascii="仿宋_GB2312" w:eastAsia="仿宋_GB2312" w:hint="eastAsia"/>
                <w:sz w:val="24"/>
              </w:rPr>
              <w:t>教育（对外汉语）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Pr="0052252E">
              <w:rPr>
                <w:rFonts w:ascii="仿宋_GB2312" w:eastAsia="仿宋_GB2312" w:hint="eastAsia"/>
                <w:sz w:val="24"/>
              </w:rPr>
              <w:t>；</w:t>
            </w:r>
          </w:p>
          <w:p w:rsidR="00B636AA" w:rsidRPr="0052252E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2.具有普通话二甲证书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B636AA" w:rsidRPr="007C7A34" w:rsidTr="00EE7515">
        <w:trPr>
          <w:trHeight w:val="358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英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语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英语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B636AA" w:rsidRPr="007C7A34" w:rsidTr="00EE7515">
        <w:trPr>
          <w:trHeight w:val="371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历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史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历史学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B636AA" w:rsidRPr="007C7A34" w:rsidTr="00EE7515">
        <w:trPr>
          <w:trHeight w:val="413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理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地理科学、地理信息科学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B636AA" w:rsidRPr="007C7A34" w:rsidTr="00EE7515">
        <w:trPr>
          <w:trHeight w:val="180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治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思想政治教育、哲学、法学、国际政治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B636AA" w:rsidRPr="007C7A34" w:rsidTr="00EE7515">
        <w:trPr>
          <w:trHeight w:val="850"/>
        </w:trPr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物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B636AA" w:rsidRPr="0052252E" w:rsidRDefault="00B636AA" w:rsidP="00EE7515">
            <w:pPr>
              <w:spacing w:line="3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植物学、动物学、微生物学、生物技术、生物学、生物科学、应用生物科学、生物技术、农学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B636AA" w:rsidRPr="007C7A34" w:rsidTr="00EE7515">
        <w:trPr>
          <w:trHeight w:val="414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体育教育、运动训练、武术与民族传统体育、社会体育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B636AA" w:rsidRPr="007C7A34" w:rsidTr="00EE7515">
        <w:trPr>
          <w:trHeight w:val="428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数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学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数学与应用数学、</w:t>
            </w:r>
            <w:r w:rsidRPr="0052252E">
              <w:rPr>
                <w:rFonts w:ascii="仿宋_GB2312" w:eastAsia="仿宋_GB2312" w:hAnsi="microsoft YaHei" w:hint="eastAsia"/>
                <w:color w:val="000000"/>
                <w:sz w:val="24"/>
                <w:shd w:val="clear" w:color="auto" w:fill="FFFFFF"/>
              </w:rPr>
              <w:t>应用数学</w:t>
            </w:r>
            <w:r>
              <w:rPr>
                <w:rFonts w:ascii="仿宋_GB2312" w:eastAsia="仿宋_GB2312" w:hAnsi="microsoft YaHei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</w:tr>
      <w:tr w:rsidR="00B636AA" w:rsidRPr="007C7A34" w:rsidTr="00EE7515">
        <w:trPr>
          <w:trHeight w:val="525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学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物理学、应用物理学、化学、应用化学、地理科学、生物技术、生物科学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B636AA" w:rsidRPr="007C7A34" w:rsidTr="00EE7515">
        <w:trPr>
          <w:trHeight w:val="399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术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Ansi="Simsun" w:hint="eastAsia"/>
                <w:color w:val="000000"/>
                <w:sz w:val="24"/>
              </w:rPr>
              <w:t>美术学、绘画、雕塑、摄影、中国画、书法学</w:t>
            </w:r>
            <w:r>
              <w:rPr>
                <w:rFonts w:ascii="仿宋_GB2312" w:eastAsia="仿宋_GB2312" w:hAnsi="Simsun" w:hint="eastAsia"/>
                <w:color w:val="000000"/>
                <w:sz w:val="24"/>
              </w:rPr>
              <w:t>专业</w:t>
            </w:r>
          </w:p>
        </w:tc>
      </w:tr>
      <w:tr w:rsidR="00B636AA" w:rsidRPr="007C7A34" w:rsidTr="00EE7515">
        <w:trPr>
          <w:trHeight w:val="441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社会与政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治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政治学、历史学、地理科学、地理信息科学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  <w:tr w:rsidR="00B636AA" w:rsidRPr="007C7A34" w:rsidTr="00EE7515">
        <w:trPr>
          <w:trHeight w:val="525"/>
        </w:trPr>
        <w:tc>
          <w:tcPr>
            <w:tcW w:w="1144" w:type="dxa"/>
            <w:vAlign w:val="center"/>
          </w:tcPr>
          <w:p w:rsidR="00B636AA" w:rsidRPr="0052252E" w:rsidRDefault="00B636AA" w:rsidP="00EE751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sz w:val="24"/>
              </w:rPr>
              <w:t>音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252E">
              <w:rPr>
                <w:rFonts w:ascii="仿宋_GB2312" w:eastAsia="仿宋_GB2312" w:hint="eastAsia"/>
                <w:sz w:val="24"/>
              </w:rPr>
              <w:t>乐</w:t>
            </w:r>
          </w:p>
        </w:tc>
        <w:tc>
          <w:tcPr>
            <w:tcW w:w="7353" w:type="dxa"/>
            <w:vAlign w:val="center"/>
          </w:tcPr>
          <w:p w:rsidR="00B636AA" w:rsidRPr="0052252E" w:rsidRDefault="00B636AA" w:rsidP="00EE7515">
            <w:pPr>
              <w:rPr>
                <w:rFonts w:ascii="仿宋_GB2312" w:eastAsia="仿宋_GB2312" w:hint="eastAsia"/>
                <w:sz w:val="24"/>
              </w:rPr>
            </w:pPr>
            <w:r w:rsidRPr="0052252E">
              <w:rPr>
                <w:rFonts w:ascii="仿宋_GB2312" w:eastAsia="仿宋_GB2312" w:hint="eastAsia"/>
                <w:color w:val="000000"/>
                <w:sz w:val="24"/>
              </w:rPr>
              <w:t>音乐表演、音乐学、舞蹈表演、舞蹈学、舞蹈编导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</w:tr>
    </w:tbl>
    <w:p w:rsidR="00B636AA" w:rsidRDefault="00B636AA" w:rsidP="00B636AA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B636AA" w:rsidRPr="00FF7BAC" w:rsidRDefault="00B636AA" w:rsidP="00B636AA">
      <w:pPr>
        <w:rPr>
          <w:rFonts w:ascii="仿宋_GB2312" w:eastAsia="仿宋_GB2312" w:hint="eastAsia"/>
          <w:sz w:val="28"/>
          <w:szCs w:val="28"/>
        </w:rPr>
      </w:pPr>
      <w:r w:rsidRPr="00FF7BAC">
        <w:rPr>
          <w:rFonts w:ascii="仿宋_GB2312" w:eastAsia="仿宋_GB2312" w:hint="eastAsia"/>
          <w:sz w:val="28"/>
          <w:szCs w:val="28"/>
        </w:rPr>
        <w:t>非师范类应届研究生应聘对象的专业要求：研究生专业与上述相应应聘学科所提供的专业类别一致</w:t>
      </w:r>
    </w:p>
    <w:p w:rsidR="00181074" w:rsidRDefault="00B636AA" w:rsidP="00B636AA"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 w:rsidR="0018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DD" w:rsidRDefault="009A7CDD" w:rsidP="00B636AA">
      <w:r>
        <w:separator/>
      </w:r>
    </w:p>
  </w:endnote>
  <w:endnote w:type="continuationSeparator" w:id="0">
    <w:p w:rsidR="009A7CDD" w:rsidRDefault="009A7CDD" w:rsidP="00B6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DD" w:rsidRDefault="009A7CDD" w:rsidP="00B636AA">
      <w:r>
        <w:separator/>
      </w:r>
    </w:p>
  </w:footnote>
  <w:footnote w:type="continuationSeparator" w:id="0">
    <w:p w:rsidR="009A7CDD" w:rsidRDefault="009A7CDD" w:rsidP="00B6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8"/>
    <w:rsid w:val="003E00CF"/>
    <w:rsid w:val="00826F45"/>
    <w:rsid w:val="009020D8"/>
    <w:rsid w:val="009A7CDD"/>
    <w:rsid w:val="00B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6AA"/>
    <w:rPr>
      <w:sz w:val="18"/>
      <w:szCs w:val="18"/>
    </w:rPr>
  </w:style>
  <w:style w:type="paragraph" w:customStyle="1" w:styleId="Char1">
    <w:name w:val=" Char1"/>
    <w:basedOn w:val="a"/>
    <w:rsid w:val="00B6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6AA"/>
    <w:rPr>
      <w:sz w:val="18"/>
      <w:szCs w:val="18"/>
    </w:rPr>
  </w:style>
  <w:style w:type="paragraph" w:customStyle="1" w:styleId="Char1">
    <w:name w:val=" Char1"/>
    <w:basedOn w:val="a"/>
    <w:rsid w:val="00B6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2016-11-10T03:34:00Z</dcterms:created>
  <dcterms:modified xsi:type="dcterms:W3CDTF">2016-11-10T03:35:00Z</dcterms:modified>
</cp:coreProperties>
</file>