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D292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32"/>
          <w:szCs w:val="32"/>
          <w:shd w:val="clear" w:fill="FFFFFF"/>
          <w:lang w:val="en-US" w:eastAsia="zh-CN" w:bidi="ar"/>
        </w:rPr>
        <w:t>忻州市定襄县2016年</w:t>
      </w:r>
      <w:bookmarkStart w:id="6" w:name="_GoBack"/>
      <w:bookmarkEnd w:id="6"/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32"/>
          <w:szCs w:val="32"/>
          <w:shd w:val="clear" w:fill="FFFFFF"/>
          <w:lang w:val="en-US" w:eastAsia="zh-CN" w:bidi="ar"/>
        </w:rPr>
        <w:t>公开招聘教师成绩公告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28"/>
          <w:szCs w:val="28"/>
          <w:shd w:val="clear" w:fill="FFFFFF"/>
          <w:lang w:val="en-US" w:eastAsia="zh-CN" w:bidi="ar"/>
        </w:rPr>
        <w:t>现将忻州市定襄县2016年公开招聘教师笔试成绩、面试成绩、总成绩、名次予以公告。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3360"/>
        <w:jc w:val="left"/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28"/>
          <w:szCs w:val="28"/>
          <w:shd w:val="clear" w:fill="FFFFFF"/>
          <w:lang w:val="en-US" w:eastAsia="zh-CN" w:bidi="ar"/>
        </w:rPr>
        <w:t>定襄县2016年公开招聘教师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4340"/>
        <w:jc w:val="left"/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28"/>
          <w:szCs w:val="28"/>
          <w:shd w:val="clear" w:fill="FFFFFF"/>
          <w:lang w:val="en-US" w:eastAsia="zh-CN" w:bidi="ar"/>
        </w:rPr>
        <w:t>领导组办公室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3920"/>
        <w:jc w:val="left"/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2929"/>
          <w:spacing w:val="0"/>
          <w:kern w:val="0"/>
          <w:sz w:val="28"/>
          <w:szCs w:val="28"/>
          <w:shd w:val="clear" w:fill="FFFFFF"/>
          <w:lang w:val="en-US" w:eastAsia="zh-CN" w:bidi="ar"/>
        </w:rPr>
        <w:t>2016年11月12日</w:t>
      </w:r>
    </w:p>
    <w:tbl>
      <w:tblPr>
        <w:tblW w:w="13277" w:type="dxa"/>
        <w:tblCellSpacing w:w="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"/>
        <w:gridCol w:w="757"/>
        <w:gridCol w:w="48"/>
        <w:gridCol w:w="48"/>
        <w:gridCol w:w="48"/>
        <w:gridCol w:w="101"/>
        <w:gridCol w:w="130"/>
        <w:gridCol w:w="1244"/>
        <w:gridCol w:w="48"/>
        <w:gridCol w:w="48"/>
        <w:gridCol w:w="58"/>
        <w:gridCol w:w="307"/>
        <w:gridCol w:w="385"/>
        <w:gridCol w:w="103"/>
        <w:gridCol w:w="59"/>
        <w:gridCol w:w="49"/>
        <w:gridCol w:w="74"/>
        <w:gridCol w:w="433"/>
        <w:gridCol w:w="313"/>
        <w:gridCol w:w="89"/>
        <w:gridCol w:w="51"/>
        <w:gridCol w:w="92"/>
        <w:gridCol w:w="48"/>
        <w:gridCol w:w="537"/>
        <w:gridCol w:w="134"/>
        <w:gridCol w:w="134"/>
        <w:gridCol w:w="49"/>
        <w:gridCol w:w="119"/>
        <w:gridCol w:w="287"/>
        <w:gridCol w:w="284"/>
        <w:gridCol w:w="106"/>
        <w:gridCol w:w="167"/>
        <w:gridCol w:w="56"/>
        <w:gridCol w:w="146"/>
        <w:gridCol w:w="449"/>
        <w:gridCol w:w="59"/>
        <w:gridCol w:w="166"/>
        <w:gridCol w:w="77"/>
        <w:gridCol w:w="59"/>
        <w:gridCol w:w="170"/>
        <w:gridCol w:w="451"/>
        <w:gridCol w:w="333"/>
        <w:gridCol w:w="48"/>
        <w:gridCol w:w="48"/>
        <w:gridCol w:w="48"/>
        <w:gridCol w:w="159"/>
        <w:gridCol w:w="225"/>
        <w:gridCol w:w="346"/>
        <w:gridCol w:w="50"/>
        <w:gridCol w:w="167"/>
        <w:gridCol w:w="228"/>
        <w:gridCol w:w="72"/>
        <w:gridCol w:w="72"/>
        <w:gridCol w:w="177"/>
        <w:gridCol w:w="49"/>
        <w:gridCol w:w="177"/>
        <w:gridCol w:w="370"/>
        <w:gridCol w:w="564"/>
        <w:gridCol w:w="288"/>
        <w:gridCol w:w="673"/>
        <w:gridCol w:w="956"/>
        <w:gridCol w:w="1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35" w:type="dxa"/>
            <w:gridSpan w:val="5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RANGE!A1:J39"/>
            <w:r>
              <w:rPr>
                <w:rFonts w:hint="eastAsia" w:ascii="宋体" w:hAnsi="宋体" w:eastAsia="宋体" w:cs="宋体"/>
                <w:b/>
                <w:caps w:val="0"/>
                <w:color w:val="3D2929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忻州市定襄县2016年公开招聘教师成绩表</w:t>
            </w:r>
            <w:bookmarkEnd w:id="0"/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笔试60%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刘童斐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66666011305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1" w:name="RANGE!D3:D39"/>
            <w:r>
              <w:rPr>
                <w:rFonts w:ascii="Arial" w:hAnsi="Arial" w:eastAsia="宋体" w:cs="Arial"/>
                <w:caps w:val="0"/>
                <w:color w:val="3D292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  <w:bookmarkEnd w:id="1"/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53.40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84.35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33.74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87.14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牛佩霞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66666011922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52.20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80.26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32.10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84.30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成恩慧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66666012730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84.53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33.81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83.61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范晓宇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66666020816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49.50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84.38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33.75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83.25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许建敏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66666021004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82.98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33.19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82.99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于巧慧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66666011217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81.99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32.80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邓建荣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66666020119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50.70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79.58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31.83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82.53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白 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66666014313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48.60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84.63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33.85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郭 琳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66666011309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49.50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82.12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32.85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白小芬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66666014804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49.20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82.27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32.91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82.11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赵燕霞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66666010219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48.60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82.3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32.92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81.52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陈晓慧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66666020411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48.30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82.72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33.09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蔚变婵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66666010112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49.20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80.15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32.06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81.26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杨亮星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66666011311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48.60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32.56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池林鸽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66666020905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47.10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85.1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34.04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81.14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刘晓丹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66666015204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82.6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33.04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李洋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66666020225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33.00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孙雪飞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66666020112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82.08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32.83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80.83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牛 凡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66666010104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83.57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33.43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80.83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范亚楠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66666020628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81.42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32.57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80.57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李亚兰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66666011221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82.37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32.95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张凯丽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66666011517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80.82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32.33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80.33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 艳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66666013226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48.30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79.84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31.94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80.24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王艳霞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66666010527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82.74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33.10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79.90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马 赟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66666012630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47.10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81.81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32.72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王振兴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66666013627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81.04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32.42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常晋华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66666014928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47.70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79.94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31.98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79.68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杨春艳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66666014129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79.04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31.62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79.62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乔春霞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66666012701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80.51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32.20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尹慧平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66666010118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81.58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32.63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79.43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王丽霞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66666011314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78.49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31.40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邸晓丽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66666011708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48.60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76.98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30.79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赵艳珠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66666013619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78.13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31.25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79.25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郝宇红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66666013307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80.45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32.18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78.98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张吉燕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66666011711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31.80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王宏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66666015207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48.00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75.88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30.35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王妙丽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66666015305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46.80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76.98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30.79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77.59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1526" w:type="dxa"/>
            <w:gridSpan w:val="5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笔试60%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邢翠英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66666012823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2" w:name="RANGE!D4:D11"/>
            <w:r>
              <w:rPr>
                <w:rFonts w:hint="default" w:ascii="Arial" w:hAnsi="Arial" w:eastAsia="宋体" w:cs="Arial"/>
                <w:caps w:val="0"/>
                <w:color w:val="3D292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  <w:bookmarkEnd w:id="2"/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 羽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66666013105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78.70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王丽君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66666011823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45.60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刘珍珍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66666020808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42.90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32.72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75.62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陈湘涛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66666011110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41.40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31.92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73.32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周丽媛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66666020406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41.10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32.08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73.18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李晓宁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66666011408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40.80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72.96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杨慧君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66666012524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40.20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32.96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73.16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0078" w:type="dxa"/>
            <w:gridSpan w:val="5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60%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李若楠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66666013604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3" w:name="RANGE!D3:D6"/>
            <w:r>
              <w:rPr>
                <w:rFonts w:hint="default" w:ascii="Arial" w:hAnsi="Arial" w:eastAsia="宋体" w:cs="Arial"/>
                <w:caps w:val="0"/>
                <w:color w:val="3D292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  <w:bookmarkEnd w:id="3"/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45.60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王午君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66666010226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42.60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75.64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王文雅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66666010309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38.40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71.44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赵红宇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66666010501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37.80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31.44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69.24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0127" w:type="dxa"/>
            <w:gridSpan w:val="5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60%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程笑笑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66666015013</w:t>
            </w: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46.20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79.4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 星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66666014215</w:t>
            </w: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43.80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76.84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王瑞云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66666020801</w:t>
            </w: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43.20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74.56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闫靓雯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66666014319</w:t>
            </w:r>
          </w:p>
        </w:tc>
        <w:tc>
          <w:tcPr>
            <w:tcW w:w="9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40.50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72.9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3155" w:type="dxa"/>
            <w:gridSpan w:val="6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60%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董秋伶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66666021304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4" w:name="RANGE!D4:D12"/>
            <w:r>
              <w:rPr>
                <w:rFonts w:hint="default" w:ascii="Arial" w:hAnsi="Arial" w:eastAsia="宋体" w:cs="Arial"/>
                <w:caps w:val="0"/>
                <w:color w:val="3D292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  <w:bookmarkEnd w:id="4"/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51.60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84.48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李丽君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66666021627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48.60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33.92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82.52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李保凤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66666021602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31.76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79.16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贺晓凤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66666021423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46.50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79.54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岳  霞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66666021430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45.00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牛海艳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66666021622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44.40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李彦欣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66666021514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44.10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44.10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张艳萍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66666021506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43.80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32.24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76.04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 洁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66666021705</w:t>
            </w:r>
          </w:p>
        </w:tc>
        <w:tc>
          <w:tcPr>
            <w:tcW w:w="13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43.80</w:t>
            </w:r>
          </w:p>
        </w:tc>
        <w:tc>
          <w:tcPr>
            <w:tcW w:w="13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0304" w:type="dxa"/>
            <w:gridSpan w:val="5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60%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王佳明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66666022228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58.20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91.08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邢晋伟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66666022218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54.00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32.32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86.32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李红霞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66666022214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52.20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33.28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85.48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罗江华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66666022308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50.40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50.4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3277" w:type="dxa"/>
            <w:gridSpan w:val="6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264" w:type="dxa"/>
        <w:tblCellSpacing w:w="0" w:type="dxa"/>
        <w:tblInd w:w="11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8"/>
        <w:gridCol w:w="2057"/>
        <w:gridCol w:w="113"/>
        <w:gridCol w:w="1151"/>
        <w:gridCol w:w="158"/>
        <w:gridCol w:w="1106"/>
        <w:gridCol w:w="203"/>
        <w:gridCol w:w="1061"/>
        <w:gridCol w:w="248"/>
        <w:gridCol w:w="1093"/>
        <w:gridCol w:w="296"/>
        <w:gridCol w:w="968"/>
        <w:gridCol w:w="341"/>
        <w:gridCol w:w="1000"/>
        <w:gridCol w:w="389"/>
        <w:gridCol w:w="570"/>
        <w:gridCol w:w="424"/>
        <w:gridCol w:w="535"/>
        <w:gridCol w:w="4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60%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郭福维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66666022027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5" w:name="RANGE!D4:D5"/>
            <w:r>
              <w:rPr>
                <w:rFonts w:hint="default" w:ascii="Arial" w:hAnsi="Arial" w:eastAsia="宋体" w:cs="Arial"/>
                <w:caps w:val="0"/>
                <w:color w:val="3D292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  <w:bookmarkEnd w:id="5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59.40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92.52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李翔宇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66666022202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54.60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54.60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280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忻州市定襄县2016年公开招聘教师成绩表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笔试名次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60%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总排名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张慧心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66666022020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56.40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89.44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赵文娟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66666022421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54.60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32.24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86.84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822C2"/>
    <w:rsid w:val="755822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2016-11-15T05:52:00Z</dcterms:created>
  <dc:creator>Administrator</dc:creator>
  <cp:lastModifiedBy>Administrator</cp:lastModifiedBy>
  <dcterms:modified xsi:type="dcterms:W3CDTF">2016-11-15T06:00:51Z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