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Tahoma" w:hAnsi="Tahoma" w:eastAsia="Tahoma" w:cs="Tahoma"/>
          <w:i w:val="0"/>
          <w:caps w:val="0"/>
          <w:color w:val="595959"/>
          <w:spacing w:val="0"/>
          <w:sz w:val="30"/>
          <w:szCs w:val="30"/>
        </w:rPr>
      </w:pPr>
      <w:r>
        <w:rPr>
          <w:rFonts w:hint="default" w:ascii="Tahoma" w:hAnsi="Tahoma" w:eastAsia="Tahoma" w:cs="Tahoma"/>
          <w:i w:val="0"/>
          <w:caps w:val="0"/>
          <w:color w:val="595959"/>
          <w:spacing w:val="0"/>
          <w:sz w:val="30"/>
          <w:szCs w:val="30"/>
          <w:bdr w:val="none" w:color="auto" w:sz="0" w:space="0"/>
          <w:shd w:val="clear" w:fill="FFFFFF"/>
        </w:rPr>
        <w:t>杭州高新区（滨江）教育局2016年12月公开招聘教师开考情况（2016-12-22）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3" w:lineRule="atLeast"/>
        <w:ind w:left="0" w:right="0" w:firstLine="640"/>
        <w:rPr>
          <w:rFonts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default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根据《杭州高新区（滨江）教育局</w:t>
      </w:r>
      <w:r>
        <w:rPr>
          <w:rFonts w:hint="default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lang w:val="en-US"/>
        </w:rPr>
        <w:t>2016</w:t>
      </w:r>
      <w:r>
        <w:rPr>
          <w:rFonts w:hint="default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年</w:t>
      </w:r>
      <w:r>
        <w:rPr>
          <w:rFonts w:hint="default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lang w:val="en-US"/>
        </w:rPr>
        <w:t>12</w:t>
      </w:r>
      <w:r>
        <w:rPr>
          <w:rFonts w:hint="default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月公开招聘教师公告》，经调整报名（补报名）后，截止</w:t>
      </w:r>
      <w:r>
        <w:rPr>
          <w:rFonts w:hint="default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lang w:val="en-US"/>
        </w:rPr>
        <w:t>2016</w:t>
      </w:r>
      <w:r>
        <w:rPr>
          <w:rFonts w:hint="default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年</w:t>
      </w:r>
      <w:r>
        <w:rPr>
          <w:rFonts w:hint="default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lang w:val="en-US"/>
        </w:rPr>
        <w:t>12</w:t>
      </w:r>
      <w:r>
        <w:rPr>
          <w:rFonts w:hint="default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月</w:t>
      </w:r>
      <w:r>
        <w:rPr>
          <w:rFonts w:hint="default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lang w:val="en-US"/>
        </w:rPr>
        <w:t>22</w:t>
      </w:r>
      <w:r>
        <w:rPr>
          <w:rFonts w:hint="default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日，共取消岗位</w:t>
      </w:r>
      <w:r>
        <w:rPr>
          <w:rFonts w:hint="default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lang w:val="en-US"/>
        </w:rPr>
        <w:t>9</w:t>
      </w:r>
      <w:bookmarkStart w:id="0" w:name="_GoBack"/>
      <w:bookmarkEnd w:id="0"/>
      <w:r>
        <w:rPr>
          <w:rFonts w:hint="default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个（其中取消开考</w:t>
      </w:r>
      <w:r>
        <w:rPr>
          <w:rFonts w:hint="default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lang w:val="en-US"/>
        </w:rPr>
        <w:t>3</w:t>
      </w:r>
      <w:r>
        <w:rPr>
          <w:rFonts w:hint="default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个，核减招聘人数</w:t>
      </w:r>
      <w:r>
        <w:rPr>
          <w:rFonts w:hint="default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lang w:val="en-US"/>
        </w:rPr>
        <w:t>6</w:t>
      </w:r>
      <w:r>
        <w:rPr>
          <w:rFonts w:hint="default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个），开考岗位</w:t>
      </w:r>
      <w:r>
        <w:rPr>
          <w:rFonts w:hint="default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lang w:val="en-US"/>
        </w:rPr>
        <w:t>108</w:t>
      </w:r>
      <w:r>
        <w:rPr>
          <w:rFonts w:hint="default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个</w:t>
      </w:r>
      <w:r>
        <w:rPr>
          <w:rFonts w:hint="default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lang w:val="en-US"/>
        </w:rPr>
        <w:t>(</w:t>
      </w:r>
      <w:r>
        <w:rPr>
          <w:rFonts w:hint="default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见附件：岗位开考情况），报名人数</w:t>
      </w:r>
      <w:r>
        <w:rPr>
          <w:rFonts w:hint="default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lang w:val="en-US"/>
        </w:rPr>
        <w:t>624</w:t>
      </w:r>
      <w:r>
        <w:rPr>
          <w:rFonts w:hint="default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人。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3" w:lineRule="atLeast"/>
        <w:ind w:left="0" w:right="0" w:firstLine="640"/>
        <w:rPr>
          <w:rFonts w:hint="default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default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取消开考岗位的已报名人员可于</w:t>
      </w:r>
      <w:r>
        <w:rPr>
          <w:rFonts w:hint="default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lang w:val="en-US"/>
        </w:rPr>
        <w:t>2016</w:t>
      </w:r>
      <w:r>
        <w:rPr>
          <w:rFonts w:hint="default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年</w:t>
      </w:r>
      <w:r>
        <w:rPr>
          <w:rFonts w:hint="default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lang w:val="en-US"/>
        </w:rPr>
        <w:t>12</w:t>
      </w:r>
      <w:r>
        <w:rPr>
          <w:rFonts w:hint="default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月</w:t>
      </w:r>
      <w:r>
        <w:rPr>
          <w:rFonts w:hint="default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lang w:val="en-US"/>
        </w:rPr>
        <w:t>24</w:t>
      </w:r>
      <w:r>
        <w:rPr>
          <w:rFonts w:hint="default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日（</w:t>
      </w:r>
      <w:r>
        <w:rPr>
          <w:rFonts w:hint="default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lang w:val="en-US"/>
        </w:rPr>
        <w:t>9:00-16:00</w:t>
      </w:r>
      <w:r>
        <w:rPr>
          <w:rFonts w:hint="default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）改报其他已确定开考岗位。报名地点：滨江区政府二楼</w:t>
      </w:r>
      <w:r>
        <w:rPr>
          <w:rFonts w:hint="default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lang w:val="en-US"/>
        </w:rPr>
        <w:t>1233</w:t>
      </w:r>
      <w:r>
        <w:rPr>
          <w:rFonts w:hint="default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室（滨江区教育局）。</w:t>
      </w:r>
    </w:p>
    <w:tbl>
      <w:tblPr>
        <w:tblW w:w="7980" w:type="dxa"/>
        <w:tblInd w:w="-5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5"/>
        <w:gridCol w:w="657"/>
        <w:gridCol w:w="655"/>
        <w:gridCol w:w="500"/>
        <w:gridCol w:w="1489"/>
        <w:gridCol w:w="2823"/>
        <w:gridCol w:w="812"/>
        <w:gridCol w:w="789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7" w:hRule="atLeast"/>
        </w:trPr>
        <w:tc>
          <w:tcPr>
            <w:tcW w:w="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ascii="新宋体" w:hAnsi="新宋体" w:eastAsia="新宋体" w:cs="新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6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14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招聘对象</w:t>
            </w:r>
          </w:p>
        </w:tc>
        <w:tc>
          <w:tcPr>
            <w:tcW w:w="28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招聘要求</w:t>
            </w:r>
          </w:p>
        </w:tc>
        <w:tc>
          <w:tcPr>
            <w:tcW w:w="8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调整报名情况</w:t>
            </w:r>
          </w:p>
        </w:tc>
        <w:tc>
          <w:tcPr>
            <w:tcW w:w="7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开考情况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7" w:hRule="atLeast"/>
        </w:trPr>
        <w:tc>
          <w:tcPr>
            <w:tcW w:w="2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滨兴学校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初中英语1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应届毕业生</w:t>
            </w:r>
          </w:p>
        </w:tc>
        <w:tc>
          <w:tcPr>
            <w:tcW w:w="2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研究生学历，英语专业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开考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6" w:hRule="atLeast"/>
        </w:trPr>
        <w:tc>
          <w:tcPr>
            <w:tcW w:w="25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5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江南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实验学</w:t>
            </w: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校（含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滨</w:t>
            </w: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和中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</w:t>
            </w: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滨</w:t>
            </w: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和小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</w:t>
            </w: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）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初中语文2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在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职</w:t>
            </w: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师</w:t>
            </w:r>
          </w:p>
        </w:tc>
        <w:tc>
          <w:tcPr>
            <w:tcW w:w="2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本科及以上学历。杭州市区以外的在职在编教师须具有县区级及以上综合性荣誉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开考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6" w:hRule="atLeast"/>
        </w:trPr>
        <w:tc>
          <w:tcPr>
            <w:tcW w:w="2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6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初中数学2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在职教师</w:t>
            </w:r>
          </w:p>
        </w:tc>
        <w:tc>
          <w:tcPr>
            <w:tcW w:w="2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本科及以上学历。杭州市区以外的在职在编教师须具有县区级及以上综合性荣誉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开考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6" w:hRule="atLeast"/>
        </w:trPr>
        <w:tc>
          <w:tcPr>
            <w:tcW w:w="2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6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初中英语2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在职教师</w:t>
            </w:r>
          </w:p>
        </w:tc>
        <w:tc>
          <w:tcPr>
            <w:tcW w:w="2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本科及以上学历。杭州市区以外的在职在编教师须具有县区级及以上综合性荣誉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开考</w:t>
            </w:r>
          </w:p>
        </w:tc>
      </w:tr>
      <w:tr>
        <w:tblPrEx>
          <w:tblLayout w:type="fixed"/>
        </w:tblPrEx>
        <w:trPr>
          <w:trHeight w:val="1206" w:hRule="atLeast"/>
        </w:trPr>
        <w:tc>
          <w:tcPr>
            <w:tcW w:w="2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6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初中科学2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在职教师</w:t>
            </w:r>
          </w:p>
        </w:tc>
        <w:tc>
          <w:tcPr>
            <w:tcW w:w="2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本科及以上学历。杭州市区以外的在职在编教师须具有县区级及以上综合性荣誉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取消开考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7" w:hRule="atLeast"/>
        </w:trPr>
        <w:tc>
          <w:tcPr>
            <w:tcW w:w="2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6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初中社会2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在职教师</w:t>
            </w:r>
          </w:p>
        </w:tc>
        <w:tc>
          <w:tcPr>
            <w:tcW w:w="2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本科及以上学历，地理或历史方向。杭州市区以外的在职在编教师须具有县区级及以上综合性荣誉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取消开考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3" w:hRule="atLeast"/>
        </w:trPr>
        <w:tc>
          <w:tcPr>
            <w:tcW w:w="2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6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应届毕业</w:t>
            </w: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生或在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职</w:t>
            </w: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在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编</w:t>
            </w: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师</w:t>
            </w:r>
          </w:p>
        </w:tc>
        <w:tc>
          <w:tcPr>
            <w:tcW w:w="2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本科及以上学历。应届毕业生须相关专业；在职在编教师须现任教小学语文；杭州市区以外的在职在编教师须具有县区级及以上综合性荣誉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开考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3" w:hRule="atLeast"/>
        </w:trPr>
        <w:tc>
          <w:tcPr>
            <w:tcW w:w="2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6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应届毕业</w:t>
            </w: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生或在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职</w:t>
            </w: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在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编</w:t>
            </w: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师</w:t>
            </w:r>
          </w:p>
        </w:tc>
        <w:tc>
          <w:tcPr>
            <w:tcW w:w="2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学历</w:t>
            </w: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。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应届毕业</w:t>
            </w: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生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须</w:t>
            </w: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相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关专业</w:t>
            </w: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；在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职</w:t>
            </w: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在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编</w:t>
            </w: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师须现</w:t>
            </w: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任教小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学数学</w:t>
            </w: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；杭州市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区</w:t>
            </w: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以外的在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职</w:t>
            </w: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在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编</w:t>
            </w: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师须</w:t>
            </w: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县区级</w:t>
            </w: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及以上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综</w:t>
            </w: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合性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荣誉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开考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3" w:hRule="atLeast"/>
        </w:trPr>
        <w:tc>
          <w:tcPr>
            <w:tcW w:w="2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6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小学音乐2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应届毕业生或在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职</w:t>
            </w: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师</w:t>
            </w:r>
          </w:p>
        </w:tc>
        <w:tc>
          <w:tcPr>
            <w:tcW w:w="2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学历</w:t>
            </w: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，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声乐专业，有民乐特长</w:t>
            </w: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。在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职</w:t>
            </w: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师</w:t>
            </w: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要求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现</w:t>
            </w: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任教小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</w:t>
            </w: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音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乐并有</w:t>
            </w: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民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乐团训练经验</w:t>
            </w: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；杭州市区以外的在职在编教师须具有县区级及以上综合性荣誉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开考</w:t>
            </w:r>
          </w:p>
        </w:tc>
      </w:tr>
      <w:tr>
        <w:tblPrEx>
          <w:tblLayout w:type="fixed"/>
        </w:tblPrEx>
        <w:trPr>
          <w:trHeight w:val="807" w:hRule="atLeast"/>
        </w:trPr>
        <w:tc>
          <w:tcPr>
            <w:tcW w:w="2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6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小学美术1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应届毕业生</w:t>
            </w:r>
          </w:p>
        </w:tc>
        <w:tc>
          <w:tcPr>
            <w:tcW w:w="2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本科及以上学历，相关专业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开考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7" w:hRule="atLeast"/>
        </w:trPr>
        <w:tc>
          <w:tcPr>
            <w:tcW w:w="2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6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小学体育1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应届毕业生</w:t>
            </w:r>
          </w:p>
        </w:tc>
        <w:tc>
          <w:tcPr>
            <w:tcW w:w="2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本科及以上学历，相关专业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开考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7" w:hRule="atLeast"/>
        </w:trPr>
        <w:tc>
          <w:tcPr>
            <w:tcW w:w="25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5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高新实验学校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小学语文1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应届毕业生</w:t>
            </w:r>
          </w:p>
        </w:tc>
        <w:tc>
          <w:tcPr>
            <w:tcW w:w="2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师范类本科及以上学历，相关专业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核减招聘人数2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6" w:hRule="atLeast"/>
        </w:trPr>
        <w:tc>
          <w:tcPr>
            <w:tcW w:w="2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6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小学语文2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在职在编教师</w:t>
            </w:r>
          </w:p>
        </w:tc>
        <w:tc>
          <w:tcPr>
            <w:tcW w:w="2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师</w:t>
            </w: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范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类</w:t>
            </w: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学历</w:t>
            </w: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，相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关专业</w:t>
            </w: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。杭州市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区</w:t>
            </w: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以外的在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职</w:t>
            </w: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在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编</w:t>
            </w: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师须</w:t>
            </w: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县区级</w:t>
            </w: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及以上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综</w:t>
            </w: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合性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荣誉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开考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7" w:hRule="atLeast"/>
        </w:trPr>
        <w:tc>
          <w:tcPr>
            <w:tcW w:w="2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6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小学数学1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应届毕业生</w:t>
            </w:r>
          </w:p>
        </w:tc>
        <w:tc>
          <w:tcPr>
            <w:tcW w:w="2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师范类本科及以上学历，相关专业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开考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6" w:hRule="atLeast"/>
        </w:trPr>
        <w:tc>
          <w:tcPr>
            <w:tcW w:w="2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6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小学美术2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在职在编教师</w:t>
            </w:r>
          </w:p>
        </w:tc>
        <w:tc>
          <w:tcPr>
            <w:tcW w:w="2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学历</w:t>
            </w: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，相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关专业</w:t>
            </w: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。杭州市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区</w:t>
            </w: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以外的在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职</w:t>
            </w: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在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编</w:t>
            </w: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师须</w:t>
            </w: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县区级</w:t>
            </w: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及以上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综</w:t>
            </w: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合性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荣誉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开考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7" w:hRule="atLeast"/>
        </w:trPr>
        <w:tc>
          <w:tcPr>
            <w:tcW w:w="2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6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小学体育1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应届毕业生</w:t>
            </w:r>
          </w:p>
        </w:tc>
        <w:tc>
          <w:tcPr>
            <w:tcW w:w="2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师范类本科及以上学历，相关专业，足球特长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开考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4" w:hRule="atLeast"/>
        </w:trPr>
        <w:tc>
          <w:tcPr>
            <w:tcW w:w="2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6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小学体育2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在职教师</w:t>
            </w:r>
          </w:p>
        </w:tc>
        <w:tc>
          <w:tcPr>
            <w:tcW w:w="2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学历</w:t>
            </w: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，相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关专业</w:t>
            </w: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，田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径</w:t>
            </w: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特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长</w:t>
            </w: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。杭州市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区</w:t>
            </w: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以外的在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职</w:t>
            </w: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在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编</w:t>
            </w: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师须</w:t>
            </w: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县区级</w:t>
            </w: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及以上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综</w:t>
            </w: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合性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荣誉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开考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7" w:hRule="atLeast"/>
        </w:trPr>
        <w:tc>
          <w:tcPr>
            <w:tcW w:w="2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6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初中科学1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应届毕业生</w:t>
            </w:r>
          </w:p>
        </w:tc>
        <w:tc>
          <w:tcPr>
            <w:tcW w:w="2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师范类本科及以上学历，相关专业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开考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7" w:hRule="atLeast"/>
        </w:trPr>
        <w:tc>
          <w:tcPr>
            <w:tcW w:w="2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6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初中英语1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应届毕业生</w:t>
            </w:r>
          </w:p>
        </w:tc>
        <w:tc>
          <w:tcPr>
            <w:tcW w:w="2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师范类本科及以上学历，相关专业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开考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7" w:hRule="atLeast"/>
        </w:trPr>
        <w:tc>
          <w:tcPr>
            <w:tcW w:w="25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5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闻涛中学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初中数学1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应届毕业生</w:t>
            </w:r>
          </w:p>
        </w:tc>
        <w:tc>
          <w:tcPr>
            <w:tcW w:w="2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本科及以上学历，相关专业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开考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4" w:hRule="atLeast"/>
        </w:trPr>
        <w:tc>
          <w:tcPr>
            <w:tcW w:w="2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6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初中社会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应届毕业生或在职在编教师</w:t>
            </w:r>
          </w:p>
        </w:tc>
        <w:tc>
          <w:tcPr>
            <w:tcW w:w="2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学历</w:t>
            </w: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。应届毕业生须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历</w:t>
            </w: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史、地理、哲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</w:t>
            </w: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等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</w:t>
            </w: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；杭州市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区</w:t>
            </w: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以外的在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职</w:t>
            </w: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在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编</w:t>
            </w: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师须</w:t>
            </w: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县区级</w:t>
            </w: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及以上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综</w:t>
            </w: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合性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荣誉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核减招聘人数1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7" w:hRule="atLeast"/>
        </w:trPr>
        <w:tc>
          <w:tcPr>
            <w:tcW w:w="2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长河小学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小学语文1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应届毕业生</w:t>
            </w:r>
          </w:p>
        </w:tc>
        <w:tc>
          <w:tcPr>
            <w:tcW w:w="2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师范类本科及以上学历，相关专业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开考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7" w:hRule="atLeast"/>
        </w:trPr>
        <w:tc>
          <w:tcPr>
            <w:tcW w:w="25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65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浦沿小学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小学体育1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应届毕业生</w:t>
            </w:r>
          </w:p>
        </w:tc>
        <w:tc>
          <w:tcPr>
            <w:tcW w:w="2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本科及以上学历，相关专业，传统体育特长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开考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6" w:hRule="atLeast"/>
        </w:trPr>
        <w:tc>
          <w:tcPr>
            <w:tcW w:w="2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6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小学美术2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在职教师</w:t>
            </w:r>
          </w:p>
        </w:tc>
        <w:tc>
          <w:tcPr>
            <w:tcW w:w="2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本科及以上学历，陶艺特长。杭州市区以外的在职在编教师须具有县区级及以上综合性荣誉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开考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7" w:hRule="atLeast"/>
        </w:trPr>
        <w:tc>
          <w:tcPr>
            <w:tcW w:w="25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65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东冠小学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小学语文1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应届毕业生</w:t>
            </w:r>
          </w:p>
        </w:tc>
        <w:tc>
          <w:tcPr>
            <w:tcW w:w="2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师范类本科及以上学历，相关专业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开考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7" w:hRule="atLeast"/>
        </w:trPr>
        <w:tc>
          <w:tcPr>
            <w:tcW w:w="2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6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小学科学1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应届毕业生</w:t>
            </w:r>
          </w:p>
        </w:tc>
        <w:tc>
          <w:tcPr>
            <w:tcW w:w="2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师</w:t>
            </w: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范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类</w:t>
            </w: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学历</w:t>
            </w: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，相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关专业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开考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7" w:hRule="atLeast"/>
        </w:trPr>
        <w:tc>
          <w:tcPr>
            <w:tcW w:w="2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6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小学体育1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应届毕业生</w:t>
            </w:r>
          </w:p>
        </w:tc>
        <w:tc>
          <w:tcPr>
            <w:tcW w:w="2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本科及以上学历，健美操特长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取消开考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7" w:hRule="atLeast"/>
        </w:trPr>
        <w:tc>
          <w:tcPr>
            <w:tcW w:w="25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65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滨文小学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小学语文1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应届毕业生</w:t>
            </w:r>
          </w:p>
        </w:tc>
        <w:tc>
          <w:tcPr>
            <w:tcW w:w="2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师范类本科及以上学历，相关专业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开考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7" w:hRule="atLeast"/>
        </w:trPr>
        <w:tc>
          <w:tcPr>
            <w:tcW w:w="2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6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小学体育1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应届毕业生</w:t>
            </w:r>
          </w:p>
        </w:tc>
        <w:tc>
          <w:tcPr>
            <w:tcW w:w="2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师范类本科及以上学历，相关专业，足球特长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开考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25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65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钱塘实验小学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小学语文1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应届毕业生</w:t>
            </w:r>
          </w:p>
        </w:tc>
        <w:tc>
          <w:tcPr>
            <w:tcW w:w="2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研究生学历，相关专业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开考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6" w:hRule="atLeast"/>
        </w:trPr>
        <w:tc>
          <w:tcPr>
            <w:tcW w:w="2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6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小学语文2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在职教师</w:t>
            </w:r>
          </w:p>
        </w:tc>
        <w:tc>
          <w:tcPr>
            <w:tcW w:w="2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师范类本科及以上学历，相关专业。杭州市区以外的在职在编教师须具有县区级及以上综合性荣誉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开考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6" w:hRule="atLeast"/>
        </w:trPr>
        <w:tc>
          <w:tcPr>
            <w:tcW w:w="2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6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小学科学2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在职教师</w:t>
            </w:r>
          </w:p>
        </w:tc>
        <w:tc>
          <w:tcPr>
            <w:tcW w:w="2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师范类本科及以上学历，相关专业。杭州市区以外的在职在编教师须具有县区级及以上综合性荣誉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开考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4" w:hRule="atLeast"/>
        </w:trPr>
        <w:tc>
          <w:tcPr>
            <w:tcW w:w="2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6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小学体育2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在职教师</w:t>
            </w:r>
          </w:p>
        </w:tc>
        <w:tc>
          <w:tcPr>
            <w:tcW w:w="2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师范类本科及以上学历，相关专业，足球特长。杭州市区以外的在职在编教师须具有县区级及以上综合性荣誉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开考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7" w:hRule="atLeast"/>
        </w:trPr>
        <w:tc>
          <w:tcPr>
            <w:tcW w:w="2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6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小学数学1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应届毕业生</w:t>
            </w:r>
          </w:p>
        </w:tc>
        <w:tc>
          <w:tcPr>
            <w:tcW w:w="2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师范类本科及以上学历，相关专业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开考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4" w:hRule="atLeast"/>
        </w:trPr>
        <w:tc>
          <w:tcPr>
            <w:tcW w:w="2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6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小学数学2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在职在编教师</w:t>
            </w:r>
          </w:p>
        </w:tc>
        <w:tc>
          <w:tcPr>
            <w:tcW w:w="2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师范类本科及以上学历，相关专业。现任教小学数学；杭州市区以外的在职在编教师须具有县区级及以上综合性荣誉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开考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7" w:hRule="atLeast"/>
        </w:trPr>
        <w:tc>
          <w:tcPr>
            <w:tcW w:w="25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65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长河街道幼儿园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学前教育1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应届毕业生</w:t>
            </w:r>
          </w:p>
        </w:tc>
        <w:tc>
          <w:tcPr>
            <w:tcW w:w="2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大专及以上学历，学前教育专业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开考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7" w:hRule="atLeast"/>
        </w:trPr>
        <w:tc>
          <w:tcPr>
            <w:tcW w:w="2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6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学前教育2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在职教师</w:t>
            </w:r>
          </w:p>
        </w:tc>
        <w:tc>
          <w:tcPr>
            <w:tcW w:w="2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本科及以上学历，学前教育专业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开考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7" w:hRule="atLeast"/>
        </w:trPr>
        <w:tc>
          <w:tcPr>
            <w:tcW w:w="25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65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浦沿街道中心幼儿园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</w:t>
            </w: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前教育1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应届毕业生</w:t>
            </w:r>
          </w:p>
        </w:tc>
        <w:tc>
          <w:tcPr>
            <w:tcW w:w="2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大专及以上学历，学前教育专业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开考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7" w:hRule="atLeast"/>
        </w:trPr>
        <w:tc>
          <w:tcPr>
            <w:tcW w:w="2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6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</w:t>
            </w: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前教育2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在职教师</w:t>
            </w:r>
          </w:p>
        </w:tc>
        <w:tc>
          <w:tcPr>
            <w:tcW w:w="2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本科及以上学历，学前教育专业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开考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7" w:hRule="atLeast"/>
        </w:trPr>
        <w:tc>
          <w:tcPr>
            <w:tcW w:w="25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65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钱塘春晓幼儿园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学前教育1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应届毕业生</w:t>
            </w:r>
          </w:p>
        </w:tc>
        <w:tc>
          <w:tcPr>
            <w:tcW w:w="2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本科及以上学历，学前教育专业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开考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7" w:hRule="atLeast"/>
        </w:trPr>
        <w:tc>
          <w:tcPr>
            <w:tcW w:w="2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6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学前教育2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在职教师</w:t>
            </w:r>
          </w:p>
        </w:tc>
        <w:tc>
          <w:tcPr>
            <w:tcW w:w="2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大专及以上学历，学前教育专业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开考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6" w:hRule="atLeast"/>
        </w:trPr>
        <w:tc>
          <w:tcPr>
            <w:tcW w:w="2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国信嘉园幼儿园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学前教育1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应届毕业生</w:t>
            </w:r>
          </w:p>
        </w:tc>
        <w:tc>
          <w:tcPr>
            <w:tcW w:w="2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本科及以上学历，学前教育专业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开考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6" w:hRule="atLeast"/>
        </w:trPr>
        <w:tc>
          <w:tcPr>
            <w:tcW w:w="2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白金海岸幼儿园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学前教育2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在职教师</w:t>
            </w:r>
          </w:p>
        </w:tc>
        <w:tc>
          <w:tcPr>
            <w:tcW w:w="2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全日制本科及以上学历，学前教育或艺术类专业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核减招聘人数1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7" w:hRule="atLeast"/>
        </w:trPr>
        <w:tc>
          <w:tcPr>
            <w:tcW w:w="25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65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春波南苑幼儿园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学前教育1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应届毕业生</w:t>
            </w:r>
          </w:p>
        </w:tc>
        <w:tc>
          <w:tcPr>
            <w:tcW w:w="2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本科及以上学历，学前教育专业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开考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7" w:hRule="atLeast"/>
        </w:trPr>
        <w:tc>
          <w:tcPr>
            <w:tcW w:w="2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6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学前教育2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在职教师</w:t>
            </w:r>
          </w:p>
        </w:tc>
        <w:tc>
          <w:tcPr>
            <w:tcW w:w="2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大专及以上学历，学前教育专业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开考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7" w:hRule="atLeast"/>
        </w:trPr>
        <w:tc>
          <w:tcPr>
            <w:tcW w:w="25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65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钱江湾幼儿园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学前教育1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应届毕业生</w:t>
            </w:r>
          </w:p>
        </w:tc>
        <w:tc>
          <w:tcPr>
            <w:tcW w:w="2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本科及以上学历，学前教育专业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开考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7" w:hRule="atLeast"/>
        </w:trPr>
        <w:tc>
          <w:tcPr>
            <w:tcW w:w="2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6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学前教育2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在职教师</w:t>
            </w:r>
          </w:p>
        </w:tc>
        <w:tc>
          <w:tcPr>
            <w:tcW w:w="2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大专及以上学历，学前教育专业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开考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7" w:hRule="atLeast"/>
        </w:trPr>
        <w:tc>
          <w:tcPr>
            <w:tcW w:w="25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65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钱塘山水幼儿园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学前教育1-1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应届毕业生</w:t>
            </w:r>
          </w:p>
        </w:tc>
        <w:tc>
          <w:tcPr>
            <w:tcW w:w="2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大专及以上学历，学前教育专业，体育特长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开考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7" w:hRule="atLeast"/>
        </w:trPr>
        <w:tc>
          <w:tcPr>
            <w:tcW w:w="2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6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学前教育1-2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应届毕业生</w:t>
            </w:r>
          </w:p>
        </w:tc>
        <w:tc>
          <w:tcPr>
            <w:tcW w:w="2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大专及以上学历，学前教育专业，音乐、舞蹈、美术特长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开考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7" w:hRule="atLeast"/>
        </w:trPr>
        <w:tc>
          <w:tcPr>
            <w:tcW w:w="2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6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学前教育2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在职教师</w:t>
            </w:r>
          </w:p>
        </w:tc>
        <w:tc>
          <w:tcPr>
            <w:tcW w:w="2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本科及以上学历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开考</w:t>
            </w:r>
          </w:p>
        </w:tc>
      </w:tr>
      <w:tr>
        <w:tblPrEx>
          <w:tblLayout w:type="fixed"/>
        </w:tblPrEx>
        <w:trPr>
          <w:trHeight w:val="807" w:hRule="atLeast"/>
        </w:trPr>
        <w:tc>
          <w:tcPr>
            <w:tcW w:w="25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65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明月江南幼儿园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学前教育1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应届毕业生</w:t>
            </w:r>
          </w:p>
        </w:tc>
        <w:tc>
          <w:tcPr>
            <w:tcW w:w="2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本科及以上学历，学前教育专业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开考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7" w:hRule="atLeast"/>
        </w:trPr>
        <w:tc>
          <w:tcPr>
            <w:tcW w:w="2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6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学前教育2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在职教师</w:t>
            </w:r>
          </w:p>
        </w:tc>
        <w:tc>
          <w:tcPr>
            <w:tcW w:w="2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大专及以上学历，学前教育专业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开考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7" w:hRule="atLeast"/>
        </w:trPr>
        <w:tc>
          <w:tcPr>
            <w:tcW w:w="25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65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钱塘帝景幼儿园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学前教育1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应届毕业生</w:t>
            </w:r>
          </w:p>
        </w:tc>
        <w:tc>
          <w:tcPr>
            <w:tcW w:w="2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本科及以上学历，学前教育专业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开考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7" w:hRule="atLeast"/>
        </w:trPr>
        <w:tc>
          <w:tcPr>
            <w:tcW w:w="2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6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学前教育2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在职教师</w:t>
            </w:r>
          </w:p>
        </w:tc>
        <w:tc>
          <w:tcPr>
            <w:tcW w:w="2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本科及以上学历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开考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7" w:hRule="atLeast"/>
        </w:trPr>
        <w:tc>
          <w:tcPr>
            <w:tcW w:w="25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65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奥体中心幼儿园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学前教育1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应届毕业生</w:t>
            </w:r>
          </w:p>
        </w:tc>
        <w:tc>
          <w:tcPr>
            <w:tcW w:w="2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大专及以上学历，学前教育专业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开考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7" w:hRule="atLeast"/>
        </w:trPr>
        <w:tc>
          <w:tcPr>
            <w:tcW w:w="2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6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学前教育2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在职教师</w:t>
            </w:r>
          </w:p>
        </w:tc>
        <w:tc>
          <w:tcPr>
            <w:tcW w:w="2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全日制大专及以上学历，学前教育专业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开考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7" w:hRule="atLeast"/>
        </w:trPr>
        <w:tc>
          <w:tcPr>
            <w:tcW w:w="25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65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丹枫幼儿园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学前教育2-1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在职在编教师</w:t>
            </w:r>
          </w:p>
        </w:tc>
        <w:tc>
          <w:tcPr>
            <w:tcW w:w="2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全日制大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</w:t>
            </w: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及以上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学历</w:t>
            </w: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，学前教育专业，美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术</w:t>
            </w: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特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长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开考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2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6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</w:t>
            </w: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前教育2-2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在职教师</w:t>
            </w:r>
          </w:p>
        </w:tc>
        <w:tc>
          <w:tcPr>
            <w:tcW w:w="2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学历，学前教育专业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开考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7" w:hRule="atLeast"/>
        </w:trPr>
        <w:tc>
          <w:tcPr>
            <w:tcW w:w="25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65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月明幼儿园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学前教育1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应届毕业生</w:t>
            </w:r>
          </w:p>
        </w:tc>
        <w:tc>
          <w:tcPr>
            <w:tcW w:w="2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本科及以上学历,学前教育专业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开考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7" w:hRule="atLeast"/>
        </w:trPr>
        <w:tc>
          <w:tcPr>
            <w:tcW w:w="2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6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学前教育2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在职教师</w:t>
            </w:r>
          </w:p>
        </w:tc>
        <w:tc>
          <w:tcPr>
            <w:tcW w:w="2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本科及以上学历,学前教育专业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开考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6" w:hRule="atLeast"/>
        </w:trPr>
        <w:tc>
          <w:tcPr>
            <w:tcW w:w="25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65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月亮湾幼儿园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学前教育1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应届毕业生</w:t>
            </w:r>
          </w:p>
        </w:tc>
        <w:tc>
          <w:tcPr>
            <w:tcW w:w="2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大专及以上学历，学前教育专业，具有校级及以上优秀毕业生（学生干部、团干部）荣誉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开考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7" w:hRule="atLeast"/>
        </w:trPr>
        <w:tc>
          <w:tcPr>
            <w:tcW w:w="2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6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学前教育2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在职教师</w:t>
            </w:r>
          </w:p>
        </w:tc>
        <w:tc>
          <w:tcPr>
            <w:tcW w:w="2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大专及以上学历，学前教育专业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开考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7" w:hRule="atLeast"/>
        </w:trPr>
        <w:tc>
          <w:tcPr>
            <w:tcW w:w="25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65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湖畔幼儿园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学前教育1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应届毕业生</w:t>
            </w:r>
          </w:p>
        </w:tc>
        <w:tc>
          <w:tcPr>
            <w:tcW w:w="2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大专及以上学历，学前教育专业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开考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7" w:hRule="atLeast"/>
        </w:trPr>
        <w:tc>
          <w:tcPr>
            <w:tcW w:w="2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6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学前教育2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在职教师</w:t>
            </w:r>
          </w:p>
        </w:tc>
        <w:tc>
          <w:tcPr>
            <w:tcW w:w="2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全日制大专及以上学历，学前教育专业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开考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7" w:hRule="atLeast"/>
        </w:trPr>
        <w:tc>
          <w:tcPr>
            <w:tcW w:w="25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65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浦乐幼儿园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学前教育1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应届毕业生</w:t>
            </w:r>
          </w:p>
        </w:tc>
        <w:tc>
          <w:tcPr>
            <w:tcW w:w="2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大专及以上学历，学前教育专业，音乐特长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开考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7" w:hRule="atLeast"/>
        </w:trPr>
        <w:tc>
          <w:tcPr>
            <w:tcW w:w="2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6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学前教育2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在职教师</w:t>
            </w:r>
          </w:p>
        </w:tc>
        <w:tc>
          <w:tcPr>
            <w:tcW w:w="2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大专及以上学历，学前教育专业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开考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7" w:hRule="atLeast"/>
        </w:trPr>
        <w:tc>
          <w:tcPr>
            <w:tcW w:w="25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65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新天地幼儿园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学前教育1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应届毕业生</w:t>
            </w:r>
          </w:p>
        </w:tc>
        <w:tc>
          <w:tcPr>
            <w:tcW w:w="2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本科及以上学历，学前教育专业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开考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7" w:hRule="atLeast"/>
        </w:trPr>
        <w:tc>
          <w:tcPr>
            <w:tcW w:w="2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6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学前教育2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在职教师</w:t>
            </w:r>
          </w:p>
        </w:tc>
        <w:tc>
          <w:tcPr>
            <w:tcW w:w="2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大专及以上学历，学前教育或艺术（音乐、美术、舞蹈）专业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开考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6" w:hRule="atLeast"/>
        </w:trPr>
        <w:tc>
          <w:tcPr>
            <w:tcW w:w="2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官河锦庭幼儿园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学前教育1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应届毕业生</w:t>
            </w:r>
          </w:p>
        </w:tc>
        <w:tc>
          <w:tcPr>
            <w:tcW w:w="2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大专及以上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学历</w:t>
            </w: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，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</w:t>
            </w: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前教育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开考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7" w:hRule="atLeast"/>
        </w:trPr>
        <w:tc>
          <w:tcPr>
            <w:tcW w:w="25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65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滨文苑幼儿园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学前教育1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应届毕业生</w:t>
            </w:r>
          </w:p>
        </w:tc>
        <w:tc>
          <w:tcPr>
            <w:tcW w:w="2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本科及以上学历，学前教育专业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开考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7" w:hRule="atLeast"/>
        </w:trPr>
        <w:tc>
          <w:tcPr>
            <w:tcW w:w="2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6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学前教育2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在职教师</w:t>
            </w:r>
          </w:p>
        </w:tc>
        <w:tc>
          <w:tcPr>
            <w:tcW w:w="2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本科及以上学历，学前教育专业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开考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7" w:hRule="atLeast"/>
        </w:trPr>
        <w:tc>
          <w:tcPr>
            <w:tcW w:w="25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65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新开办幼儿园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学前教育1-1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应届毕业生</w:t>
            </w:r>
          </w:p>
        </w:tc>
        <w:tc>
          <w:tcPr>
            <w:tcW w:w="2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</w:t>
            </w: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及以上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学历</w:t>
            </w: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，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</w:t>
            </w: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前教育相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关专业</w:t>
            </w: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，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音乐</w:t>
            </w: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特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长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开考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2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6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学前教育1-2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应届毕业生</w:t>
            </w:r>
          </w:p>
        </w:tc>
        <w:tc>
          <w:tcPr>
            <w:tcW w:w="2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</w:t>
            </w: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及以上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学历</w:t>
            </w: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，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</w:t>
            </w: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前教育相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关专业</w:t>
            </w: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，美术特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长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开考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7" w:hRule="atLeast"/>
        </w:trPr>
        <w:tc>
          <w:tcPr>
            <w:tcW w:w="2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6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学前教育1-3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应届毕业生</w:t>
            </w:r>
          </w:p>
        </w:tc>
        <w:tc>
          <w:tcPr>
            <w:tcW w:w="2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</w:t>
            </w: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及以上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学历</w:t>
            </w: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，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</w:t>
            </w: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前教育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</w:t>
            </w: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，体育特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长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开考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7" w:hRule="atLeast"/>
        </w:trPr>
        <w:tc>
          <w:tcPr>
            <w:tcW w:w="2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6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学前教育1-4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应届毕业生</w:t>
            </w:r>
          </w:p>
        </w:tc>
        <w:tc>
          <w:tcPr>
            <w:tcW w:w="2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大专及以上学历，学前教育专业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开考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7" w:hRule="atLeast"/>
        </w:trPr>
        <w:tc>
          <w:tcPr>
            <w:tcW w:w="2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6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学前教育2-1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在职教师</w:t>
            </w:r>
          </w:p>
        </w:tc>
        <w:tc>
          <w:tcPr>
            <w:tcW w:w="2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全日制大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</w:t>
            </w: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及以上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学历</w:t>
            </w: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，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</w:t>
            </w: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前教育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</w:t>
            </w: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，具有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音乐、</w:t>
            </w: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美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术或体育</w:t>
            </w: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特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长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开考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7" w:hRule="atLeast"/>
        </w:trPr>
        <w:tc>
          <w:tcPr>
            <w:tcW w:w="2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6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学前教育2-2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在职在编教师</w:t>
            </w:r>
          </w:p>
        </w:tc>
        <w:tc>
          <w:tcPr>
            <w:tcW w:w="2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大专及以上学历，学前教育相关专业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核减招聘人数2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624</w:t>
            </w:r>
          </w:p>
        </w:tc>
        <w:tc>
          <w:tcPr>
            <w:tcW w:w="789" w:type="dxa"/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仿宋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新宋体">
    <w:panose1 w:val="02010609030101010101"/>
    <w:charset w:val="86"/>
    <w:family w:val="auto"/>
    <w:pitch w:val="default"/>
    <w:sig w:usb0="00000003" w:usb1="080E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516535"/>
    <w:rsid w:val="0951653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2016-12-23T08:04:00Z</dcterms:created>
  <dc:creator>Administrator</dc:creator>
  <cp:lastModifiedBy>Administrator</cp:lastModifiedBy>
  <dcterms:modified xsi:type="dcterms:W3CDTF">2016-12-23T08:07:36Z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