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  <w:bdr w:val="none" w:color="auto" w:sz="0" w:space="0"/>
          <w:lang w:eastAsia="zh-CN"/>
        </w:rPr>
        <w:t>台州市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仙居县2017年新教师招聘（提前批）综合成绩公布</w:t>
      </w:r>
    </w:p>
    <w:bookmarkEnd w:id="0"/>
    <w:tbl>
      <w:tblPr>
        <w:tblW w:w="790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147"/>
        <w:gridCol w:w="1004"/>
        <w:gridCol w:w="861"/>
        <w:gridCol w:w="717"/>
        <w:gridCol w:w="1147"/>
        <w:gridCol w:w="1148"/>
        <w:gridCol w:w="114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应璐婷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祝秋萍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马文骏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朱绿蕾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曹炜佳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87.86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龚丽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吴珍婷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张凯源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林瑶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沈璐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朱思媛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顾思颖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叶梦逸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郑依群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金芳芳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朱勤盛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金飘飘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周龙伟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王帅雄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申屠安定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颜剑楠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王晓龙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余丹妮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汪芳芳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洪露雅</w:t>
            </w: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1FDE"/>
    <w:rsid w:val="20B31F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2017-01-15T07:01:00Z</dcterms:created>
  <dc:creator>Administrator</dc:creator>
  <cp:lastModifiedBy>Administrator</cp:lastModifiedBy>
  <dcterms:modified xsi:type="dcterms:W3CDTF">2017-01-15T07:05:37Z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