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420" w:lineRule="atLeast"/>
        <w:ind w:left="0" w:right="72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  <w:t>2017年宁海县面向应届师范</w:t>
      </w: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  <w:t>类全日制普通高校毕业生公开招聘教师体检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入围体检人员名单</w:t>
      </w:r>
    </w:p>
    <w:tbl>
      <w:tblPr>
        <w:tblW w:w="92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96"/>
        <w:gridCol w:w="2268"/>
        <w:gridCol w:w="240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报考学段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报考学科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王佳鸽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俞君君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吴群霞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陈雯雯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王雪纯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王佳美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叶冬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初中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张浩翔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陈哉李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柴敏雅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葛笑笑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赵莎莎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陈晓吉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张伟伟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冯赛男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俞佳佃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黄安娜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夏云飞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张巧梦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胡晓瑶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卢宇楠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周丹妮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尤羽佳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思品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项亿倩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王一超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张海天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娄子妍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董倩倩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卢雯燕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潘哲宁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陈雪盈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胡天乐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何欣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陈鑫鑫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刘旭瑜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张佳妮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杨婷婷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邵婉真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冯露露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柴乐颖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童诺涵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应芝莹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蒋嫣青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陈芷萱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陈戈辉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冯赛男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姜思月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卢童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娄婷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施晓成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94579"/>
    <w:rsid w:val="224945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B3131"/>
      <w:u w:val="none"/>
    </w:rPr>
  </w:style>
  <w:style w:type="character" w:styleId="5">
    <w:name w:val="Hyperlink"/>
    <w:basedOn w:val="3"/>
    <w:uiPriority w:val="0"/>
    <w:rPr>
      <w:color w:val="3B31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2017-02-21T00:40:00Z</dcterms:created>
  <dc:creator>Administrator</dc:creator>
  <cp:lastModifiedBy>Administrator</cp:lastModifiedBy>
  <dcterms:modified xsi:type="dcterms:W3CDTF">2017-02-21T00:58:54Z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