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43" w:rsidRDefault="00437743" w:rsidP="00437743">
      <w:pPr>
        <w:pStyle w:val="a5"/>
        <w:spacing w:line="390" w:lineRule="atLeast"/>
        <w:jc w:val="center"/>
        <w:rPr>
          <w:b/>
          <w:color w:val="333333"/>
          <w:sz w:val="32"/>
          <w:szCs w:val="32"/>
        </w:rPr>
      </w:pPr>
      <w:r w:rsidRPr="0007364B">
        <w:rPr>
          <w:rFonts w:hint="eastAsia"/>
          <w:b/>
          <w:color w:val="333333"/>
          <w:sz w:val="32"/>
          <w:szCs w:val="32"/>
        </w:rPr>
        <w:t>天津益中学校</w:t>
      </w:r>
      <w:r>
        <w:rPr>
          <w:rFonts w:hint="eastAsia"/>
          <w:b/>
          <w:color w:val="333333"/>
          <w:sz w:val="32"/>
          <w:szCs w:val="32"/>
        </w:rPr>
        <w:t>2016——2017学年度第二批次</w:t>
      </w:r>
    </w:p>
    <w:p w:rsidR="005962A0" w:rsidRPr="0007364B" w:rsidRDefault="005962A0" w:rsidP="00B96592">
      <w:pPr>
        <w:pStyle w:val="a5"/>
        <w:spacing w:line="390" w:lineRule="atLeast"/>
        <w:jc w:val="center"/>
        <w:rPr>
          <w:b/>
          <w:color w:val="333333"/>
          <w:sz w:val="32"/>
          <w:szCs w:val="32"/>
        </w:rPr>
      </w:pPr>
      <w:r>
        <w:rPr>
          <w:rFonts w:hint="eastAsia"/>
          <w:b/>
          <w:color w:val="333333"/>
          <w:sz w:val="32"/>
          <w:szCs w:val="32"/>
        </w:rPr>
        <w:t>教师招聘</w:t>
      </w:r>
      <w:r w:rsidR="00C45AE7">
        <w:rPr>
          <w:rFonts w:hint="eastAsia"/>
          <w:b/>
          <w:color w:val="333333"/>
          <w:sz w:val="32"/>
          <w:szCs w:val="32"/>
        </w:rPr>
        <w:t>公告</w:t>
      </w:r>
    </w:p>
    <w:p w:rsidR="005962A0" w:rsidRPr="00333E14" w:rsidRDefault="005962A0" w:rsidP="00B96592">
      <w:pPr>
        <w:pStyle w:val="a5"/>
        <w:spacing w:line="390" w:lineRule="atLeast"/>
        <w:rPr>
          <w:color w:val="333333"/>
          <w:sz w:val="21"/>
          <w:szCs w:val="21"/>
        </w:rPr>
      </w:pPr>
      <w:r>
        <w:rPr>
          <w:rFonts w:hint="eastAsia"/>
          <w:color w:val="333333"/>
          <w:sz w:val="21"/>
          <w:szCs w:val="21"/>
        </w:rPr>
        <w:t xml:space="preserve"> </w:t>
      </w:r>
      <w:r w:rsidRPr="002C21C9">
        <w:rPr>
          <w:rFonts w:hint="eastAsia"/>
          <w:color w:val="333333"/>
          <w:sz w:val="21"/>
          <w:szCs w:val="21"/>
        </w:rPr>
        <w:t xml:space="preserve">   </w:t>
      </w:r>
      <w:r w:rsidR="002C21C9" w:rsidRPr="002C21C9">
        <w:rPr>
          <w:sz w:val="21"/>
          <w:szCs w:val="21"/>
        </w:rPr>
        <w:t>天津益中学校</w:t>
      </w:r>
      <w:r w:rsidR="00D14048">
        <w:rPr>
          <w:rFonts w:hint="eastAsia"/>
          <w:sz w:val="21"/>
          <w:szCs w:val="21"/>
        </w:rPr>
        <w:t>系</w:t>
      </w:r>
      <w:r w:rsidR="002C21C9" w:rsidRPr="002C21C9">
        <w:rPr>
          <w:sz w:val="21"/>
          <w:szCs w:val="21"/>
        </w:rPr>
        <w:t>优质民办完全中学。</w:t>
      </w:r>
      <w:r w:rsidRPr="00333E14">
        <w:rPr>
          <w:rFonts w:hint="eastAsia"/>
          <w:color w:val="333333"/>
          <w:sz w:val="21"/>
          <w:szCs w:val="21"/>
        </w:rPr>
        <w:t>依</w:t>
      </w:r>
      <w:r w:rsidRPr="00333E14">
        <w:rPr>
          <w:color w:val="333333"/>
          <w:sz w:val="21"/>
          <w:szCs w:val="21"/>
        </w:rPr>
        <w:t>据</w:t>
      </w:r>
      <w:r w:rsidRPr="00333E14">
        <w:rPr>
          <w:rFonts w:hint="eastAsia"/>
          <w:color w:val="333333"/>
          <w:sz w:val="21"/>
          <w:szCs w:val="21"/>
        </w:rPr>
        <w:t>学校教学需求</w:t>
      </w:r>
      <w:r w:rsidRPr="00333E14">
        <w:rPr>
          <w:color w:val="333333"/>
          <w:sz w:val="21"/>
          <w:szCs w:val="21"/>
        </w:rPr>
        <w:t>，经</w:t>
      </w:r>
      <w:r w:rsidRPr="00333E14">
        <w:rPr>
          <w:rFonts w:hint="eastAsia"/>
          <w:color w:val="333333"/>
          <w:sz w:val="21"/>
          <w:szCs w:val="21"/>
        </w:rPr>
        <w:t>校董事会</w:t>
      </w:r>
      <w:r w:rsidRPr="00333E14">
        <w:rPr>
          <w:color w:val="333333"/>
          <w:sz w:val="21"/>
          <w:szCs w:val="21"/>
        </w:rPr>
        <w:t>研究，决定面向社会公开招聘教师。特制定本方案。</w:t>
      </w:r>
    </w:p>
    <w:p w:rsidR="005962A0" w:rsidRPr="00EE461E" w:rsidRDefault="005962A0" w:rsidP="00B96592">
      <w:pPr>
        <w:pStyle w:val="a5"/>
        <w:spacing w:line="390" w:lineRule="atLeast"/>
        <w:rPr>
          <w:color w:val="333333"/>
        </w:rPr>
      </w:pPr>
      <w:r w:rsidRPr="00333E14">
        <w:rPr>
          <w:color w:val="333333"/>
          <w:sz w:val="21"/>
          <w:szCs w:val="21"/>
        </w:rPr>
        <w:t xml:space="preserve">　</w:t>
      </w:r>
      <w:r w:rsidRPr="00EE461E">
        <w:rPr>
          <w:color w:val="333333"/>
        </w:rPr>
        <w:t xml:space="preserve">　一、</w:t>
      </w:r>
      <w:r w:rsidR="00444EF3" w:rsidRPr="00EE461E">
        <w:fldChar w:fldCharType="begin"/>
      </w:r>
      <w:r w:rsidR="00C766E6" w:rsidRPr="00EE461E">
        <w:instrText>HYPERLINK "http://zw.5ykj.com/" \t "_blank"</w:instrText>
      </w:r>
      <w:r w:rsidR="00444EF3" w:rsidRPr="00EE461E">
        <w:fldChar w:fldCharType="separate"/>
      </w:r>
      <w:r w:rsidRPr="00EE461E">
        <w:rPr>
          <w:color w:val="333333"/>
        </w:rPr>
        <w:t>指导</w:t>
      </w:r>
      <w:r w:rsidR="00444EF3" w:rsidRPr="00EE461E">
        <w:fldChar w:fldCharType="end"/>
      </w:r>
      <w:r w:rsidRPr="00EE461E">
        <w:rPr>
          <w:color w:val="333333"/>
        </w:rPr>
        <w:t>思想</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以办好人民满意教育为宗旨，为进一步提高教育教学质量</w:t>
      </w:r>
      <w:r w:rsidRPr="00333E14">
        <w:rPr>
          <w:rFonts w:hint="eastAsia"/>
          <w:color w:val="333333"/>
          <w:sz w:val="21"/>
          <w:szCs w:val="21"/>
        </w:rPr>
        <w:t>，</w:t>
      </w:r>
      <w:r w:rsidRPr="00333E14">
        <w:rPr>
          <w:color w:val="333333"/>
          <w:sz w:val="21"/>
          <w:szCs w:val="21"/>
        </w:rPr>
        <w:t>以打造品牌学校为目标，按照公开、公平、公正、德才兼备、择优录用的原则，以实际教育教学能力为考察重点，通过</w:t>
      </w:r>
      <w:hyperlink r:id="rId6" w:tgtFrame="_blank" w:history="1">
        <w:r w:rsidRPr="00333E14">
          <w:rPr>
            <w:color w:val="333333"/>
            <w:sz w:val="21"/>
            <w:szCs w:val="21"/>
          </w:rPr>
          <w:t>考试</w:t>
        </w:r>
      </w:hyperlink>
      <w:r w:rsidRPr="00333E14">
        <w:rPr>
          <w:color w:val="333333"/>
          <w:sz w:val="21"/>
          <w:szCs w:val="21"/>
        </w:rPr>
        <w:t>和考核，把</w:t>
      </w:r>
      <w:r w:rsidRPr="00333E14">
        <w:rPr>
          <w:rFonts w:hint="eastAsia"/>
          <w:color w:val="333333"/>
          <w:sz w:val="21"/>
          <w:szCs w:val="21"/>
        </w:rPr>
        <w:t>思想</w:t>
      </w:r>
      <w:r w:rsidRPr="00333E14">
        <w:rPr>
          <w:color w:val="333333"/>
          <w:sz w:val="21"/>
          <w:szCs w:val="21"/>
        </w:rPr>
        <w:t>素养高、业务能力强、热爱教育事业的优秀人才充实到</w:t>
      </w:r>
      <w:r w:rsidRPr="00333E14">
        <w:rPr>
          <w:rFonts w:hint="eastAsia"/>
          <w:color w:val="333333"/>
          <w:sz w:val="21"/>
          <w:szCs w:val="21"/>
        </w:rPr>
        <w:t>我</w:t>
      </w:r>
      <w:r w:rsidRPr="00333E14">
        <w:rPr>
          <w:color w:val="333333"/>
          <w:sz w:val="21"/>
          <w:szCs w:val="21"/>
        </w:rPr>
        <w:t>校教师队伍中</w:t>
      </w:r>
      <w:r w:rsidRPr="00333E14">
        <w:rPr>
          <w:rFonts w:hint="eastAsia"/>
          <w:color w:val="333333"/>
          <w:sz w:val="21"/>
          <w:szCs w:val="21"/>
        </w:rPr>
        <w:t>来</w:t>
      </w:r>
      <w:r w:rsidRPr="00333E14">
        <w:rPr>
          <w:color w:val="333333"/>
          <w:sz w:val="21"/>
          <w:szCs w:val="21"/>
        </w:rPr>
        <w:t>。</w:t>
      </w:r>
    </w:p>
    <w:p w:rsidR="005962A0" w:rsidRPr="00EE461E" w:rsidRDefault="005962A0" w:rsidP="00B96592">
      <w:pPr>
        <w:pStyle w:val="a5"/>
        <w:spacing w:line="390" w:lineRule="atLeast"/>
        <w:rPr>
          <w:color w:val="333333"/>
        </w:rPr>
      </w:pPr>
      <w:r w:rsidRPr="00333E14">
        <w:rPr>
          <w:color w:val="333333"/>
          <w:sz w:val="21"/>
          <w:szCs w:val="21"/>
        </w:rPr>
        <w:t xml:space="preserve">　　</w:t>
      </w:r>
      <w:r w:rsidRPr="00EE461E">
        <w:rPr>
          <w:color w:val="333333"/>
        </w:rPr>
        <w:t>二、招聘</w:t>
      </w:r>
      <w:hyperlink r:id="rId7" w:tgtFrame="_blank" w:history="1">
        <w:r w:rsidRPr="00EE461E">
          <w:rPr>
            <w:color w:val="333333"/>
          </w:rPr>
          <w:t>计划</w:t>
        </w:r>
      </w:hyperlink>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w:t>
      </w:r>
      <w:r w:rsidRPr="00333E14">
        <w:rPr>
          <w:rFonts w:hint="eastAsia"/>
          <w:color w:val="333333"/>
          <w:sz w:val="21"/>
          <w:szCs w:val="21"/>
        </w:rPr>
        <w:t>预计</w:t>
      </w:r>
      <w:r w:rsidRPr="00333E14">
        <w:rPr>
          <w:color w:val="333333"/>
          <w:sz w:val="21"/>
          <w:szCs w:val="21"/>
        </w:rPr>
        <w:t>招聘</w:t>
      </w:r>
      <w:r w:rsidRPr="00333E14">
        <w:rPr>
          <w:rFonts w:hint="eastAsia"/>
          <w:color w:val="333333"/>
          <w:sz w:val="21"/>
          <w:szCs w:val="21"/>
        </w:rPr>
        <w:t xml:space="preserve"> </w:t>
      </w:r>
      <w:r w:rsidR="00793A4C">
        <w:rPr>
          <w:rFonts w:hint="eastAsia"/>
          <w:color w:val="333333"/>
          <w:sz w:val="21"/>
          <w:szCs w:val="21"/>
        </w:rPr>
        <w:t>15</w:t>
      </w:r>
      <w:r w:rsidRPr="00333E14">
        <w:rPr>
          <w:color w:val="333333"/>
          <w:sz w:val="21"/>
          <w:szCs w:val="21"/>
        </w:rPr>
        <w:t>名</w:t>
      </w:r>
      <w:r w:rsidRPr="00333E14">
        <w:rPr>
          <w:rFonts w:hint="eastAsia"/>
          <w:color w:val="333333"/>
          <w:sz w:val="21"/>
          <w:szCs w:val="21"/>
        </w:rPr>
        <w:t>初、高中</w:t>
      </w:r>
      <w:r w:rsidRPr="00333E14">
        <w:rPr>
          <w:color w:val="333333"/>
          <w:sz w:val="21"/>
          <w:szCs w:val="21"/>
        </w:rPr>
        <w:t>教</w:t>
      </w:r>
      <w:r w:rsidRPr="00333E14">
        <w:rPr>
          <w:rFonts w:hint="eastAsia"/>
          <w:color w:val="333333"/>
          <w:sz w:val="21"/>
          <w:szCs w:val="21"/>
        </w:rPr>
        <w:t>师，招聘学科包括</w:t>
      </w:r>
      <w:r w:rsidR="00592B88" w:rsidRPr="00333E14">
        <w:rPr>
          <w:rFonts w:hint="eastAsia"/>
          <w:color w:val="333333"/>
          <w:sz w:val="21"/>
          <w:szCs w:val="21"/>
        </w:rPr>
        <w:t>：</w:t>
      </w:r>
      <w:r w:rsidRPr="00333E14">
        <w:rPr>
          <w:rFonts w:hint="eastAsia"/>
          <w:color w:val="333333"/>
          <w:sz w:val="21"/>
          <w:szCs w:val="21"/>
        </w:rPr>
        <w:t>语文、数学、英语、物理、化学、生物、</w:t>
      </w:r>
      <w:r w:rsidR="00031B17">
        <w:rPr>
          <w:rFonts w:hint="eastAsia"/>
          <w:color w:val="333333"/>
          <w:sz w:val="21"/>
          <w:szCs w:val="21"/>
        </w:rPr>
        <w:t>历史、地理、</w:t>
      </w:r>
      <w:r w:rsidR="00CA45BD">
        <w:rPr>
          <w:rFonts w:hint="eastAsia"/>
          <w:color w:val="333333"/>
          <w:sz w:val="21"/>
          <w:szCs w:val="21"/>
        </w:rPr>
        <w:t>政治</w:t>
      </w:r>
      <w:r w:rsidR="00031B17">
        <w:rPr>
          <w:rFonts w:hint="eastAsia"/>
          <w:color w:val="333333"/>
          <w:sz w:val="21"/>
          <w:szCs w:val="21"/>
        </w:rPr>
        <w:t>、</w:t>
      </w:r>
      <w:r w:rsidR="00CA45BD">
        <w:rPr>
          <w:rFonts w:hint="eastAsia"/>
          <w:color w:val="333333"/>
          <w:sz w:val="21"/>
          <w:szCs w:val="21"/>
        </w:rPr>
        <w:t>心理健康、</w:t>
      </w:r>
      <w:r w:rsidRPr="00333E14">
        <w:rPr>
          <w:rFonts w:hint="eastAsia"/>
          <w:color w:val="333333"/>
          <w:sz w:val="21"/>
          <w:szCs w:val="21"/>
        </w:rPr>
        <w:t>体育</w:t>
      </w:r>
      <w:r w:rsidR="00680461">
        <w:rPr>
          <w:rFonts w:hint="eastAsia"/>
          <w:color w:val="333333"/>
          <w:sz w:val="21"/>
          <w:szCs w:val="21"/>
        </w:rPr>
        <w:t>（足球专业）</w:t>
      </w:r>
      <w:r w:rsidR="0087219E">
        <w:rPr>
          <w:rFonts w:hint="eastAsia"/>
          <w:color w:val="333333"/>
          <w:sz w:val="21"/>
          <w:szCs w:val="21"/>
        </w:rPr>
        <w:t>、人生规划</w:t>
      </w:r>
      <w:r w:rsidR="00AB773F">
        <w:rPr>
          <w:rFonts w:hint="eastAsia"/>
          <w:color w:val="333333"/>
          <w:sz w:val="21"/>
          <w:szCs w:val="21"/>
        </w:rPr>
        <w:t>课程</w:t>
      </w:r>
    </w:p>
    <w:p w:rsidR="005962A0" w:rsidRPr="00EE461E" w:rsidRDefault="005962A0" w:rsidP="00B96592">
      <w:pPr>
        <w:pStyle w:val="a5"/>
        <w:spacing w:line="390" w:lineRule="atLeast"/>
        <w:rPr>
          <w:color w:val="333333"/>
        </w:rPr>
      </w:pPr>
      <w:r w:rsidRPr="00333E14">
        <w:rPr>
          <w:color w:val="333333"/>
          <w:sz w:val="21"/>
          <w:szCs w:val="21"/>
        </w:rPr>
        <w:t xml:space="preserve">　　</w:t>
      </w:r>
      <w:r w:rsidRPr="00EE461E">
        <w:rPr>
          <w:color w:val="333333"/>
        </w:rPr>
        <w:t>三、招聘范围</w:t>
      </w:r>
      <w:r w:rsidRPr="00EE461E">
        <w:rPr>
          <w:rFonts w:hint="eastAsia"/>
          <w:color w:val="333333"/>
        </w:rPr>
        <w:t>及条件</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年龄</w:t>
      </w:r>
      <w:r w:rsidR="00D14048">
        <w:rPr>
          <w:rFonts w:hint="eastAsia"/>
          <w:color w:val="333333"/>
          <w:sz w:val="21"/>
          <w:szCs w:val="21"/>
        </w:rPr>
        <w:t>30</w:t>
      </w:r>
      <w:r w:rsidRPr="00333E14">
        <w:rPr>
          <w:color w:val="333333"/>
          <w:sz w:val="21"/>
          <w:szCs w:val="21"/>
        </w:rPr>
        <w:t>周岁（19</w:t>
      </w:r>
      <w:r w:rsidR="00D14048">
        <w:rPr>
          <w:rFonts w:hint="eastAsia"/>
          <w:color w:val="333333"/>
          <w:sz w:val="21"/>
          <w:szCs w:val="21"/>
        </w:rPr>
        <w:t>8</w:t>
      </w:r>
      <w:r w:rsidR="00283933">
        <w:rPr>
          <w:rFonts w:hint="eastAsia"/>
          <w:color w:val="333333"/>
          <w:sz w:val="21"/>
          <w:szCs w:val="21"/>
        </w:rPr>
        <w:t>7</w:t>
      </w:r>
      <w:r w:rsidRPr="00333E14">
        <w:rPr>
          <w:color w:val="333333"/>
          <w:sz w:val="21"/>
          <w:szCs w:val="21"/>
        </w:rPr>
        <w:t>年</w:t>
      </w:r>
      <w:r w:rsidR="00283933">
        <w:rPr>
          <w:rFonts w:hint="eastAsia"/>
          <w:color w:val="333333"/>
          <w:sz w:val="21"/>
          <w:szCs w:val="21"/>
        </w:rPr>
        <w:t>1</w:t>
      </w:r>
      <w:r w:rsidRPr="00333E14">
        <w:rPr>
          <w:color w:val="333333"/>
          <w:sz w:val="21"/>
          <w:szCs w:val="21"/>
        </w:rPr>
        <w:t>月1日后出生）以下</w:t>
      </w:r>
      <w:r w:rsidRPr="00333E14">
        <w:rPr>
          <w:rFonts w:hint="eastAsia"/>
          <w:color w:val="333333"/>
          <w:sz w:val="21"/>
          <w:szCs w:val="21"/>
        </w:rPr>
        <w:t>，</w:t>
      </w:r>
      <w:r w:rsidR="0002385A" w:rsidRPr="00333E14">
        <w:rPr>
          <w:rFonts w:hint="eastAsia"/>
          <w:sz w:val="21"/>
          <w:szCs w:val="21"/>
        </w:rPr>
        <w:t>全日制普通高等院校</w:t>
      </w:r>
      <w:r w:rsidRPr="00333E14">
        <w:rPr>
          <w:rFonts w:hint="eastAsia"/>
          <w:color w:val="333333"/>
          <w:sz w:val="21"/>
          <w:szCs w:val="21"/>
        </w:rPr>
        <w:t>本科学历</w:t>
      </w:r>
      <w:r w:rsidR="003D1F76">
        <w:rPr>
          <w:rFonts w:hint="eastAsia"/>
          <w:color w:val="333333"/>
          <w:sz w:val="21"/>
          <w:szCs w:val="21"/>
        </w:rPr>
        <w:t>及</w:t>
      </w:r>
      <w:r w:rsidRPr="00333E14">
        <w:rPr>
          <w:rFonts w:hint="eastAsia"/>
          <w:color w:val="333333"/>
          <w:sz w:val="21"/>
          <w:szCs w:val="21"/>
        </w:rPr>
        <w:t>以上</w:t>
      </w:r>
      <w:r w:rsidR="001573E8">
        <w:rPr>
          <w:rFonts w:hint="eastAsia"/>
          <w:color w:val="333333"/>
          <w:sz w:val="21"/>
          <w:szCs w:val="21"/>
        </w:rPr>
        <w:t>（主要面向本科毕业生），</w:t>
      </w:r>
      <w:r w:rsidRPr="00333E14">
        <w:rPr>
          <w:color w:val="333333"/>
          <w:sz w:val="21"/>
          <w:szCs w:val="21"/>
        </w:rPr>
        <w:t xml:space="preserve"> 须具有相应教师资格证书</w:t>
      </w:r>
      <w:r w:rsidRPr="00333E14">
        <w:rPr>
          <w:rFonts w:hint="eastAsia"/>
          <w:color w:val="333333"/>
          <w:sz w:val="21"/>
          <w:szCs w:val="21"/>
        </w:rPr>
        <w:t>。</w:t>
      </w:r>
    </w:p>
    <w:p w:rsidR="005962A0" w:rsidRPr="00EE461E" w:rsidRDefault="005962A0" w:rsidP="00B96592">
      <w:pPr>
        <w:pStyle w:val="a5"/>
        <w:spacing w:line="390" w:lineRule="atLeast"/>
        <w:rPr>
          <w:color w:val="333333"/>
        </w:rPr>
      </w:pPr>
      <w:r w:rsidRPr="00333E14">
        <w:rPr>
          <w:color w:val="333333"/>
          <w:sz w:val="21"/>
          <w:szCs w:val="21"/>
        </w:rPr>
        <w:t xml:space="preserve">　　</w:t>
      </w:r>
      <w:r w:rsidRPr="00EE461E">
        <w:rPr>
          <w:color w:val="333333"/>
        </w:rPr>
        <w:t>四、报名及资格审查</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1、报名时间及方式：</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报名时间：</w:t>
      </w:r>
      <w:r w:rsidRPr="00333E14">
        <w:rPr>
          <w:rFonts w:hint="eastAsia"/>
          <w:color w:val="333333"/>
          <w:sz w:val="21"/>
          <w:szCs w:val="21"/>
        </w:rPr>
        <w:t>201</w:t>
      </w:r>
      <w:r w:rsidR="00B7380E">
        <w:rPr>
          <w:rFonts w:hint="eastAsia"/>
          <w:color w:val="333333"/>
          <w:sz w:val="21"/>
          <w:szCs w:val="21"/>
        </w:rPr>
        <w:t>7</w:t>
      </w:r>
      <w:r w:rsidRPr="00333E14">
        <w:rPr>
          <w:rFonts w:hint="eastAsia"/>
          <w:color w:val="333333"/>
          <w:sz w:val="21"/>
          <w:szCs w:val="21"/>
        </w:rPr>
        <w:t>年</w:t>
      </w:r>
      <w:r w:rsidR="00B7380E">
        <w:rPr>
          <w:rFonts w:hint="eastAsia"/>
          <w:color w:val="333333"/>
          <w:sz w:val="21"/>
          <w:szCs w:val="21"/>
        </w:rPr>
        <w:t>3</w:t>
      </w:r>
      <w:r w:rsidRPr="00333E14">
        <w:rPr>
          <w:rFonts w:hint="eastAsia"/>
          <w:color w:val="333333"/>
          <w:sz w:val="21"/>
          <w:szCs w:val="21"/>
        </w:rPr>
        <w:t>月</w:t>
      </w:r>
      <w:r w:rsidR="00B7380E">
        <w:rPr>
          <w:rFonts w:hint="eastAsia"/>
          <w:color w:val="333333"/>
          <w:sz w:val="21"/>
          <w:szCs w:val="21"/>
        </w:rPr>
        <w:t>6</w:t>
      </w:r>
      <w:r w:rsidRPr="00333E14">
        <w:rPr>
          <w:rFonts w:hint="eastAsia"/>
          <w:color w:val="333333"/>
          <w:sz w:val="21"/>
          <w:szCs w:val="21"/>
        </w:rPr>
        <w:t>——</w:t>
      </w:r>
      <w:r w:rsidR="00B7380E">
        <w:rPr>
          <w:rFonts w:hint="eastAsia"/>
          <w:color w:val="333333"/>
          <w:sz w:val="21"/>
          <w:szCs w:val="21"/>
        </w:rPr>
        <w:t>17</w:t>
      </w:r>
      <w:r w:rsidRPr="00333E14">
        <w:rPr>
          <w:rFonts w:hint="eastAsia"/>
          <w:color w:val="333333"/>
          <w:sz w:val="21"/>
          <w:szCs w:val="21"/>
        </w:rPr>
        <w:t>日</w:t>
      </w:r>
      <w:r w:rsidRPr="00333E14">
        <w:rPr>
          <w:color w:val="333333"/>
          <w:sz w:val="21"/>
          <w:szCs w:val="21"/>
        </w:rPr>
        <w:t>。</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报名方式：</w:t>
      </w:r>
      <w:r w:rsidR="008F563F" w:rsidRPr="00333E14">
        <w:rPr>
          <w:rFonts w:hint="eastAsia"/>
          <w:color w:val="333333"/>
          <w:sz w:val="21"/>
          <w:szCs w:val="21"/>
        </w:rPr>
        <w:t>网上</w:t>
      </w:r>
      <w:r w:rsidRPr="00333E14">
        <w:rPr>
          <w:color w:val="333333"/>
          <w:sz w:val="21"/>
          <w:szCs w:val="21"/>
        </w:rPr>
        <w:t>报名。</w:t>
      </w:r>
    </w:p>
    <w:p w:rsidR="005962A0" w:rsidRPr="00333E14" w:rsidRDefault="00AD451C" w:rsidP="00B96592">
      <w:pPr>
        <w:pStyle w:val="a5"/>
        <w:spacing w:line="390" w:lineRule="atLeast"/>
        <w:rPr>
          <w:color w:val="333333"/>
          <w:sz w:val="21"/>
          <w:szCs w:val="21"/>
        </w:rPr>
      </w:pPr>
      <w:r w:rsidRPr="00333E14">
        <w:rPr>
          <w:color w:val="333333"/>
          <w:sz w:val="21"/>
          <w:szCs w:val="21"/>
        </w:rPr>
        <w:t xml:space="preserve">　　报名</w:t>
      </w:r>
      <w:r w:rsidR="00E06D19" w:rsidRPr="00333E14">
        <w:rPr>
          <w:rFonts w:hint="eastAsia"/>
          <w:color w:val="333333"/>
          <w:sz w:val="21"/>
          <w:szCs w:val="21"/>
        </w:rPr>
        <w:t>邮箱</w:t>
      </w:r>
      <w:r w:rsidR="005962A0" w:rsidRPr="00333E14">
        <w:rPr>
          <w:color w:val="333333"/>
          <w:sz w:val="21"/>
          <w:szCs w:val="21"/>
        </w:rPr>
        <w:t>：</w:t>
      </w:r>
      <w:hyperlink r:id="rId8" w:history="1">
        <w:r w:rsidR="0002385A" w:rsidRPr="00333E14">
          <w:rPr>
            <w:rStyle w:val="a6"/>
            <w:rFonts w:hint="eastAsia"/>
            <w:sz w:val="21"/>
            <w:szCs w:val="21"/>
          </w:rPr>
          <w:t>tjyzxxzp@163.com</w:t>
        </w:r>
      </w:hyperlink>
      <w:r w:rsidR="00F44178" w:rsidRPr="00333E14">
        <w:rPr>
          <w:rFonts w:hint="eastAsia"/>
          <w:color w:val="333333"/>
          <w:sz w:val="21"/>
          <w:szCs w:val="21"/>
        </w:rPr>
        <w:t>（报名者请填写附件1</w:t>
      </w:r>
      <w:r w:rsidR="00496E04" w:rsidRPr="00333E14">
        <w:rPr>
          <w:rFonts w:hint="eastAsia"/>
          <w:color w:val="333333"/>
          <w:sz w:val="21"/>
          <w:szCs w:val="21"/>
        </w:rPr>
        <w:t>的</w:t>
      </w:r>
      <w:r w:rsidR="005835F7" w:rsidRPr="00333E14">
        <w:rPr>
          <w:rFonts w:hint="eastAsia"/>
          <w:color w:val="333333"/>
          <w:sz w:val="21"/>
          <w:szCs w:val="21"/>
        </w:rPr>
        <w:t>表格发送至报名邮箱</w:t>
      </w:r>
      <w:r w:rsidR="00F7674E" w:rsidRPr="00333E14">
        <w:rPr>
          <w:rFonts w:hint="eastAsia"/>
          <w:color w:val="333333"/>
          <w:sz w:val="21"/>
          <w:szCs w:val="21"/>
        </w:rPr>
        <w:t>，邮件主题请注明应聘学科</w:t>
      </w:r>
      <w:r w:rsidR="00A1106B" w:rsidRPr="00333E14">
        <w:rPr>
          <w:rFonts w:hint="eastAsia"/>
          <w:color w:val="333333"/>
          <w:sz w:val="21"/>
          <w:szCs w:val="21"/>
        </w:rPr>
        <w:t>及姓名</w:t>
      </w:r>
      <w:r w:rsidR="005835F7" w:rsidRPr="00333E14">
        <w:rPr>
          <w:rFonts w:hint="eastAsia"/>
          <w:color w:val="333333"/>
          <w:sz w:val="21"/>
          <w:szCs w:val="21"/>
        </w:rPr>
        <w:t>）</w:t>
      </w:r>
    </w:p>
    <w:p w:rsidR="005962A0" w:rsidRPr="00D65F5F" w:rsidRDefault="005962A0" w:rsidP="00B96592">
      <w:pPr>
        <w:pStyle w:val="a5"/>
        <w:spacing w:line="390" w:lineRule="atLeast"/>
        <w:rPr>
          <w:color w:val="333333"/>
          <w:sz w:val="21"/>
          <w:szCs w:val="21"/>
        </w:rPr>
      </w:pPr>
      <w:r w:rsidRPr="00D65F5F">
        <w:rPr>
          <w:color w:val="333333"/>
          <w:sz w:val="21"/>
          <w:szCs w:val="21"/>
        </w:rPr>
        <w:t xml:space="preserve">　　报考相关信息</w:t>
      </w:r>
      <w:r w:rsidR="00D65F5F" w:rsidRPr="00D65F5F">
        <w:rPr>
          <w:rFonts w:hint="eastAsia"/>
          <w:color w:val="333333"/>
          <w:sz w:val="21"/>
          <w:szCs w:val="21"/>
        </w:rPr>
        <w:t>请</w:t>
      </w:r>
      <w:r w:rsidRPr="00D65F5F">
        <w:rPr>
          <w:color w:val="333333"/>
          <w:sz w:val="21"/>
          <w:szCs w:val="21"/>
        </w:rPr>
        <w:t>查询</w:t>
      </w:r>
      <w:r w:rsidR="00D65F5F" w:rsidRPr="00D65F5F">
        <w:rPr>
          <w:rFonts w:hint="eastAsia"/>
          <w:color w:val="333333"/>
          <w:sz w:val="21"/>
          <w:szCs w:val="21"/>
        </w:rPr>
        <w:t>天津一中官网</w:t>
      </w:r>
      <w:r w:rsidRPr="00D65F5F">
        <w:rPr>
          <w:color w:val="333333"/>
          <w:sz w:val="21"/>
          <w:szCs w:val="21"/>
        </w:rPr>
        <w:t>：</w:t>
      </w:r>
      <w:hyperlink r:id="rId9" w:history="1">
        <w:r w:rsidR="00AD451C" w:rsidRPr="00D65F5F">
          <w:rPr>
            <w:rStyle w:val="a6"/>
            <w:rFonts w:hint="eastAsia"/>
            <w:sz w:val="21"/>
            <w:szCs w:val="21"/>
          </w:rPr>
          <w:t>www.tjyz.org</w:t>
        </w:r>
      </w:hyperlink>
      <w:r w:rsidR="00D65F5F" w:rsidRPr="00D65F5F">
        <w:rPr>
          <w:rFonts w:hint="eastAsia"/>
          <w:color w:val="333333"/>
          <w:sz w:val="21"/>
          <w:szCs w:val="21"/>
        </w:rPr>
        <w:t>一中新闻专栏</w:t>
      </w:r>
      <w:r w:rsidR="00AD451C" w:rsidRPr="00D65F5F">
        <w:rPr>
          <w:rFonts w:hint="eastAsia"/>
          <w:color w:val="333333"/>
          <w:sz w:val="21"/>
          <w:szCs w:val="21"/>
        </w:rPr>
        <w:t>或天津益中学校</w:t>
      </w:r>
      <w:proofErr w:type="gramStart"/>
      <w:r w:rsidR="00AD451C" w:rsidRPr="00D65F5F">
        <w:rPr>
          <w:rFonts w:hint="eastAsia"/>
          <w:color w:val="333333"/>
          <w:sz w:val="21"/>
          <w:szCs w:val="21"/>
        </w:rPr>
        <w:t>微信公众</w:t>
      </w:r>
      <w:proofErr w:type="gramEnd"/>
      <w:r w:rsidR="0002551E" w:rsidRPr="00D65F5F">
        <w:rPr>
          <w:rFonts w:hint="eastAsia"/>
          <w:color w:val="333333"/>
          <w:sz w:val="21"/>
          <w:szCs w:val="21"/>
        </w:rPr>
        <w:t>平台</w:t>
      </w:r>
      <w:r w:rsidR="00AD451C" w:rsidRPr="00D65F5F">
        <w:rPr>
          <w:rFonts w:hint="eastAsia"/>
          <w:color w:val="333333"/>
          <w:sz w:val="21"/>
          <w:szCs w:val="21"/>
        </w:rPr>
        <w:t>（</w:t>
      </w:r>
      <w:r w:rsidR="006A3817" w:rsidRPr="00D65F5F">
        <w:rPr>
          <w:rFonts w:hint="eastAsia"/>
          <w:color w:val="333333"/>
          <w:sz w:val="21"/>
          <w:szCs w:val="21"/>
        </w:rPr>
        <w:t>微信号：</w:t>
      </w:r>
      <w:proofErr w:type="spellStart"/>
      <w:r w:rsidR="006A3817" w:rsidRPr="00D65F5F">
        <w:rPr>
          <w:rFonts w:hint="eastAsia"/>
          <w:color w:val="333333"/>
          <w:sz w:val="21"/>
          <w:szCs w:val="21"/>
        </w:rPr>
        <w:t>yujianyizhong</w:t>
      </w:r>
      <w:proofErr w:type="spellEnd"/>
      <w:r w:rsidR="00AD451C" w:rsidRPr="00D65F5F">
        <w:rPr>
          <w:rFonts w:hint="eastAsia"/>
          <w:color w:val="333333"/>
          <w:sz w:val="21"/>
          <w:szCs w:val="21"/>
        </w:rPr>
        <w:t>）</w:t>
      </w:r>
    </w:p>
    <w:p w:rsidR="005962A0" w:rsidRPr="00333E14" w:rsidRDefault="005962A0" w:rsidP="00B96592">
      <w:pPr>
        <w:pStyle w:val="a5"/>
        <w:spacing w:line="390" w:lineRule="atLeast"/>
        <w:rPr>
          <w:color w:val="333333"/>
          <w:sz w:val="21"/>
          <w:szCs w:val="21"/>
        </w:rPr>
      </w:pPr>
      <w:r w:rsidRPr="00333E14">
        <w:rPr>
          <w:rFonts w:hint="eastAsia"/>
          <w:color w:val="333333"/>
          <w:sz w:val="21"/>
          <w:szCs w:val="21"/>
        </w:rPr>
        <w:lastRenderedPageBreak/>
        <w:t xml:space="preserve">    </w:t>
      </w:r>
      <w:r w:rsidRPr="00333E14">
        <w:rPr>
          <w:color w:val="333333"/>
          <w:sz w:val="21"/>
          <w:szCs w:val="21"/>
        </w:rPr>
        <w:t>2、资格审查：由</w:t>
      </w:r>
      <w:r w:rsidRPr="00333E14">
        <w:rPr>
          <w:rFonts w:hint="eastAsia"/>
          <w:color w:val="333333"/>
          <w:sz w:val="21"/>
          <w:szCs w:val="21"/>
        </w:rPr>
        <w:t>天津益中学校组织</w:t>
      </w:r>
      <w:r w:rsidRPr="00333E14">
        <w:rPr>
          <w:color w:val="333333"/>
          <w:sz w:val="21"/>
          <w:szCs w:val="21"/>
        </w:rPr>
        <w:t>资格审查组对报考人员的资格进行初审。报考人员</w:t>
      </w:r>
      <w:r w:rsidRPr="00333E14">
        <w:rPr>
          <w:rFonts w:hint="eastAsia"/>
          <w:color w:val="333333"/>
          <w:sz w:val="21"/>
          <w:szCs w:val="21"/>
        </w:rPr>
        <w:t>须提供</w:t>
      </w:r>
      <w:r w:rsidR="00F205D6" w:rsidRPr="00333E14">
        <w:rPr>
          <w:rFonts w:hint="eastAsia"/>
          <w:color w:val="333333"/>
          <w:sz w:val="21"/>
          <w:szCs w:val="21"/>
        </w:rPr>
        <w:t>以下材料的原件、复印件（</w:t>
      </w:r>
      <w:r w:rsidRPr="00333E14">
        <w:rPr>
          <w:rFonts w:hint="eastAsia"/>
          <w:color w:val="333333"/>
          <w:sz w:val="21"/>
          <w:szCs w:val="21"/>
        </w:rPr>
        <w:t>学历证明、身</w:t>
      </w:r>
      <w:r w:rsidRPr="00333E14">
        <w:rPr>
          <w:color w:val="333333"/>
          <w:sz w:val="21"/>
          <w:szCs w:val="21"/>
        </w:rPr>
        <w:t>份证、教师资格证书、户口本</w:t>
      </w:r>
      <w:r w:rsidR="00F205D6" w:rsidRPr="00333E14">
        <w:rPr>
          <w:rFonts w:hint="eastAsia"/>
          <w:color w:val="333333"/>
          <w:sz w:val="21"/>
          <w:szCs w:val="21"/>
        </w:rPr>
        <w:t>）</w:t>
      </w:r>
      <w:r w:rsidRPr="00333E14">
        <w:rPr>
          <w:color w:val="333333"/>
          <w:sz w:val="21"/>
          <w:szCs w:val="21"/>
        </w:rPr>
        <w:t>及近期免冠正面一寸照片4张</w:t>
      </w:r>
      <w:r w:rsidRPr="00333E14">
        <w:rPr>
          <w:rFonts w:hint="eastAsia"/>
          <w:color w:val="333333"/>
          <w:sz w:val="21"/>
          <w:szCs w:val="21"/>
        </w:rPr>
        <w:t>。报考人员</w:t>
      </w:r>
      <w:r w:rsidRPr="00333E14">
        <w:rPr>
          <w:color w:val="333333"/>
          <w:sz w:val="21"/>
          <w:szCs w:val="21"/>
        </w:rPr>
        <w:t>要对自己提供</w:t>
      </w:r>
      <w:hyperlink r:id="rId10" w:tgtFrame="_blank" w:history="1">
        <w:r w:rsidR="0073484B" w:rsidRPr="00333E14">
          <w:rPr>
            <w:rFonts w:hint="eastAsia"/>
            <w:color w:val="333333"/>
            <w:sz w:val="21"/>
            <w:szCs w:val="21"/>
          </w:rPr>
          <w:t>材料</w:t>
        </w:r>
      </w:hyperlink>
      <w:r w:rsidRPr="00333E14">
        <w:rPr>
          <w:color w:val="333333"/>
          <w:sz w:val="21"/>
          <w:szCs w:val="21"/>
        </w:rPr>
        <w:t>的真实性负责。凡弄虚作假者，一经查实，取消其报名资格。</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3、每一位应聘人员限报1个招聘岗位。</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4、凡有下列情形之一者不得报考：</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w:t>
      </w:r>
      <w:r w:rsidRPr="00333E14">
        <w:rPr>
          <w:rFonts w:hint="eastAsia"/>
          <w:color w:val="333333"/>
          <w:sz w:val="21"/>
          <w:szCs w:val="21"/>
        </w:rPr>
        <w:t>①</w:t>
      </w:r>
      <w:r w:rsidRPr="00333E14">
        <w:rPr>
          <w:color w:val="333333"/>
          <w:sz w:val="21"/>
          <w:szCs w:val="21"/>
        </w:rPr>
        <w:t>受过刑事处罚的；</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w:t>
      </w:r>
      <w:r w:rsidRPr="00333E14">
        <w:rPr>
          <w:rFonts w:hint="eastAsia"/>
          <w:color w:val="333333"/>
          <w:sz w:val="21"/>
          <w:szCs w:val="21"/>
        </w:rPr>
        <w:t>②</w:t>
      </w:r>
      <w:r w:rsidRPr="00333E14">
        <w:rPr>
          <w:color w:val="333333"/>
          <w:sz w:val="21"/>
          <w:szCs w:val="21"/>
        </w:rPr>
        <w:t>有犯罪嫌疑正在接受审查的；</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w:t>
      </w:r>
      <w:r w:rsidRPr="00333E14">
        <w:rPr>
          <w:rFonts w:hint="eastAsia"/>
          <w:color w:val="333333"/>
          <w:sz w:val="21"/>
          <w:szCs w:val="21"/>
        </w:rPr>
        <w:t>③</w:t>
      </w:r>
      <w:r w:rsidRPr="00333E14">
        <w:rPr>
          <w:color w:val="333333"/>
          <w:sz w:val="21"/>
          <w:szCs w:val="21"/>
        </w:rPr>
        <w:t>受党内严重警告或行政记大过处分，尚未解除的；</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w:t>
      </w:r>
      <w:r w:rsidRPr="00333E14">
        <w:rPr>
          <w:rFonts w:hint="eastAsia"/>
          <w:color w:val="333333"/>
          <w:sz w:val="21"/>
          <w:szCs w:val="21"/>
        </w:rPr>
        <w:t>④</w:t>
      </w:r>
      <w:r w:rsidRPr="00333E14">
        <w:rPr>
          <w:color w:val="333333"/>
          <w:sz w:val="21"/>
          <w:szCs w:val="21"/>
        </w:rPr>
        <w:t>有弄虚作假行为的</w:t>
      </w:r>
      <w:r w:rsidRPr="00333E14">
        <w:rPr>
          <w:rFonts w:hint="eastAsia"/>
          <w:color w:val="333333"/>
          <w:sz w:val="21"/>
          <w:szCs w:val="21"/>
        </w:rPr>
        <w:t>。</w:t>
      </w:r>
    </w:p>
    <w:p w:rsidR="005962A0" w:rsidRPr="00EE461E" w:rsidRDefault="005962A0" w:rsidP="00B96592">
      <w:pPr>
        <w:pStyle w:val="a5"/>
        <w:spacing w:line="390" w:lineRule="atLeast"/>
        <w:rPr>
          <w:color w:val="333333"/>
        </w:rPr>
      </w:pPr>
      <w:r w:rsidRPr="00333E14">
        <w:rPr>
          <w:color w:val="333333"/>
          <w:sz w:val="21"/>
          <w:szCs w:val="21"/>
        </w:rPr>
        <w:t xml:space="preserve">　　</w:t>
      </w:r>
      <w:r w:rsidRPr="00EE461E">
        <w:rPr>
          <w:rFonts w:hint="eastAsia"/>
          <w:color w:val="333333"/>
        </w:rPr>
        <w:t>五</w:t>
      </w:r>
      <w:r w:rsidRPr="00EE461E">
        <w:rPr>
          <w:color w:val="333333"/>
        </w:rPr>
        <w:t>、</w:t>
      </w:r>
      <w:hyperlink r:id="rId11" w:tgtFrame="_blank" w:history="1">
        <w:r w:rsidRPr="00EE461E">
          <w:rPr>
            <w:color w:val="333333"/>
          </w:rPr>
          <w:t>考试</w:t>
        </w:r>
      </w:hyperlink>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本次考试由</w:t>
      </w:r>
      <w:r w:rsidRPr="00333E14">
        <w:rPr>
          <w:rFonts w:hint="eastAsia"/>
          <w:color w:val="333333"/>
          <w:sz w:val="21"/>
          <w:szCs w:val="21"/>
        </w:rPr>
        <w:t>天津益中</w:t>
      </w:r>
      <w:r w:rsidRPr="00333E14">
        <w:rPr>
          <w:color w:val="333333"/>
          <w:sz w:val="21"/>
          <w:szCs w:val="21"/>
        </w:rPr>
        <w:t>学校组织</w:t>
      </w:r>
      <w:r w:rsidRPr="00333E14">
        <w:rPr>
          <w:rFonts w:hint="eastAsia"/>
          <w:color w:val="333333"/>
          <w:sz w:val="21"/>
          <w:szCs w:val="21"/>
        </w:rPr>
        <w:t>实施</w:t>
      </w:r>
      <w:r w:rsidRPr="00333E14">
        <w:rPr>
          <w:color w:val="333333"/>
          <w:sz w:val="21"/>
          <w:szCs w:val="21"/>
        </w:rPr>
        <w:t>。考试分笔试和面试两部分。应聘人员笔试</w:t>
      </w:r>
      <w:hyperlink r:id="rId12" w:tgtFrame="_blank" w:history="1">
        <w:r w:rsidRPr="00333E14">
          <w:rPr>
            <w:color w:val="333333"/>
            <w:sz w:val="21"/>
            <w:szCs w:val="21"/>
          </w:rPr>
          <w:t>成绩</w:t>
        </w:r>
      </w:hyperlink>
      <w:r w:rsidRPr="00333E14">
        <w:rPr>
          <w:color w:val="333333"/>
          <w:sz w:val="21"/>
          <w:szCs w:val="21"/>
        </w:rPr>
        <w:t>须达到</w:t>
      </w:r>
      <w:r w:rsidRPr="00333E14">
        <w:rPr>
          <w:rFonts w:hint="eastAsia"/>
          <w:color w:val="333333"/>
          <w:sz w:val="21"/>
          <w:szCs w:val="21"/>
        </w:rPr>
        <w:t>要求</w:t>
      </w:r>
      <w:r w:rsidRPr="00333E14">
        <w:rPr>
          <w:color w:val="333333"/>
          <w:sz w:val="21"/>
          <w:szCs w:val="21"/>
        </w:rPr>
        <w:t>分数线，方可进入面试环节。</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个人总</w:t>
      </w:r>
      <w:hyperlink r:id="rId13" w:tgtFrame="_blank" w:history="1">
        <w:r w:rsidRPr="00333E14">
          <w:rPr>
            <w:color w:val="333333"/>
            <w:sz w:val="21"/>
            <w:szCs w:val="21"/>
          </w:rPr>
          <w:t>成绩</w:t>
        </w:r>
      </w:hyperlink>
      <w:r w:rsidRPr="00333E14">
        <w:rPr>
          <w:color w:val="333333"/>
          <w:sz w:val="21"/>
          <w:szCs w:val="21"/>
        </w:rPr>
        <w:t>=笔试成绩×40%+面试成绩×60%。</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（一）笔试</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1、命题和阅卷：由</w:t>
      </w:r>
      <w:r w:rsidRPr="00333E14">
        <w:rPr>
          <w:rFonts w:hint="eastAsia"/>
          <w:color w:val="333333"/>
          <w:sz w:val="21"/>
          <w:szCs w:val="21"/>
        </w:rPr>
        <w:t>天津益中学校</w:t>
      </w:r>
      <w:r w:rsidRPr="00333E14">
        <w:rPr>
          <w:color w:val="333333"/>
          <w:sz w:val="21"/>
          <w:szCs w:val="21"/>
        </w:rPr>
        <w:t>组织实施。</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2、笔试采取闭卷方式进行，总分为100分，考试时间为120分钟。</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3、笔试内容。</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包括两部分：</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第一部分：教育法律法规</w:t>
      </w:r>
      <w:r w:rsidRPr="00333E14">
        <w:rPr>
          <w:rFonts w:hint="eastAsia"/>
          <w:color w:val="333333"/>
          <w:sz w:val="21"/>
          <w:szCs w:val="21"/>
        </w:rPr>
        <w:t>，教育教学</w:t>
      </w:r>
      <w:r w:rsidRPr="00333E14">
        <w:rPr>
          <w:color w:val="333333"/>
          <w:sz w:val="21"/>
          <w:szCs w:val="21"/>
        </w:rPr>
        <w:t>常识。</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第二部分：</w:t>
      </w:r>
      <w:r w:rsidRPr="00333E14">
        <w:rPr>
          <w:rFonts w:hint="eastAsia"/>
          <w:color w:val="333333"/>
          <w:sz w:val="21"/>
          <w:szCs w:val="21"/>
        </w:rPr>
        <w:t>专业知识</w:t>
      </w:r>
      <w:r w:rsidRPr="00333E14">
        <w:rPr>
          <w:color w:val="333333"/>
          <w:sz w:val="21"/>
          <w:szCs w:val="21"/>
        </w:rPr>
        <w:t>。</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（二）面试（</w:t>
      </w:r>
      <w:r w:rsidRPr="00333E14">
        <w:rPr>
          <w:rFonts w:hint="eastAsia"/>
          <w:color w:val="333333"/>
          <w:sz w:val="21"/>
          <w:szCs w:val="21"/>
        </w:rPr>
        <w:t>试</w:t>
      </w:r>
      <w:r w:rsidRPr="00333E14">
        <w:rPr>
          <w:color w:val="333333"/>
          <w:sz w:val="21"/>
          <w:szCs w:val="21"/>
        </w:rPr>
        <w:t>讲、答辩）</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（1）</w:t>
      </w:r>
      <w:r w:rsidRPr="00333E14">
        <w:rPr>
          <w:rFonts w:hint="eastAsia"/>
          <w:color w:val="333333"/>
          <w:sz w:val="21"/>
          <w:szCs w:val="21"/>
        </w:rPr>
        <w:t>试</w:t>
      </w:r>
      <w:r w:rsidRPr="00333E14">
        <w:rPr>
          <w:color w:val="333333"/>
          <w:sz w:val="21"/>
          <w:szCs w:val="21"/>
        </w:rPr>
        <w:t>讲：</w:t>
      </w:r>
    </w:p>
    <w:p w:rsidR="005962A0" w:rsidRPr="00333E14" w:rsidRDefault="005962A0" w:rsidP="00B96592">
      <w:pPr>
        <w:pStyle w:val="a5"/>
        <w:spacing w:line="390" w:lineRule="atLeast"/>
        <w:rPr>
          <w:color w:val="333333"/>
          <w:sz w:val="21"/>
          <w:szCs w:val="21"/>
        </w:rPr>
      </w:pPr>
      <w:r w:rsidRPr="00333E14">
        <w:rPr>
          <w:color w:val="333333"/>
          <w:sz w:val="21"/>
          <w:szCs w:val="21"/>
        </w:rPr>
        <w:lastRenderedPageBreak/>
        <w:t xml:space="preserve">　　抽签：讲课人提前随机抽取一个课题签，确定备课、试讲内容。</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备课：参加面试人员只准携带教材和与教材相配套的教学参考书进入备课室，独立备课，写出一份与所抽课题相对应的</w:t>
      </w:r>
      <w:hyperlink r:id="rId14" w:tgtFrame="_blank" w:history="1">
        <w:r w:rsidRPr="00333E14">
          <w:rPr>
            <w:color w:val="333333"/>
            <w:sz w:val="21"/>
            <w:szCs w:val="21"/>
          </w:rPr>
          <w:t>教案</w:t>
        </w:r>
      </w:hyperlink>
      <w:r w:rsidRPr="00333E14">
        <w:rPr>
          <w:color w:val="333333"/>
          <w:sz w:val="21"/>
          <w:szCs w:val="21"/>
        </w:rPr>
        <w:t>。中途不得离开备课室，如有特殊情况，要事先得到许可，方可进行。备课时间</w:t>
      </w:r>
      <w:r w:rsidRPr="00333E14">
        <w:rPr>
          <w:rFonts w:hint="eastAsia"/>
          <w:color w:val="333333"/>
          <w:sz w:val="21"/>
          <w:szCs w:val="21"/>
        </w:rPr>
        <w:t>1</w:t>
      </w:r>
      <w:r w:rsidRPr="00333E14">
        <w:rPr>
          <w:color w:val="333333"/>
          <w:sz w:val="21"/>
          <w:szCs w:val="21"/>
        </w:rPr>
        <w:t>小时。</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试讲：面试人员面对评委</w:t>
      </w:r>
      <w:r w:rsidR="00B7380E">
        <w:rPr>
          <w:rFonts w:hint="eastAsia"/>
          <w:color w:val="333333"/>
          <w:sz w:val="21"/>
          <w:szCs w:val="21"/>
        </w:rPr>
        <w:t>进行试讲</w:t>
      </w:r>
      <w:r w:rsidRPr="00333E14">
        <w:rPr>
          <w:color w:val="333333"/>
          <w:sz w:val="21"/>
          <w:szCs w:val="21"/>
        </w:rPr>
        <w:t>，按照课堂常规进行，时间20分钟。</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（2）答辩：</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根据试讲内容评委随机提问。时间10分钟。</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面试记分办法：满分为100分，其中</w:t>
      </w:r>
      <w:proofErr w:type="gramStart"/>
      <w:r w:rsidRPr="00333E14">
        <w:rPr>
          <w:color w:val="333333"/>
          <w:sz w:val="21"/>
          <w:szCs w:val="21"/>
        </w:rPr>
        <w:t>讲课占</w:t>
      </w:r>
      <w:proofErr w:type="gramEnd"/>
      <w:r w:rsidRPr="00333E14">
        <w:rPr>
          <w:rFonts w:hint="eastAsia"/>
          <w:color w:val="333333"/>
          <w:sz w:val="21"/>
          <w:szCs w:val="21"/>
        </w:rPr>
        <w:t>5</w:t>
      </w:r>
      <w:r w:rsidRPr="00333E14">
        <w:rPr>
          <w:color w:val="333333"/>
          <w:sz w:val="21"/>
          <w:szCs w:val="21"/>
        </w:rPr>
        <w:t>0分，</w:t>
      </w:r>
      <w:proofErr w:type="gramStart"/>
      <w:r w:rsidRPr="00333E14">
        <w:rPr>
          <w:color w:val="333333"/>
          <w:sz w:val="21"/>
          <w:szCs w:val="21"/>
        </w:rPr>
        <w:t>答辩占</w:t>
      </w:r>
      <w:proofErr w:type="gramEnd"/>
      <w:r w:rsidRPr="00333E14">
        <w:rPr>
          <w:rFonts w:hint="eastAsia"/>
          <w:color w:val="333333"/>
          <w:sz w:val="21"/>
          <w:szCs w:val="21"/>
        </w:rPr>
        <w:t>5</w:t>
      </w:r>
      <w:r w:rsidRPr="00333E14">
        <w:rPr>
          <w:color w:val="333333"/>
          <w:sz w:val="21"/>
          <w:szCs w:val="21"/>
        </w:rPr>
        <w:t>0分。</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面试考官的组成：</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为了确保面试工作的公正、科学，拟分学科成立若干个考官组。每个考官组</w:t>
      </w:r>
      <w:r w:rsidRPr="00333E14">
        <w:rPr>
          <w:rFonts w:hint="eastAsia"/>
          <w:color w:val="333333"/>
          <w:sz w:val="21"/>
          <w:szCs w:val="21"/>
        </w:rPr>
        <w:t>3</w:t>
      </w:r>
      <w:r w:rsidRPr="00333E14">
        <w:rPr>
          <w:color w:val="333333"/>
          <w:sz w:val="21"/>
          <w:szCs w:val="21"/>
        </w:rPr>
        <w:t>人，由有关方面人员和专家组成。每个考官组设主考官1</w:t>
      </w:r>
      <w:r w:rsidR="0073484B" w:rsidRPr="00333E14">
        <w:rPr>
          <w:color w:val="333333"/>
          <w:sz w:val="21"/>
          <w:szCs w:val="21"/>
        </w:rPr>
        <w:t>人，主持本组面试考务工作。</w:t>
      </w:r>
    </w:p>
    <w:p w:rsidR="005962A0" w:rsidRPr="00EE461E" w:rsidRDefault="005962A0" w:rsidP="00B96592">
      <w:pPr>
        <w:pStyle w:val="a5"/>
        <w:spacing w:line="390" w:lineRule="atLeast"/>
        <w:rPr>
          <w:color w:val="333333"/>
        </w:rPr>
      </w:pPr>
      <w:r w:rsidRPr="00333E14">
        <w:rPr>
          <w:color w:val="333333"/>
          <w:sz w:val="21"/>
          <w:szCs w:val="21"/>
        </w:rPr>
        <w:t xml:space="preserve">　</w:t>
      </w:r>
      <w:r w:rsidRPr="00EE461E">
        <w:rPr>
          <w:color w:val="333333"/>
        </w:rPr>
        <w:t xml:space="preserve">　</w:t>
      </w:r>
      <w:r w:rsidRPr="00EE461E">
        <w:rPr>
          <w:rFonts w:hint="eastAsia"/>
          <w:color w:val="333333"/>
        </w:rPr>
        <w:t>六</w:t>
      </w:r>
      <w:r w:rsidRPr="00EE461E">
        <w:rPr>
          <w:color w:val="333333"/>
        </w:rPr>
        <w:t>、体检</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w:t>
      </w:r>
      <w:r w:rsidRPr="00333E14">
        <w:rPr>
          <w:rFonts w:hint="eastAsia"/>
          <w:color w:val="333333"/>
          <w:sz w:val="21"/>
          <w:szCs w:val="21"/>
        </w:rPr>
        <w:t>入围人员</w:t>
      </w:r>
      <w:r w:rsidRPr="00333E14">
        <w:rPr>
          <w:color w:val="333333"/>
          <w:sz w:val="21"/>
          <w:szCs w:val="21"/>
        </w:rPr>
        <w:t>到</w:t>
      </w:r>
      <w:r w:rsidR="00B96592">
        <w:rPr>
          <w:rFonts w:hint="eastAsia"/>
          <w:color w:val="333333"/>
          <w:sz w:val="21"/>
          <w:szCs w:val="21"/>
        </w:rPr>
        <w:t>具有相应资质</w:t>
      </w:r>
      <w:r w:rsidRPr="00333E14">
        <w:rPr>
          <w:color w:val="333333"/>
          <w:sz w:val="21"/>
          <w:szCs w:val="21"/>
        </w:rPr>
        <w:t>的</w:t>
      </w:r>
      <w:r w:rsidR="00B96592">
        <w:rPr>
          <w:rFonts w:hint="eastAsia"/>
          <w:color w:val="333333"/>
          <w:sz w:val="21"/>
          <w:szCs w:val="21"/>
        </w:rPr>
        <w:t>三甲及以上</w:t>
      </w:r>
      <w:r w:rsidRPr="00333E14">
        <w:rPr>
          <w:color w:val="333333"/>
          <w:sz w:val="21"/>
          <w:szCs w:val="21"/>
        </w:rPr>
        <w:t>医院进行体检。体检标准参照《</w:t>
      </w:r>
      <w:r w:rsidRPr="00333E14">
        <w:rPr>
          <w:rFonts w:hint="eastAsia"/>
          <w:color w:val="333333"/>
          <w:sz w:val="21"/>
          <w:szCs w:val="21"/>
        </w:rPr>
        <w:t>天津市</w:t>
      </w:r>
      <w:r w:rsidRPr="00333E14">
        <w:rPr>
          <w:color w:val="333333"/>
          <w:sz w:val="21"/>
          <w:szCs w:val="21"/>
        </w:rPr>
        <w:t>申请教师资格人员体检标准及办法》执行。体检不合格的，取消聘用资格。</w:t>
      </w:r>
    </w:p>
    <w:p w:rsidR="005962A0" w:rsidRPr="00EE461E" w:rsidRDefault="005962A0" w:rsidP="00B96592">
      <w:pPr>
        <w:pStyle w:val="a5"/>
        <w:spacing w:line="390" w:lineRule="atLeast"/>
        <w:rPr>
          <w:color w:val="333333"/>
        </w:rPr>
      </w:pPr>
      <w:r w:rsidRPr="00333E14">
        <w:rPr>
          <w:color w:val="333333"/>
          <w:sz w:val="21"/>
          <w:szCs w:val="21"/>
        </w:rPr>
        <w:t xml:space="preserve">　　</w:t>
      </w:r>
      <w:r w:rsidRPr="00EE461E">
        <w:rPr>
          <w:rFonts w:hint="eastAsia"/>
          <w:color w:val="333333"/>
        </w:rPr>
        <w:t>七</w:t>
      </w:r>
      <w:r w:rsidRPr="00EE461E">
        <w:rPr>
          <w:color w:val="333333"/>
        </w:rPr>
        <w:t>、聘用与待遇</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1、</w:t>
      </w:r>
      <w:r w:rsidRPr="00333E14">
        <w:rPr>
          <w:rFonts w:hint="eastAsia"/>
          <w:color w:val="333333"/>
          <w:sz w:val="21"/>
          <w:szCs w:val="21"/>
        </w:rPr>
        <w:t>天津益中学校</w:t>
      </w:r>
      <w:r w:rsidRPr="00333E14">
        <w:rPr>
          <w:color w:val="333333"/>
          <w:sz w:val="21"/>
          <w:szCs w:val="21"/>
        </w:rPr>
        <w:t>与被聘用人员签订聘用</w:t>
      </w:r>
      <w:hyperlink r:id="rId15" w:tgtFrame="_blank" w:history="1">
        <w:r w:rsidRPr="00333E14">
          <w:rPr>
            <w:color w:val="333333"/>
            <w:sz w:val="21"/>
            <w:szCs w:val="21"/>
          </w:rPr>
          <w:t>合同</w:t>
        </w:r>
      </w:hyperlink>
      <w:r w:rsidRPr="00333E14">
        <w:rPr>
          <w:color w:val="333333"/>
          <w:sz w:val="21"/>
          <w:szCs w:val="21"/>
        </w:rPr>
        <w:t>。</w:t>
      </w:r>
    </w:p>
    <w:p w:rsidR="005962A0" w:rsidRPr="00333E14" w:rsidRDefault="005962A0" w:rsidP="00B96592">
      <w:pPr>
        <w:pStyle w:val="a5"/>
        <w:spacing w:line="390" w:lineRule="atLeast"/>
        <w:rPr>
          <w:color w:val="333333"/>
          <w:sz w:val="21"/>
          <w:szCs w:val="21"/>
        </w:rPr>
      </w:pPr>
      <w:r w:rsidRPr="00333E14">
        <w:rPr>
          <w:color w:val="333333"/>
          <w:sz w:val="21"/>
          <w:szCs w:val="21"/>
        </w:rPr>
        <w:t xml:space="preserve">　　2、所聘人员实行合同制，试用期</w:t>
      </w:r>
      <w:r w:rsidRPr="00333E14">
        <w:rPr>
          <w:rFonts w:hint="eastAsia"/>
          <w:color w:val="333333"/>
          <w:sz w:val="21"/>
          <w:szCs w:val="21"/>
        </w:rPr>
        <w:t>二个月</w:t>
      </w:r>
      <w:r w:rsidRPr="00333E14">
        <w:rPr>
          <w:color w:val="333333"/>
          <w:sz w:val="21"/>
          <w:szCs w:val="21"/>
        </w:rPr>
        <w:t>。试用期包括在聘用合同期限内。试用期满经考核合格后，</w:t>
      </w:r>
      <w:r w:rsidRPr="00333E14">
        <w:rPr>
          <w:rFonts w:hint="eastAsia"/>
          <w:color w:val="333333"/>
          <w:sz w:val="21"/>
          <w:szCs w:val="21"/>
        </w:rPr>
        <w:t>由天津益中学校</w:t>
      </w:r>
      <w:r w:rsidRPr="00333E14">
        <w:rPr>
          <w:color w:val="333333"/>
          <w:sz w:val="21"/>
          <w:szCs w:val="21"/>
        </w:rPr>
        <w:t>正式聘用</w:t>
      </w:r>
      <w:r w:rsidRPr="00333E14">
        <w:rPr>
          <w:rFonts w:hint="eastAsia"/>
          <w:color w:val="333333"/>
          <w:sz w:val="21"/>
          <w:szCs w:val="21"/>
        </w:rPr>
        <w:t>，合同期一年（本合同可延长），期满后由天津益中学校董事会认定小组正式</w:t>
      </w:r>
      <w:r w:rsidRPr="00333E14">
        <w:rPr>
          <w:color w:val="333333"/>
          <w:sz w:val="21"/>
          <w:szCs w:val="21"/>
        </w:rPr>
        <w:t>聘用</w:t>
      </w:r>
      <w:r w:rsidRPr="00333E14">
        <w:rPr>
          <w:rFonts w:hint="eastAsia"/>
          <w:color w:val="333333"/>
          <w:sz w:val="21"/>
          <w:szCs w:val="21"/>
        </w:rPr>
        <w:t>，合同期三年</w:t>
      </w:r>
      <w:r w:rsidRPr="00333E14">
        <w:rPr>
          <w:color w:val="333333"/>
          <w:sz w:val="21"/>
          <w:szCs w:val="21"/>
        </w:rPr>
        <w:t>。</w:t>
      </w:r>
    </w:p>
    <w:p w:rsidR="00333E14" w:rsidRPr="00333E14" w:rsidRDefault="005962A0" w:rsidP="00B96592">
      <w:pPr>
        <w:pStyle w:val="a5"/>
        <w:spacing w:line="390" w:lineRule="atLeast"/>
        <w:rPr>
          <w:color w:val="333333"/>
          <w:sz w:val="21"/>
          <w:szCs w:val="21"/>
        </w:rPr>
      </w:pPr>
      <w:r w:rsidRPr="00333E14">
        <w:rPr>
          <w:color w:val="333333"/>
          <w:sz w:val="21"/>
          <w:szCs w:val="21"/>
        </w:rPr>
        <w:t xml:space="preserve">　　3、所聘人员享受</w:t>
      </w:r>
      <w:r w:rsidRPr="00333E14">
        <w:rPr>
          <w:rFonts w:hint="eastAsia"/>
          <w:color w:val="333333"/>
          <w:sz w:val="21"/>
          <w:szCs w:val="21"/>
        </w:rPr>
        <w:t>天津益中学校</w:t>
      </w:r>
      <w:r w:rsidRPr="00333E14">
        <w:rPr>
          <w:color w:val="333333"/>
          <w:sz w:val="21"/>
          <w:szCs w:val="21"/>
        </w:rPr>
        <w:t>所在岗位全部待遇。</w:t>
      </w:r>
    </w:p>
    <w:p w:rsidR="00E6245F" w:rsidRPr="00333E14" w:rsidRDefault="00C45AE7" w:rsidP="002C21C9">
      <w:pPr>
        <w:pStyle w:val="a5"/>
        <w:spacing w:line="390" w:lineRule="atLeast"/>
        <w:ind w:firstLineChars="2700" w:firstLine="5670"/>
        <w:rPr>
          <w:color w:val="333333"/>
          <w:sz w:val="21"/>
          <w:szCs w:val="21"/>
        </w:rPr>
      </w:pPr>
      <w:r w:rsidRPr="00333E14">
        <w:rPr>
          <w:rFonts w:hint="eastAsia"/>
          <w:color w:val="333333"/>
          <w:sz w:val="21"/>
          <w:szCs w:val="21"/>
        </w:rPr>
        <w:t>咨询电话：022-23</w:t>
      </w:r>
      <w:r w:rsidR="00B71BFF">
        <w:rPr>
          <w:rFonts w:hint="eastAsia"/>
          <w:color w:val="333333"/>
          <w:sz w:val="21"/>
          <w:szCs w:val="21"/>
        </w:rPr>
        <w:t>309989</w:t>
      </w:r>
    </w:p>
    <w:p w:rsidR="005962A0" w:rsidRPr="00333E14" w:rsidRDefault="005962A0" w:rsidP="00B96592">
      <w:pPr>
        <w:pStyle w:val="a5"/>
        <w:spacing w:line="390" w:lineRule="atLeast"/>
        <w:ind w:firstLineChars="2300" w:firstLine="4830"/>
        <w:rPr>
          <w:color w:val="333333"/>
          <w:sz w:val="21"/>
          <w:szCs w:val="21"/>
        </w:rPr>
      </w:pPr>
      <w:r w:rsidRPr="00333E14">
        <w:rPr>
          <w:rFonts w:hint="eastAsia"/>
          <w:color w:val="333333"/>
          <w:sz w:val="21"/>
          <w:szCs w:val="21"/>
        </w:rPr>
        <w:t xml:space="preserve">  </w:t>
      </w:r>
      <w:r w:rsidR="002C21C9">
        <w:rPr>
          <w:rFonts w:hint="eastAsia"/>
          <w:color w:val="333333"/>
          <w:sz w:val="21"/>
          <w:szCs w:val="21"/>
        </w:rPr>
        <w:t xml:space="preserve">  </w:t>
      </w:r>
      <w:r w:rsidRPr="00333E14">
        <w:rPr>
          <w:rFonts w:hint="eastAsia"/>
          <w:color w:val="333333"/>
          <w:sz w:val="21"/>
          <w:szCs w:val="21"/>
        </w:rPr>
        <w:t xml:space="preserve"> </w:t>
      </w:r>
      <w:r w:rsidR="002C21C9">
        <w:rPr>
          <w:rFonts w:hint="eastAsia"/>
          <w:color w:val="333333"/>
          <w:sz w:val="21"/>
          <w:szCs w:val="21"/>
        </w:rPr>
        <w:t xml:space="preserve">  </w:t>
      </w:r>
      <w:r w:rsidRPr="00333E14">
        <w:rPr>
          <w:rFonts w:hint="eastAsia"/>
          <w:color w:val="333333"/>
          <w:sz w:val="21"/>
          <w:szCs w:val="21"/>
        </w:rPr>
        <w:t>天津益中学校招聘领导小组</w:t>
      </w:r>
    </w:p>
    <w:p w:rsidR="008C49DF" w:rsidRPr="00333E14" w:rsidRDefault="0028639B" w:rsidP="00B96592">
      <w:pPr>
        <w:pStyle w:val="a5"/>
        <w:spacing w:line="390" w:lineRule="atLeast"/>
        <w:rPr>
          <w:color w:val="333333"/>
          <w:sz w:val="21"/>
          <w:szCs w:val="21"/>
        </w:rPr>
      </w:pPr>
      <w:r w:rsidRPr="00333E14">
        <w:rPr>
          <w:rFonts w:hint="eastAsia"/>
          <w:color w:val="333333"/>
          <w:sz w:val="21"/>
          <w:szCs w:val="21"/>
        </w:rPr>
        <w:t xml:space="preserve">                                              </w:t>
      </w:r>
      <w:r w:rsidR="00E6245F" w:rsidRPr="00333E14">
        <w:rPr>
          <w:rFonts w:hint="eastAsia"/>
          <w:color w:val="333333"/>
          <w:sz w:val="21"/>
          <w:szCs w:val="21"/>
        </w:rPr>
        <w:t xml:space="preserve">     </w:t>
      </w:r>
      <w:r w:rsidR="002C21C9">
        <w:rPr>
          <w:rFonts w:hint="eastAsia"/>
          <w:color w:val="333333"/>
          <w:sz w:val="21"/>
          <w:szCs w:val="21"/>
        </w:rPr>
        <w:t xml:space="preserve">  </w:t>
      </w:r>
      <w:r w:rsidRPr="00333E14">
        <w:rPr>
          <w:rFonts w:hint="eastAsia"/>
          <w:color w:val="333333"/>
          <w:sz w:val="21"/>
          <w:szCs w:val="21"/>
        </w:rPr>
        <w:t xml:space="preserve"> </w:t>
      </w:r>
      <w:r w:rsidR="002C21C9">
        <w:rPr>
          <w:rFonts w:hint="eastAsia"/>
          <w:color w:val="333333"/>
          <w:sz w:val="21"/>
          <w:szCs w:val="21"/>
        </w:rPr>
        <w:t xml:space="preserve">   </w:t>
      </w:r>
      <w:r w:rsidRPr="00333E14">
        <w:rPr>
          <w:color w:val="333333"/>
          <w:sz w:val="21"/>
          <w:szCs w:val="21"/>
        </w:rPr>
        <w:t>201</w:t>
      </w:r>
      <w:r w:rsidR="00B7380E">
        <w:rPr>
          <w:rFonts w:hint="eastAsia"/>
          <w:color w:val="333333"/>
          <w:sz w:val="21"/>
          <w:szCs w:val="21"/>
        </w:rPr>
        <w:t>7</w:t>
      </w:r>
      <w:r w:rsidRPr="00333E14">
        <w:rPr>
          <w:color w:val="333333"/>
          <w:sz w:val="21"/>
          <w:szCs w:val="21"/>
        </w:rPr>
        <w:t>年</w:t>
      </w:r>
      <w:r w:rsidR="00B7380E">
        <w:rPr>
          <w:rFonts w:hint="eastAsia"/>
          <w:color w:val="333333"/>
          <w:sz w:val="21"/>
          <w:szCs w:val="21"/>
        </w:rPr>
        <w:t>3</w:t>
      </w:r>
      <w:r w:rsidRPr="00333E14">
        <w:rPr>
          <w:color w:val="333333"/>
          <w:sz w:val="21"/>
          <w:szCs w:val="21"/>
        </w:rPr>
        <w:t>月</w:t>
      </w:r>
      <w:r w:rsidR="00B7380E">
        <w:rPr>
          <w:rFonts w:hint="eastAsia"/>
          <w:color w:val="333333"/>
          <w:sz w:val="21"/>
          <w:szCs w:val="21"/>
        </w:rPr>
        <w:t>6</w:t>
      </w:r>
      <w:r w:rsidRPr="00333E14">
        <w:rPr>
          <w:color w:val="333333"/>
          <w:sz w:val="21"/>
          <w:szCs w:val="21"/>
        </w:rPr>
        <w:t>日</w:t>
      </w:r>
    </w:p>
    <w:tbl>
      <w:tblPr>
        <w:tblpPr w:leftFromText="180" w:rightFromText="180" w:vertAnchor="page" w:horzAnchor="margin" w:tblpY="2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712"/>
        <w:gridCol w:w="992"/>
        <w:gridCol w:w="1134"/>
        <w:gridCol w:w="1418"/>
        <w:gridCol w:w="1320"/>
        <w:gridCol w:w="1798"/>
      </w:tblGrid>
      <w:tr w:rsidR="008C49DF" w:rsidRPr="00746003" w:rsidTr="002C21C9">
        <w:trPr>
          <w:trHeight w:val="404"/>
        </w:trPr>
        <w:tc>
          <w:tcPr>
            <w:tcW w:w="9889" w:type="dxa"/>
            <w:gridSpan w:val="7"/>
            <w:vAlign w:val="center"/>
          </w:tcPr>
          <w:p w:rsidR="008C49DF" w:rsidRPr="00746003" w:rsidRDefault="008C49DF" w:rsidP="002C21C9">
            <w:pPr>
              <w:pageBreakBefore/>
              <w:jc w:val="center"/>
              <w:rPr>
                <w:rFonts w:ascii="楷体" w:eastAsia="楷体" w:hAnsi="楷体"/>
                <w:b/>
                <w:sz w:val="24"/>
                <w:szCs w:val="24"/>
              </w:rPr>
            </w:pPr>
            <w:r w:rsidRPr="00746003">
              <w:rPr>
                <w:rFonts w:ascii="楷体" w:eastAsia="楷体" w:hAnsi="楷体" w:hint="eastAsia"/>
                <w:b/>
                <w:sz w:val="36"/>
                <w:szCs w:val="36"/>
              </w:rPr>
              <w:lastRenderedPageBreak/>
              <w:t>个人简历</w:t>
            </w:r>
          </w:p>
        </w:tc>
      </w:tr>
      <w:tr w:rsidR="008C49DF" w:rsidRPr="00746003" w:rsidTr="002C21C9">
        <w:trPr>
          <w:trHeight w:val="567"/>
        </w:trPr>
        <w:tc>
          <w:tcPr>
            <w:tcW w:w="1515" w:type="dxa"/>
            <w:vAlign w:val="center"/>
          </w:tcPr>
          <w:p w:rsidR="008C49DF" w:rsidRPr="00A3760A" w:rsidRDefault="008C49DF" w:rsidP="002C21C9">
            <w:pPr>
              <w:jc w:val="center"/>
              <w:rPr>
                <w:rFonts w:ascii="楷体" w:eastAsia="楷体" w:hAnsi="楷体"/>
                <w:b/>
                <w:sz w:val="24"/>
                <w:szCs w:val="24"/>
              </w:rPr>
            </w:pPr>
            <w:r w:rsidRPr="00746003">
              <w:rPr>
                <w:rFonts w:ascii="楷体" w:eastAsia="楷体" w:hAnsi="楷体" w:hint="eastAsia"/>
                <w:b/>
                <w:spacing w:val="23"/>
                <w:sz w:val="24"/>
                <w:szCs w:val="24"/>
              </w:rPr>
              <w:t>姓名</w:t>
            </w:r>
          </w:p>
        </w:tc>
        <w:tc>
          <w:tcPr>
            <w:tcW w:w="1712" w:type="dxa"/>
            <w:vAlign w:val="center"/>
          </w:tcPr>
          <w:p w:rsidR="008C49DF" w:rsidRPr="00A3760A" w:rsidRDefault="008C49DF" w:rsidP="002C21C9">
            <w:pPr>
              <w:pageBreakBefore/>
              <w:jc w:val="center"/>
              <w:rPr>
                <w:rFonts w:ascii="楷体" w:eastAsia="楷体" w:hAnsi="楷体"/>
                <w:b/>
                <w:sz w:val="24"/>
                <w:szCs w:val="24"/>
              </w:rPr>
            </w:pPr>
          </w:p>
        </w:tc>
        <w:tc>
          <w:tcPr>
            <w:tcW w:w="992" w:type="dxa"/>
            <w:vAlign w:val="center"/>
          </w:tcPr>
          <w:p w:rsidR="008C49DF" w:rsidRPr="00A3760A" w:rsidRDefault="008C49DF" w:rsidP="002C21C9">
            <w:pPr>
              <w:pageBreakBefore/>
              <w:jc w:val="center"/>
              <w:rPr>
                <w:rFonts w:ascii="楷体" w:eastAsia="楷体" w:hAnsi="楷体"/>
                <w:b/>
                <w:sz w:val="24"/>
                <w:szCs w:val="24"/>
              </w:rPr>
            </w:pPr>
            <w:r w:rsidRPr="00746003">
              <w:rPr>
                <w:rFonts w:ascii="楷体" w:eastAsia="楷体" w:hAnsi="楷体" w:hint="eastAsia"/>
                <w:b/>
                <w:sz w:val="24"/>
                <w:szCs w:val="24"/>
              </w:rPr>
              <w:t>性别</w:t>
            </w:r>
          </w:p>
        </w:tc>
        <w:tc>
          <w:tcPr>
            <w:tcW w:w="1134" w:type="dxa"/>
            <w:vAlign w:val="center"/>
          </w:tcPr>
          <w:p w:rsidR="008C49DF" w:rsidRPr="00A3760A" w:rsidRDefault="008C49DF" w:rsidP="002C21C9">
            <w:pPr>
              <w:pageBreakBefore/>
              <w:jc w:val="center"/>
              <w:rPr>
                <w:rFonts w:ascii="楷体" w:eastAsia="楷体" w:hAnsi="楷体"/>
                <w:b/>
                <w:sz w:val="24"/>
                <w:szCs w:val="24"/>
              </w:rPr>
            </w:pPr>
          </w:p>
        </w:tc>
        <w:tc>
          <w:tcPr>
            <w:tcW w:w="1418" w:type="dxa"/>
            <w:vAlign w:val="center"/>
          </w:tcPr>
          <w:p w:rsidR="008C49DF" w:rsidRPr="00A3760A" w:rsidRDefault="008C49DF" w:rsidP="002C21C9">
            <w:pPr>
              <w:pageBreakBefore/>
              <w:jc w:val="center"/>
              <w:rPr>
                <w:rFonts w:ascii="楷体" w:eastAsia="楷体" w:hAnsi="楷体"/>
                <w:b/>
                <w:sz w:val="24"/>
                <w:szCs w:val="24"/>
              </w:rPr>
            </w:pPr>
            <w:r w:rsidRPr="00746003">
              <w:rPr>
                <w:rFonts w:ascii="楷体" w:eastAsia="楷体" w:hAnsi="楷体" w:hint="eastAsia"/>
                <w:b/>
                <w:sz w:val="24"/>
                <w:szCs w:val="24"/>
              </w:rPr>
              <w:t>出生年月</w:t>
            </w:r>
          </w:p>
        </w:tc>
        <w:tc>
          <w:tcPr>
            <w:tcW w:w="1320" w:type="dxa"/>
            <w:vAlign w:val="center"/>
          </w:tcPr>
          <w:p w:rsidR="008C49DF" w:rsidRPr="00A3760A" w:rsidRDefault="008C49DF" w:rsidP="002C21C9">
            <w:pPr>
              <w:pageBreakBefore/>
              <w:jc w:val="center"/>
              <w:rPr>
                <w:rFonts w:ascii="楷体" w:eastAsia="楷体" w:hAnsi="楷体"/>
                <w:b/>
                <w:sz w:val="24"/>
                <w:szCs w:val="24"/>
              </w:rPr>
            </w:pPr>
          </w:p>
        </w:tc>
        <w:tc>
          <w:tcPr>
            <w:tcW w:w="1798" w:type="dxa"/>
            <w:vMerge w:val="restart"/>
            <w:textDirection w:val="tbRlV"/>
            <w:vAlign w:val="center"/>
          </w:tcPr>
          <w:p w:rsidR="008C49DF" w:rsidRPr="00A3760A" w:rsidRDefault="008C49DF" w:rsidP="002C21C9">
            <w:pPr>
              <w:pageBreakBefore/>
              <w:ind w:left="113" w:right="113"/>
              <w:jc w:val="center"/>
              <w:rPr>
                <w:rFonts w:ascii="楷体" w:eastAsia="楷体" w:hAnsi="楷体"/>
                <w:b/>
                <w:sz w:val="24"/>
                <w:szCs w:val="24"/>
              </w:rPr>
            </w:pPr>
            <w:r w:rsidRPr="00A3760A">
              <w:rPr>
                <w:rFonts w:ascii="楷体" w:eastAsia="楷体" w:hAnsi="楷体" w:hint="eastAsia"/>
                <w:b/>
                <w:sz w:val="24"/>
                <w:szCs w:val="24"/>
              </w:rPr>
              <w:t>电子照片</w:t>
            </w:r>
          </w:p>
        </w:tc>
      </w:tr>
      <w:tr w:rsidR="008C49DF" w:rsidRPr="00746003" w:rsidTr="002C21C9">
        <w:trPr>
          <w:trHeight w:val="567"/>
        </w:trPr>
        <w:tc>
          <w:tcPr>
            <w:tcW w:w="1515" w:type="dxa"/>
            <w:vAlign w:val="center"/>
          </w:tcPr>
          <w:p w:rsidR="008C49DF" w:rsidRPr="00A3760A" w:rsidRDefault="008C49DF" w:rsidP="002C21C9">
            <w:pPr>
              <w:jc w:val="center"/>
              <w:rPr>
                <w:rFonts w:ascii="楷体" w:eastAsia="楷体" w:hAnsi="楷体"/>
                <w:b/>
                <w:sz w:val="24"/>
                <w:szCs w:val="24"/>
              </w:rPr>
            </w:pPr>
            <w:r w:rsidRPr="005B32F3">
              <w:rPr>
                <w:rFonts w:ascii="楷体" w:eastAsia="楷体" w:hAnsi="楷体" w:hint="eastAsia"/>
                <w:b/>
                <w:sz w:val="24"/>
                <w:szCs w:val="24"/>
              </w:rPr>
              <w:t>身份证号</w:t>
            </w:r>
          </w:p>
        </w:tc>
        <w:tc>
          <w:tcPr>
            <w:tcW w:w="1712" w:type="dxa"/>
            <w:vAlign w:val="center"/>
          </w:tcPr>
          <w:p w:rsidR="008C49DF" w:rsidRPr="00A3760A" w:rsidRDefault="008C49DF" w:rsidP="002C21C9">
            <w:pPr>
              <w:pageBreakBefore/>
              <w:jc w:val="center"/>
              <w:rPr>
                <w:rFonts w:ascii="楷体" w:eastAsia="楷体" w:hAnsi="楷体"/>
                <w:b/>
                <w:sz w:val="24"/>
                <w:szCs w:val="24"/>
              </w:rPr>
            </w:pPr>
          </w:p>
        </w:tc>
        <w:tc>
          <w:tcPr>
            <w:tcW w:w="992" w:type="dxa"/>
            <w:vAlign w:val="center"/>
          </w:tcPr>
          <w:p w:rsidR="008C49DF" w:rsidRPr="00A3760A" w:rsidRDefault="008C49DF" w:rsidP="002C21C9">
            <w:pPr>
              <w:pageBreakBefore/>
              <w:jc w:val="center"/>
              <w:rPr>
                <w:rFonts w:ascii="楷体" w:eastAsia="楷体" w:hAnsi="楷体"/>
                <w:b/>
                <w:sz w:val="24"/>
                <w:szCs w:val="24"/>
              </w:rPr>
            </w:pPr>
            <w:r w:rsidRPr="005B32F3">
              <w:rPr>
                <w:rFonts w:ascii="楷体" w:eastAsia="楷体" w:hAnsi="楷体" w:hint="eastAsia"/>
                <w:b/>
                <w:sz w:val="24"/>
                <w:szCs w:val="24"/>
              </w:rPr>
              <w:t>身高</w:t>
            </w:r>
          </w:p>
        </w:tc>
        <w:tc>
          <w:tcPr>
            <w:tcW w:w="1134" w:type="dxa"/>
            <w:vAlign w:val="center"/>
          </w:tcPr>
          <w:p w:rsidR="008C49DF" w:rsidRPr="00A3760A" w:rsidRDefault="008C49DF" w:rsidP="002C21C9">
            <w:pPr>
              <w:pageBreakBefore/>
              <w:jc w:val="center"/>
              <w:rPr>
                <w:rFonts w:ascii="楷体" w:eastAsia="楷体" w:hAnsi="楷体"/>
                <w:b/>
                <w:sz w:val="24"/>
                <w:szCs w:val="24"/>
              </w:rPr>
            </w:pPr>
          </w:p>
        </w:tc>
        <w:tc>
          <w:tcPr>
            <w:tcW w:w="1418" w:type="dxa"/>
            <w:vAlign w:val="center"/>
          </w:tcPr>
          <w:p w:rsidR="008C49DF" w:rsidRPr="00A3760A" w:rsidRDefault="008C49DF" w:rsidP="002C21C9">
            <w:pPr>
              <w:pageBreakBefore/>
              <w:jc w:val="center"/>
              <w:rPr>
                <w:rFonts w:ascii="楷体" w:eastAsia="楷体" w:hAnsi="楷体"/>
                <w:b/>
                <w:sz w:val="24"/>
                <w:szCs w:val="24"/>
              </w:rPr>
            </w:pPr>
            <w:r w:rsidRPr="005B32F3">
              <w:rPr>
                <w:rFonts w:ascii="楷体" w:eastAsia="楷体" w:hAnsi="楷体" w:hint="eastAsia"/>
                <w:b/>
                <w:sz w:val="24"/>
                <w:szCs w:val="24"/>
              </w:rPr>
              <w:t>婚姻状况</w:t>
            </w:r>
          </w:p>
        </w:tc>
        <w:tc>
          <w:tcPr>
            <w:tcW w:w="1320" w:type="dxa"/>
            <w:vAlign w:val="center"/>
          </w:tcPr>
          <w:p w:rsidR="008C49DF" w:rsidRPr="00A3760A" w:rsidRDefault="008C49DF" w:rsidP="002C21C9">
            <w:pPr>
              <w:pageBreakBefore/>
              <w:jc w:val="center"/>
              <w:rPr>
                <w:rFonts w:ascii="楷体" w:eastAsia="楷体" w:hAnsi="楷体"/>
                <w:b/>
                <w:sz w:val="24"/>
                <w:szCs w:val="24"/>
              </w:rPr>
            </w:pPr>
          </w:p>
        </w:tc>
        <w:tc>
          <w:tcPr>
            <w:tcW w:w="1798" w:type="dxa"/>
            <w:vMerge/>
            <w:vAlign w:val="center"/>
          </w:tcPr>
          <w:p w:rsidR="008C49DF" w:rsidRPr="00A3760A" w:rsidRDefault="008C49DF" w:rsidP="002C21C9">
            <w:pPr>
              <w:pageBreakBefore/>
              <w:jc w:val="center"/>
              <w:rPr>
                <w:rFonts w:ascii="楷体" w:eastAsia="楷体" w:hAnsi="楷体"/>
                <w:b/>
                <w:sz w:val="24"/>
                <w:szCs w:val="24"/>
              </w:rPr>
            </w:pPr>
          </w:p>
        </w:tc>
      </w:tr>
      <w:tr w:rsidR="008C49DF" w:rsidRPr="00746003" w:rsidTr="002C21C9">
        <w:trPr>
          <w:trHeight w:val="567"/>
        </w:trPr>
        <w:tc>
          <w:tcPr>
            <w:tcW w:w="1515" w:type="dxa"/>
            <w:vAlign w:val="center"/>
          </w:tcPr>
          <w:p w:rsidR="008C49DF" w:rsidRPr="00A3760A" w:rsidRDefault="008C49DF" w:rsidP="002C21C9">
            <w:pPr>
              <w:jc w:val="center"/>
              <w:rPr>
                <w:rFonts w:ascii="楷体" w:eastAsia="楷体" w:hAnsi="楷体"/>
                <w:b/>
                <w:sz w:val="24"/>
                <w:szCs w:val="24"/>
              </w:rPr>
            </w:pPr>
            <w:r w:rsidRPr="005B32F3">
              <w:rPr>
                <w:rFonts w:ascii="楷体" w:eastAsia="楷体" w:hAnsi="楷体" w:hint="eastAsia"/>
                <w:b/>
                <w:sz w:val="24"/>
                <w:szCs w:val="24"/>
              </w:rPr>
              <w:t>政治面貌</w:t>
            </w:r>
          </w:p>
        </w:tc>
        <w:tc>
          <w:tcPr>
            <w:tcW w:w="1712" w:type="dxa"/>
            <w:vAlign w:val="center"/>
          </w:tcPr>
          <w:p w:rsidR="008C49DF" w:rsidRPr="00A3760A" w:rsidRDefault="008C49DF" w:rsidP="002C21C9">
            <w:pPr>
              <w:jc w:val="center"/>
              <w:rPr>
                <w:rFonts w:ascii="楷体" w:eastAsia="楷体" w:hAnsi="楷体"/>
                <w:b/>
                <w:sz w:val="24"/>
                <w:szCs w:val="24"/>
              </w:rPr>
            </w:pPr>
          </w:p>
        </w:tc>
        <w:tc>
          <w:tcPr>
            <w:tcW w:w="992" w:type="dxa"/>
            <w:vAlign w:val="center"/>
          </w:tcPr>
          <w:p w:rsidR="008C49DF" w:rsidRPr="00A3760A" w:rsidRDefault="008C49DF" w:rsidP="002C21C9">
            <w:pPr>
              <w:jc w:val="center"/>
              <w:rPr>
                <w:rFonts w:ascii="楷体" w:eastAsia="楷体" w:hAnsi="楷体"/>
                <w:b/>
                <w:sz w:val="24"/>
                <w:szCs w:val="24"/>
              </w:rPr>
            </w:pPr>
            <w:r w:rsidRPr="005B32F3">
              <w:rPr>
                <w:rFonts w:ascii="楷体" w:eastAsia="楷体" w:hAnsi="楷体" w:hint="eastAsia"/>
                <w:b/>
                <w:sz w:val="24"/>
                <w:szCs w:val="24"/>
              </w:rPr>
              <w:t>民族</w:t>
            </w:r>
          </w:p>
        </w:tc>
        <w:tc>
          <w:tcPr>
            <w:tcW w:w="1134" w:type="dxa"/>
            <w:vAlign w:val="center"/>
          </w:tcPr>
          <w:p w:rsidR="008C49DF" w:rsidRPr="00A3760A" w:rsidRDefault="008C49DF" w:rsidP="002C21C9">
            <w:pPr>
              <w:jc w:val="center"/>
              <w:rPr>
                <w:rFonts w:ascii="楷体" w:eastAsia="楷体" w:hAnsi="楷体"/>
                <w:b/>
                <w:sz w:val="24"/>
                <w:szCs w:val="24"/>
              </w:rPr>
            </w:pPr>
          </w:p>
        </w:tc>
        <w:tc>
          <w:tcPr>
            <w:tcW w:w="1418" w:type="dxa"/>
            <w:vAlign w:val="center"/>
          </w:tcPr>
          <w:p w:rsidR="008C49DF" w:rsidRPr="00A3760A" w:rsidRDefault="008C49DF" w:rsidP="002C21C9">
            <w:pPr>
              <w:jc w:val="center"/>
              <w:rPr>
                <w:rFonts w:ascii="楷体" w:eastAsia="楷体" w:hAnsi="楷体"/>
                <w:b/>
                <w:sz w:val="24"/>
                <w:szCs w:val="24"/>
              </w:rPr>
            </w:pPr>
            <w:r w:rsidRPr="005B32F3">
              <w:rPr>
                <w:rFonts w:ascii="楷体" w:eastAsia="楷体" w:hAnsi="楷体" w:hint="eastAsia"/>
                <w:b/>
                <w:sz w:val="24"/>
                <w:szCs w:val="24"/>
              </w:rPr>
              <w:t>籍贯</w:t>
            </w:r>
          </w:p>
        </w:tc>
        <w:tc>
          <w:tcPr>
            <w:tcW w:w="1320" w:type="dxa"/>
            <w:vAlign w:val="center"/>
          </w:tcPr>
          <w:p w:rsidR="008C49DF" w:rsidRPr="00A3760A" w:rsidRDefault="008C49DF" w:rsidP="002C21C9">
            <w:pPr>
              <w:jc w:val="center"/>
              <w:rPr>
                <w:rFonts w:ascii="楷体" w:eastAsia="楷体" w:hAnsi="楷体"/>
                <w:b/>
                <w:sz w:val="24"/>
                <w:szCs w:val="24"/>
              </w:rPr>
            </w:pPr>
          </w:p>
        </w:tc>
        <w:tc>
          <w:tcPr>
            <w:tcW w:w="1798" w:type="dxa"/>
            <w:vMerge/>
            <w:vAlign w:val="center"/>
          </w:tcPr>
          <w:p w:rsidR="008C49DF" w:rsidRPr="00A3760A" w:rsidRDefault="008C49DF" w:rsidP="002C21C9">
            <w:pPr>
              <w:pageBreakBefore/>
              <w:jc w:val="center"/>
              <w:rPr>
                <w:rFonts w:ascii="楷体" w:eastAsia="楷体" w:hAnsi="楷体"/>
                <w:b/>
                <w:sz w:val="24"/>
                <w:szCs w:val="24"/>
              </w:rPr>
            </w:pPr>
          </w:p>
        </w:tc>
      </w:tr>
      <w:tr w:rsidR="008C49DF" w:rsidRPr="00746003" w:rsidTr="002C21C9">
        <w:trPr>
          <w:trHeight w:val="567"/>
        </w:trPr>
        <w:tc>
          <w:tcPr>
            <w:tcW w:w="1515" w:type="dxa"/>
            <w:vAlign w:val="center"/>
          </w:tcPr>
          <w:p w:rsidR="008C49DF" w:rsidRPr="00A3760A" w:rsidRDefault="008C49DF" w:rsidP="002C21C9">
            <w:pPr>
              <w:jc w:val="center"/>
              <w:rPr>
                <w:rFonts w:ascii="楷体" w:eastAsia="楷体" w:hAnsi="楷体"/>
                <w:b/>
                <w:sz w:val="24"/>
                <w:szCs w:val="24"/>
              </w:rPr>
            </w:pPr>
            <w:r w:rsidRPr="005B32F3">
              <w:rPr>
                <w:rFonts w:ascii="楷体" w:eastAsia="楷体" w:hAnsi="楷体" w:hint="eastAsia"/>
                <w:b/>
                <w:sz w:val="24"/>
                <w:szCs w:val="24"/>
              </w:rPr>
              <w:t>户口所在地</w:t>
            </w:r>
          </w:p>
        </w:tc>
        <w:tc>
          <w:tcPr>
            <w:tcW w:w="1712" w:type="dxa"/>
            <w:vAlign w:val="center"/>
          </w:tcPr>
          <w:p w:rsidR="008C49DF" w:rsidRPr="00A3760A" w:rsidRDefault="008C49DF" w:rsidP="002C21C9">
            <w:pPr>
              <w:jc w:val="center"/>
              <w:rPr>
                <w:rFonts w:ascii="楷体" w:eastAsia="楷体" w:hAnsi="楷体"/>
                <w:b/>
                <w:sz w:val="24"/>
                <w:szCs w:val="24"/>
              </w:rPr>
            </w:pPr>
          </w:p>
        </w:tc>
        <w:tc>
          <w:tcPr>
            <w:tcW w:w="992" w:type="dxa"/>
            <w:vAlign w:val="center"/>
          </w:tcPr>
          <w:p w:rsidR="008C49DF" w:rsidRPr="00A3760A" w:rsidRDefault="008C49DF" w:rsidP="002C21C9">
            <w:pPr>
              <w:jc w:val="center"/>
              <w:rPr>
                <w:rFonts w:ascii="楷体" w:eastAsia="楷体" w:hAnsi="楷体"/>
                <w:b/>
                <w:sz w:val="24"/>
                <w:szCs w:val="24"/>
              </w:rPr>
            </w:pPr>
            <w:r w:rsidRPr="005B32F3">
              <w:rPr>
                <w:rFonts w:ascii="楷体" w:eastAsia="楷体" w:hAnsi="楷体" w:hint="eastAsia"/>
                <w:b/>
                <w:sz w:val="24"/>
                <w:szCs w:val="24"/>
              </w:rPr>
              <w:t>学历</w:t>
            </w:r>
          </w:p>
        </w:tc>
        <w:tc>
          <w:tcPr>
            <w:tcW w:w="1134" w:type="dxa"/>
            <w:vAlign w:val="center"/>
          </w:tcPr>
          <w:p w:rsidR="008C49DF" w:rsidRPr="00A3760A" w:rsidRDefault="008C49DF" w:rsidP="002C21C9">
            <w:pPr>
              <w:jc w:val="center"/>
              <w:rPr>
                <w:rFonts w:ascii="楷体" w:eastAsia="楷体" w:hAnsi="楷体"/>
                <w:b/>
                <w:sz w:val="24"/>
                <w:szCs w:val="24"/>
              </w:rPr>
            </w:pPr>
          </w:p>
        </w:tc>
        <w:tc>
          <w:tcPr>
            <w:tcW w:w="1418" w:type="dxa"/>
            <w:vAlign w:val="center"/>
          </w:tcPr>
          <w:p w:rsidR="008C49DF" w:rsidRPr="00A3760A" w:rsidRDefault="008C49DF" w:rsidP="002C21C9">
            <w:pPr>
              <w:jc w:val="center"/>
              <w:rPr>
                <w:rFonts w:ascii="楷体" w:eastAsia="楷体" w:hAnsi="楷体"/>
                <w:b/>
                <w:sz w:val="24"/>
                <w:szCs w:val="24"/>
              </w:rPr>
            </w:pPr>
            <w:r w:rsidRPr="005B32F3">
              <w:rPr>
                <w:rFonts w:ascii="楷体" w:eastAsia="楷体" w:hAnsi="楷体" w:hint="eastAsia"/>
                <w:b/>
                <w:sz w:val="24"/>
                <w:szCs w:val="24"/>
              </w:rPr>
              <w:t>学位</w:t>
            </w:r>
          </w:p>
        </w:tc>
        <w:tc>
          <w:tcPr>
            <w:tcW w:w="1320" w:type="dxa"/>
            <w:vAlign w:val="center"/>
          </w:tcPr>
          <w:p w:rsidR="008C49DF" w:rsidRPr="00A3760A" w:rsidRDefault="008C49DF" w:rsidP="002C21C9">
            <w:pPr>
              <w:jc w:val="center"/>
              <w:rPr>
                <w:rFonts w:ascii="楷体" w:eastAsia="楷体" w:hAnsi="楷体"/>
                <w:b/>
                <w:sz w:val="24"/>
                <w:szCs w:val="24"/>
              </w:rPr>
            </w:pPr>
          </w:p>
        </w:tc>
        <w:tc>
          <w:tcPr>
            <w:tcW w:w="1798" w:type="dxa"/>
            <w:vMerge/>
            <w:vAlign w:val="center"/>
          </w:tcPr>
          <w:p w:rsidR="008C49DF" w:rsidRPr="00A3760A" w:rsidRDefault="008C49DF" w:rsidP="002C21C9">
            <w:pPr>
              <w:jc w:val="center"/>
              <w:rPr>
                <w:rFonts w:ascii="楷体" w:eastAsia="楷体" w:hAnsi="楷体"/>
                <w:b/>
                <w:sz w:val="24"/>
                <w:szCs w:val="24"/>
              </w:rPr>
            </w:pPr>
          </w:p>
        </w:tc>
      </w:tr>
      <w:tr w:rsidR="008C49DF" w:rsidRPr="00746003" w:rsidTr="002C21C9">
        <w:trPr>
          <w:trHeight w:val="567"/>
        </w:trPr>
        <w:tc>
          <w:tcPr>
            <w:tcW w:w="1515" w:type="dxa"/>
            <w:vAlign w:val="center"/>
          </w:tcPr>
          <w:p w:rsidR="008C49DF" w:rsidRPr="00A3760A" w:rsidRDefault="005F51A7" w:rsidP="002C21C9">
            <w:pPr>
              <w:jc w:val="center"/>
              <w:rPr>
                <w:rFonts w:ascii="楷体" w:eastAsia="楷体" w:hAnsi="楷体"/>
                <w:b/>
                <w:sz w:val="24"/>
                <w:szCs w:val="24"/>
              </w:rPr>
            </w:pPr>
            <w:r>
              <w:rPr>
                <w:rFonts w:ascii="楷体" w:eastAsia="楷体" w:hAnsi="楷体" w:hint="eastAsia"/>
                <w:b/>
                <w:sz w:val="24"/>
                <w:szCs w:val="24"/>
              </w:rPr>
              <w:t>是否应届毕业生</w:t>
            </w:r>
          </w:p>
        </w:tc>
        <w:tc>
          <w:tcPr>
            <w:tcW w:w="1712" w:type="dxa"/>
            <w:vAlign w:val="center"/>
          </w:tcPr>
          <w:p w:rsidR="008C49DF" w:rsidRPr="00A3760A" w:rsidRDefault="008C49DF" w:rsidP="002C21C9">
            <w:pPr>
              <w:spacing w:line="300" w:lineRule="auto"/>
              <w:ind w:left="241" w:hangingChars="100" w:hanging="241"/>
              <w:jc w:val="center"/>
              <w:rPr>
                <w:rFonts w:ascii="楷体" w:eastAsia="楷体" w:hAnsi="楷体"/>
                <w:b/>
                <w:sz w:val="24"/>
                <w:szCs w:val="24"/>
              </w:rPr>
            </w:pPr>
          </w:p>
        </w:tc>
        <w:tc>
          <w:tcPr>
            <w:tcW w:w="992" w:type="dxa"/>
            <w:vAlign w:val="center"/>
          </w:tcPr>
          <w:p w:rsidR="008C49DF" w:rsidRDefault="008C49DF" w:rsidP="002C21C9">
            <w:pPr>
              <w:spacing w:line="300" w:lineRule="auto"/>
              <w:ind w:left="241" w:hangingChars="100" w:hanging="241"/>
              <w:jc w:val="center"/>
              <w:rPr>
                <w:rFonts w:ascii="楷体" w:eastAsia="楷体" w:hAnsi="楷体"/>
                <w:b/>
                <w:sz w:val="24"/>
                <w:szCs w:val="24"/>
              </w:rPr>
            </w:pPr>
            <w:r>
              <w:rPr>
                <w:rFonts w:ascii="楷体" w:eastAsia="楷体" w:hAnsi="楷体" w:hint="eastAsia"/>
                <w:b/>
                <w:sz w:val="24"/>
                <w:szCs w:val="24"/>
              </w:rPr>
              <w:t>所学</w:t>
            </w:r>
          </w:p>
          <w:p w:rsidR="008C49DF" w:rsidRPr="00A3760A" w:rsidRDefault="008C49DF" w:rsidP="002C21C9">
            <w:pPr>
              <w:spacing w:line="300" w:lineRule="auto"/>
              <w:ind w:left="241" w:hangingChars="100" w:hanging="241"/>
              <w:jc w:val="center"/>
              <w:rPr>
                <w:rFonts w:ascii="楷体" w:eastAsia="楷体" w:hAnsi="楷体"/>
                <w:b/>
                <w:sz w:val="24"/>
                <w:szCs w:val="24"/>
              </w:rPr>
            </w:pPr>
            <w:r>
              <w:rPr>
                <w:rFonts w:ascii="楷体" w:eastAsia="楷体" w:hAnsi="楷体" w:hint="eastAsia"/>
                <w:b/>
                <w:sz w:val="24"/>
                <w:szCs w:val="24"/>
              </w:rPr>
              <w:t>专业</w:t>
            </w:r>
          </w:p>
        </w:tc>
        <w:tc>
          <w:tcPr>
            <w:tcW w:w="1134" w:type="dxa"/>
            <w:vAlign w:val="center"/>
          </w:tcPr>
          <w:p w:rsidR="008C49DF" w:rsidRPr="00A3760A" w:rsidRDefault="008C49DF" w:rsidP="002C21C9">
            <w:pPr>
              <w:spacing w:line="300" w:lineRule="auto"/>
              <w:ind w:left="241" w:hangingChars="100" w:hanging="241"/>
              <w:jc w:val="center"/>
              <w:rPr>
                <w:rFonts w:ascii="楷体" w:eastAsia="楷体" w:hAnsi="楷体"/>
                <w:b/>
                <w:sz w:val="24"/>
                <w:szCs w:val="24"/>
              </w:rPr>
            </w:pPr>
          </w:p>
        </w:tc>
        <w:tc>
          <w:tcPr>
            <w:tcW w:w="1418" w:type="dxa"/>
            <w:vAlign w:val="center"/>
          </w:tcPr>
          <w:p w:rsidR="008C49DF" w:rsidRPr="00A3760A" w:rsidRDefault="005F51A7" w:rsidP="002C21C9">
            <w:pPr>
              <w:spacing w:line="300" w:lineRule="auto"/>
              <w:ind w:left="113"/>
              <w:rPr>
                <w:rFonts w:ascii="楷体" w:eastAsia="楷体" w:hAnsi="楷体"/>
                <w:b/>
                <w:sz w:val="24"/>
                <w:szCs w:val="24"/>
              </w:rPr>
            </w:pPr>
            <w:r w:rsidRPr="005B32F3">
              <w:rPr>
                <w:rFonts w:ascii="楷体" w:eastAsia="楷体" w:hAnsi="楷体" w:hint="eastAsia"/>
                <w:b/>
                <w:sz w:val="24"/>
                <w:szCs w:val="24"/>
              </w:rPr>
              <w:t>毕业院校</w:t>
            </w:r>
          </w:p>
        </w:tc>
        <w:tc>
          <w:tcPr>
            <w:tcW w:w="3118" w:type="dxa"/>
            <w:gridSpan w:val="2"/>
            <w:vAlign w:val="center"/>
          </w:tcPr>
          <w:p w:rsidR="008C49DF" w:rsidRPr="00A3760A" w:rsidRDefault="008C49DF" w:rsidP="002C21C9">
            <w:pPr>
              <w:spacing w:line="300" w:lineRule="auto"/>
              <w:ind w:left="113"/>
              <w:jc w:val="center"/>
              <w:rPr>
                <w:rFonts w:ascii="楷体" w:eastAsia="楷体" w:hAnsi="楷体"/>
                <w:b/>
                <w:sz w:val="24"/>
                <w:szCs w:val="24"/>
              </w:rPr>
            </w:pPr>
          </w:p>
        </w:tc>
      </w:tr>
      <w:tr w:rsidR="008C49DF" w:rsidRPr="00746003" w:rsidTr="002C21C9">
        <w:trPr>
          <w:trHeight w:val="567"/>
        </w:trPr>
        <w:tc>
          <w:tcPr>
            <w:tcW w:w="1515" w:type="dxa"/>
            <w:vAlign w:val="center"/>
          </w:tcPr>
          <w:p w:rsidR="008C49DF" w:rsidRPr="00A3760A" w:rsidRDefault="008C49DF" w:rsidP="002C21C9">
            <w:pPr>
              <w:jc w:val="center"/>
              <w:rPr>
                <w:rFonts w:ascii="楷体" w:eastAsia="楷体" w:hAnsi="楷体"/>
                <w:b/>
                <w:sz w:val="24"/>
                <w:szCs w:val="24"/>
              </w:rPr>
            </w:pPr>
            <w:r w:rsidRPr="005B32F3">
              <w:rPr>
                <w:rFonts w:ascii="楷体" w:eastAsia="楷体" w:hAnsi="楷体" w:hint="eastAsia"/>
                <w:b/>
                <w:sz w:val="24"/>
                <w:szCs w:val="24"/>
              </w:rPr>
              <w:t>教师资格证类别</w:t>
            </w:r>
          </w:p>
        </w:tc>
        <w:tc>
          <w:tcPr>
            <w:tcW w:w="1712" w:type="dxa"/>
            <w:tcBorders>
              <w:bottom w:val="single" w:sz="4" w:space="0" w:color="auto"/>
            </w:tcBorders>
            <w:vAlign w:val="center"/>
          </w:tcPr>
          <w:p w:rsidR="008C49DF" w:rsidRPr="00A3760A" w:rsidRDefault="008C49DF" w:rsidP="002C21C9">
            <w:pPr>
              <w:spacing w:line="300" w:lineRule="auto"/>
              <w:jc w:val="center"/>
              <w:rPr>
                <w:rFonts w:ascii="楷体" w:eastAsia="楷体" w:hAnsi="楷体"/>
                <w:b/>
                <w:sz w:val="24"/>
                <w:szCs w:val="24"/>
              </w:rPr>
            </w:pPr>
          </w:p>
        </w:tc>
        <w:tc>
          <w:tcPr>
            <w:tcW w:w="992" w:type="dxa"/>
            <w:tcBorders>
              <w:bottom w:val="single" w:sz="4" w:space="0" w:color="auto"/>
            </w:tcBorders>
            <w:vAlign w:val="center"/>
          </w:tcPr>
          <w:p w:rsidR="008C49DF" w:rsidRDefault="008C49DF" w:rsidP="002C21C9">
            <w:pPr>
              <w:spacing w:line="300" w:lineRule="auto"/>
              <w:jc w:val="center"/>
              <w:rPr>
                <w:rFonts w:ascii="楷体" w:eastAsia="楷体" w:hAnsi="楷体"/>
                <w:b/>
                <w:sz w:val="24"/>
                <w:szCs w:val="24"/>
              </w:rPr>
            </w:pPr>
            <w:r w:rsidRPr="005B32F3">
              <w:rPr>
                <w:rFonts w:ascii="楷体" w:eastAsia="楷体" w:hAnsi="楷体" w:hint="eastAsia"/>
                <w:b/>
                <w:sz w:val="24"/>
                <w:szCs w:val="24"/>
              </w:rPr>
              <w:t>报考</w:t>
            </w:r>
          </w:p>
          <w:p w:rsidR="008C49DF" w:rsidRPr="00A3760A" w:rsidRDefault="008C49DF" w:rsidP="002C21C9">
            <w:pPr>
              <w:spacing w:line="300" w:lineRule="auto"/>
              <w:jc w:val="center"/>
              <w:rPr>
                <w:rFonts w:ascii="楷体" w:eastAsia="楷体" w:hAnsi="楷体"/>
                <w:b/>
                <w:sz w:val="24"/>
                <w:szCs w:val="24"/>
              </w:rPr>
            </w:pPr>
            <w:r w:rsidRPr="005B32F3">
              <w:rPr>
                <w:rFonts w:ascii="楷体" w:eastAsia="楷体" w:hAnsi="楷体" w:hint="eastAsia"/>
                <w:b/>
                <w:sz w:val="24"/>
                <w:szCs w:val="24"/>
              </w:rPr>
              <w:t>学科</w:t>
            </w:r>
          </w:p>
        </w:tc>
        <w:tc>
          <w:tcPr>
            <w:tcW w:w="1134" w:type="dxa"/>
            <w:tcBorders>
              <w:bottom w:val="single" w:sz="4" w:space="0" w:color="auto"/>
            </w:tcBorders>
            <w:vAlign w:val="center"/>
          </w:tcPr>
          <w:p w:rsidR="008C49DF" w:rsidRPr="00A3760A" w:rsidRDefault="008C49DF" w:rsidP="002C21C9">
            <w:pPr>
              <w:spacing w:line="300" w:lineRule="auto"/>
              <w:jc w:val="center"/>
              <w:rPr>
                <w:rFonts w:ascii="楷体" w:eastAsia="楷体" w:hAnsi="楷体"/>
                <w:b/>
                <w:sz w:val="24"/>
                <w:szCs w:val="24"/>
              </w:rPr>
            </w:pPr>
          </w:p>
        </w:tc>
        <w:tc>
          <w:tcPr>
            <w:tcW w:w="1418" w:type="dxa"/>
            <w:tcBorders>
              <w:bottom w:val="single" w:sz="4" w:space="0" w:color="auto"/>
            </w:tcBorders>
            <w:vAlign w:val="center"/>
          </w:tcPr>
          <w:p w:rsidR="008C49DF" w:rsidRPr="00A3760A" w:rsidRDefault="005F51A7" w:rsidP="002C21C9">
            <w:pPr>
              <w:spacing w:line="300" w:lineRule="auto"/>
              <w:ind w:left="241" w:hangingChars="100" w:hanging="241"/>
              <w:jc w:val="center"/>
              <w:rPr>
                <w:rFonts w:ascii="楷体" w:eastAsia="楷体" w:hAnsi="楷体"/>
                <w:b/>
                <w:sz w:val="24"/>
                <w:szCs w:val="24"/>
              </w:rPr>
            </w:pPr>
            <w:r w:rsidRPr="005B32F3">
              <w:rPr>
                <w:rFonts w:ascii="楷体" w:eastAsia="楷体" w:hAnsi="楷体" w:hint="eastAsia"/>
                <w:b/>
                <w:sz w:val="24"/>
                <w:szCs w:val="24"/>
              </w:rPr>
              <w:t>联系电话</w:t>
            </w:r>
          </w:p>
        </w:tc>
        <w:tc>
          <w:tcPr>
            <w:tcW w:w="3118" w:type="dxa"/>
            <w:gridSpan w:val="2"/>
            <w:tcBorders>
              <w:bottom w:val="single" w:sz="4" w:space="0" w:color="auto"/>
            </w:tcBorders>
            <w:vAlign w:val="center"/>
          </w:tcPr>
          <w:p w:rsidR="008C49DF" w:rsidRPr="00A3760A" w:rsidRDefault="008C49DF" w:rsidP="002C21C9">
            <w:pPr>
              <w:spacing w:line="300" w:lineRule="auto"/>
              <w:ind w:left="241" w:hangingChars="100" w:hanging="241"/>
              <w:jc w:val="center"/>
              <w:rPr>
                <w:rFonts w:ascii="楷体" w:eastAsia="楷体" w:hAnsi="楷体"/>
                <w:b/>
                <w:sz w:val="24"/>
                <w:szCs w:val="24"/>
              </w:rPr>
            </w:pPr>
          </w:p>
        </w:tc>
      </w:tr>
      <w:tr w:rsidR="008C49DF" w:rsidRPr="00746003" w:rsidTr="002C21C9">
        <w:trPr>
          <w:trHeight w:val="2691"/>
        </w:trPr>
        <w:tc>
          <w:tcPr>
            <w:tcW w:w="1515" w:type="dxa"/>
            <w:vAlign w:val="center"/>
          </w:tcPr>
          <w:p w:rsidR="008C49DF" w:rsidRPr="00746003" w:rsidRDefault="008C49DF" w:rsidP="002C21C9">
            <w:pPr>
              <w:jc w:val="center"/>
              <w:rPr>
                <w:rFonts w:ascii="楷体" w:eastAsia="楷体" w:hAnsi="楷体"/>
                <w:b/>
                <w:sz w:val="24"/>
                <w:szCs w:val="24"/>
              </w:rPr>
            </w:pPr>
            <w:r w:rsidRPr="00746003">
              <w:rPr>
                <w:rFonts w:ascii="楷体" w:eastAsia="楷体" w:hAnsi="楷体" w:hint="eastAsia"/>
                <w:b/>
                <w:sz w:val="24"/>
                <w:szCs w:val="24"/>
              </w:rPr>
              <w:t>个人经历</w:t>
            </w:r>
            <w:r w:rsidRPr="00DC17FD">
              <w:rPr>
                <w:rFonts w:ascii="楷体" w:eastAsia="楷体" w:hAnsi="楷体" w:hint="eastAsia"/>
                <w:b/>
                <w:sz w:val="24"/>
                <w:szCs w:val="24"/>
              </w:rPr>
              <w:t>（</w:t>
            </w:r>
            <w:r w:rsidR="005F51A7">
              <w:rPr>
                <w:rFonts w:ascii="楷体" w:eastAsia="楷体" w:hAnsi="楷体" w:cs="宋体" w:hint="eastAsia"/>
                <w:b/>
                <w:bCs/>
                <w:kern w:val="0"/>
                <w:sz w:val="24"/>
                <w:szCs w:val="24"/>
              </w:rPr>
              <w:t>学习</w:t>
            </w:r>
            <w:r w:rsidRPr="00DC17FD">
              <w:rPr>
                <w:rFonts w:ascii="楷体" w:eastAsia="楷体" w:hAnsi="楷体" w:cs="宋体" w:hint="eastAsia"/>
                <w:b/>
                <w:bCs/>
                <w:kern w:val="0"/>
                <w:sz w:val="24"/>
                <w:szCs w:val="24"/>
              </w:rPr>
              <w:t>经历自高中起）</w:t>
            </w:r>
          </w:p>
        </w:tc>
        <w:tc>
          <w:tcPr>
            <w:tcW w:w="8374" w:type="dxa"/>
            <w:gridSpan w:val="6"/>
            <w:tcBorders>
              <w:top w:val="nil"/>
            </w:tcBorders>
          </w:tcPr>
          <w:p w:rsidR="008C49DF" w:rsidRPr="005F51A7" w:rsidRDefault="008C49DF" w:rsidP="002C21C9">
            <w:pPr>
              <w:spacing w:line="300" w:lineRule="auto"/>
              <w:ind w:left="240" w:hangingChars="100" w:hanging="240"/>
              <w:jc w:val="left"/>
              <w:rPr>
                <w:rFonts w:ascii="楷体" w:eastAsia="楷体" w:hAnsi="楷体"/>
                <w:sz w:val="24"/>
              </w:rPr>
            </w:pPr>
          </w:p>
        </w:tc>
      </w:tr>
      <w:tr w:rsidR="008C49DF" w:rsidRPr="00746003" w:rsidTr="002C21C9">
        <w:trPr>
          <w:trHeight w:val="449"/>
        </w:trPr>
        <w:tc>
          <w:tcPr>
            <w:tcW w:w="1515" w:type="dxa"/>
            <w:vAlign w:val="center"/>
          </w:tcPr>
          <w:p w:rsidR="008C49DF" w:rsidRPr="00746003" w:rsidRDefault="008C49DF" w:rsidP="002C21C9">
            <w:pPr>
              <w:jc w:val="center"/>
              <w:rPr>
                <w:rFonts w:ascii="楷体" w:eastAsia="楷体" w:hAnsi="楷体"/>
                <w:b/>
                <w:sz w:val="24"/>
                <w:szCs w:val="24"/>
              </w:rPr>
            </w:pPr>
            <w:r w:rsidRPr="00746003">
              <w:rPr>
                <w:rFonts w:ascii="楷体" w:eastAsia="楷体" w:hAnsi="楷体" w:hint="eastAsia"/>
                <w:b/>
                <w:sz w:val="24"/>
                <w:szCs w:val="24"/>
              </w:rPr>
              <w:t xml:space="preserve">计算机水平      </w:t>
            </w:r>
          </w:p>
        </w:tc>
        <w:tc>
          <w:tcPr>
            <w:tcW w:w="8374" w:type="dxa"/>
            <w:gridSpan w:val="6"/>
            <w:vAlign w:val="center"/>
          </w:tcPr>
          <w:p w:rsidR="008C49DF" w:rsidRPr="00746003" w:rsidRDefault="008C49DF" w:rsidP="002C21C9">
            <w:pPr>
              <w:jc w:val="left"/>
              <w:rPr>
                <w:rFonts w:ascii="楷体" w:eastAsia="楷体" w:hAnsi="楷体"/>
                <w:sz w:val="24"/>
                <w:szCs w:val="24"/>
              </w:rPr>
            </w:pPr>
          </w:p>
        </w:tc>
      </w:tr>
      <w:tr w:rsidR="008C49DF" w:rsidRPr="00746003" w:rsidTr="002C21C9">
        <w:trPr>
          <w:trHeight w:val="1837"/>
        </w:trPr>
        <w:tc>
          <w:tcPr>
            <w:tcW w:w="1515" w:type="dxa"/>
            <w:vAlign w:val="center"/>
          </w:tcPr>
          <w:p w:rsidR="008C49DF" w:rsidRPr="00746003" w:rsidRDefault="008C49DF" w:rsidP="002C21C9">
            <w:pPr>
              <w:jc w:val="center"/>
              <w:rPr>
                <w:rFonts w:ascii="楷体" w:eastAsia="楷体" w:hAnsi="楷体"/>
                <w:b/>
                <w:sz w:val="24"/>
                <w:szCs w:val="24"/>
              </w:rPr>
            </w:pPr>
            <w:r w:rsidRPr="00746003">
              <w:rPr>
                <w:rFonts w:ascii="楷体" w:eastAsia="楷体" w:hAnsi="楷体" w:hint="eastAsia"/>
                <w:b/>
                <w:sz w:val="24"/>
                <w:szCs w:val="24"/>
              </w:rPr>
              <w:t>社会实践</w:t>
            </w:r>
          </w:p>
        </w:tc>
        <w:tc>
          <w:tcPr>
            <w:tcW w:w="8374" w:type="dxa"/>
            <w:gridSpan w:val="6"/>
            <w:vAlign w:val="center"/>
          </w:tcPr>
          <w:p w:rsidR="008C49DF" w:rsidRPr="00746003" w:rsidRDefault="008C49DF" w:rsidP="002C21C9">
            <w:pPr>
              <w:jc w:val="left"/>
              <w:rPr>
                <w:rFonts w:ascii="楷体" w:eastAsia="楷体" w:hAnsi="楷体"/>
                <w:sz w:val="24"/>
                <w:szCs w:val="24"/>
              </w:rPr>
            </w:pPr>
          </w:p>
        </w:tc>
      </w:tr>
      <w:tr w:rsidR="008C49DF" w:rsidRPr="00746003" w:rsidTr="002C21C9">
        <w:trPr>
          <w:trHeight w:val="1885"/>
        </w:trPr>
        <w:tc>
          <w:tcPr>
            <w:tcW w:w="1515" w:type="dxa"/>
            <w:vAlign w:val="center"/>
          </w:tcPr>
          <w:p w:rsidR="008C49DF" w:rsidRPr="00746003" w:rsidRDefault="008C49DF" w:rsidP="002C21C9">
            <w:pPr>
              <w:jc w:val="center"/>
              <w:rPr>
                <w:rFonts w:ascii="楷体" w:eastAsia="楷体" w:hAnsi="楷体"/>
                <w:b/>
                <w:sz w:val="24"/>
                <w:szCs w:val="24"/>
              </w:rPr>
            </w:pPr>
            <w:r w:rsidRPr="00746003">
              <w:rPr>
                <w:rFonts w:ascii="楷体" w:eastAsia="楷体" w:hAnsi="楷体" w:hint="eastAsia"/>
                <w:b/>
                <w:sz w:val="24"/>
                <w:szCs w:val="24"/>
              </w:rPr>
              <w:t>奖励情况</w:t>
            </w:r>
          </w:p>
        </w:tc>
        <w:tc>
          <w:tcPr>
            <w:tcW w:w="8374" w:type="dxa"/>
            <w:gridSpan w:val="6"/>
          </w:tcPr>
          <w:p w:rsidR="008C49DF" w:rsidRPr="00746003" w:rsidRDefault="008C49DF" w:rsidP="002C21C9">
            <w:pPr>
              <w:spacing w:line="300" w:lineRule="auto"/>
              <w:jc w:val="left"/>
              <w:rPr>
                <w:rFonts w:ascii="楷体" w:eastAsia="楷体" w:hAnsi="楷体"/>
                <w:sz w:val="24"/>
                <w:szCs w:val="24"/>
              </w:rPr>
            </w:pPr>
          </w:p>
        </w:tc>
      </w:tr>
      <w:tr w:rsidR="008C49DF" w:rsidRPr="00746003" w:rsidTr="002C21C9">
        <w:trPr>
          <w:trHeight w:val="1600"/>
        </w:trPr>
        <w:tc>
          <w:tcPr>
            <w:tcW w:w="1515" w:type="dxa"/>
            <w:vAlign w:val="center"/>
          </w:tcPr>
          <w:p w:rsidR="008C49DF" w:rsidRPr="00746003" w:rsidRDefault="008C49DF" w:rsidP="002C21C9">
            <w:pPr>
              <w:jc w:val="center"/>
              <w:rPr>
                <w:rFonts w:ascii="楷体" w:eastAsia="楷体" w:hAnsi="楷体"/>
                <w:b/>
                <w:sz w:val="24"/>
                <w:szCs w:val="24"/>
              </w:rPr>
            </w:pPr>
            <w:r w:rsidRPr="00746003">
              <w:rPr>
                <w:rFonts w:ascii="楷体" w:eastAsia="楷体" w:hAnsi="楷体" w:hint="eastAsia"/>
                <w:b/>
                <w:sz w:val="24"/>
                <w:szCs w:val="24"/>
              </w:rPr>
              <w:t>自我评价</w:t>
            </w:r>
          </w:p>
        </w:tc>
        <w:tc>
          <w:tcPr>
            <w:tcW w:w="8374" w:type="dxa"/>
            <w:gridSpan w:val="6"/>
            <w:vAlign w:val="center"/>
          </w:tcPr>
          <w:p w:rsidR="008C49DF" w:rsidRPr="00746003" w:rsidRDefault="008C49DF" w:rsidP="002C21C9">
            <w:pPr>
              <w:spacing w:line="360" w:lineRule="auto"/>
              <w:jc w:val="left"/>
              <w:rPr>
                <w:rFonts w:ascii="楷体" w:eastAsia="楷体" w:hAnsi="楷体"/>
                <w:sz w:val="24"/>
                <w:szCs w:val="24"/>
              </w:rPr>
            </w:pPr>
          </w:p>
        </w:tc>
      </w:tr>
    </w:tbl>
    <w:p w:rsidR="008C49DF" w:rsidRPr="0028639B" w:rsidRDefault="00F44178" w:rsidP="00E6245F">
      <w:pPr>
        <w:pStyle w:val="a5"/>
        <w:spacing w:line="390" w:lineRule="atLeast"/>
        <w:rPr>
          <w:color w:val="333333"/>
          <w:sz w:val="21"/>
          <w:szCs w:val="21"/>
        </w:rPr>
      </w:pPr>
      <w:r>
        <w:rPr>
          <w:rFonts w:hint="eastAsia"/>
          <w:color w:val="333333"/>
          <w:sz w:val="21"/>
          <w:szCs w:val="21"/>
        </w:rPr>
        <w:t>附件1</w:t>
      </w:r>
    </w:p>
    <w:sectPr w:rsidR="008C49DF" w:rsidRPr="0028639B" w:rsidSect="002C21C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84" w:rsidRDefault="00AB0C84" w:rsidP="005962A0">
      <w:r>
        <w:separator/>
      </w:r>
    </w:p>
  </w:endnote>
  <w:endnote w:type="continuationSeparator" w:id="0">
    <w:p w:rsidR="00AB0C84" w:rsidRDefault="00AB0C84" w:rsidP="005962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84" w:rsidRDefault="00AB0C84" w:rsidP="005962A0">
      <w:r>
        <w:separator/>
      </w:r>
    </w:p>
  </w:footnote>
  <w:footnote w:type="continuationSeparator" w:id="0">
    <w:p w:rsidR="00AB0C84" w:rsidRDefault="00AB0C84" w:rsidP="00596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2A0"/>
    <w:rsid w:val="0002385A"/>
    <w:rsid w:val="0002551E"/>
    <w:rsid w:val="00031B17"/>
    <w:rsid w:val="00082737"/>
    <w:rsid w:val="000E19BA"/>
    <w:rsid w:val="000E3A95"/>
    <w:rsid w:val="000F0FBE"/>
    <w:rsid w:val="001573E8"/>
    <w:rsid w:val="00175659"/>
    <w:rsid w:val="00193ADC"/>
    <w:rsid w:val="001B2D2C"/>
    <w:rsid w:val="001E0BCE"/>
    <w:rsid w:val="001E65AD"/>
    <w:rsid w:val="001E7223"/>
    <w:rsid w:val="001F215C"/>
    <w:rsid w:val="002554CB"/>
    <w:rsid w:val="00283933"/>
    <w:rsid w:val="0028639B"/>
    <w:rsid w:val="002B3344"/>
    <w:rsid w:val="002B4736"/>
    <w:rsid w:val="002C21C9"/>
    <w:rsid w:val="002E715E"/>
    <w:rsid w:val="00333E14"/>
    <w:rsid w:val="003576EB"/>
    <w:rsid w:val="003D1F76"/>
    <w:rsid w:val="003D38BE"/>
    <w:rsid w:val="00406699"/>
    <w:rsid w:val="00437743"/>
    <w:rsid w:val="00444EF3"/>
    <w:rsid w:val="00496E04"/>
    <w:rsid w:val="004C5ABF"/>
    <w:rsid w:val="0051071B"/>
    <w:rsid w:val="005835F7"/>
    <w:rsid w:val="00592B88"/>
    <w:rsid w:val="00594BDC"/>
    <w:rsid w:val="005962A0"/>
    <w:rsid w:val="005B44DC"/>
    <w:rsid w:val="005C2365"/>
    <w:rsid w:val="005E7B60"/>
    <w:rsid w:val="005F51A7"/>
    <w:rsid w:val="0061084A"/>
    <w:rsid w:val="00627AB4"/>
    <w:rsid w:val="00632AE7"/>
    <w:rsid w:val="00656918"/>
    <w:rsid w:val="00680461"/>
    <w:rsid w:val="006A3817"/>
    <w:rsid w:val="006B3434"/>
    <w:rsid w:val="006C6D41"/>
    <w:rsid w:val="006D068D"/>
    <w:rsid w:val="006D308A"/>
    <w:rsid w:val="00720F38"/>
    <w:rsid w:val="00731CA5"/>
    <w:rsid w:val="0073484B"/>
    <w:rsid w:val="00744F70"/>
    <w:rsid w:val="00782D7A"/>
    <w:rsid w:val="00791516"/>
    <w:rsid w:val="00793A4C"/>
    <w:rsid w:val="0087219E"/>
    <w:rsid w:val="00897510"/>
    <w:rsid w:val="008C49DF"/>
    <w:rsid w:val="008C6E0F"/>
    <w:rsid w:val="008D23FA"/>
    <w:rsid w:val="008D5717"/>
    <w:rsid w:val="008F563F"/>
    <w:rsid w:val="009808CB"/>
    <w:rsid w:val="009F2995"/>
    <w:rsid w:val="00A02A0A"/>
    <w:rsid w:val="00A1106B"/>
    <w:rsid w:val="00AB0C84"/>
    <w:rsid w:val="00AB773F"/>
    <w:rsid w:val="00AD451C"/>
    <w:rsid w:val="00AE43B9"/>
    <w:rsid w:val="00B16E26"/>
    <w:rsid w:val="00B35AD0"/>
    <w:rsid w:val="00B71BFF"/>
    <w:rsid w:val="00B7380E"/>
    <w:rsid w:val="00B936AE"/>
    <w:rsid w:val="00B96592"/>
    <w:rsid w:val="00BC63DC"/>
    <w:rsid w:val="00C03708"/>
    <w:rsid w:val="00C45AE7"/>
    <w:rsid w:val="00C766E6"/>
    <w:rsid w:val="00C769C0"/>
    <w:rsid w:val="00CA45BD"/>
    <w:rsid w:val="00CB2772"/>
    <w:rsid w:val="00CC2EC3"/>
    <w:rsid w:val="00CD6977"/>
    <w:rsid w:val="00D05B87"/>
    <w:rsid w:val="00D14048"/>
    <w:rsid w:val="00D30424"/>
    <w:rsid w:val="00D65F5F"/>
    <w:rsid w:val="00DC17FD"/>
    <w:rsid w:val="00DE1588"/>
    <w:rsid w:val="00E06D19"/>
    <w:rsid w:val="00E6245F"/>
    <w:rsid w:val="00EE461E"/>
    <w:rsid w:val="00F205D6"/>
    <w:rsid w:val="00F226D3"/>
    <w:rsid w:val="00F44178"/>
    <w:rsid w:val="00F616EB"/>
    <w:rsid w:val="00F7674E"/>
    <w:rsid w:val="00F82A1D"/>
    <w:rsid w:val="00FD6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6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62A0"/>
    <w:rPr>
      <w:sz w:val="18"/>
      <w:szCs w:val="18"/>
    </w:rPr>
  </w:style>
  <w:style w:type="paragraph" w:styleId="a4">
    <w:name w:val="footer"/>
    <w:basedOn w:val="a"/>
    <w:link w:val="Char0"/>
    <w:uiPriority w:val="99"/>
    <w:semiHidden/>
    <w:unhideWhenUsed/>
    <w:rsid w:val="005962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62A0"/>
    <w:rPr>
      <w:sz w:val="18"/>
      <w:szCs w:val="18"/>
    </w:rPr>
  </w:style>
  <w:style w:type="paragraph" w:styleId="a5">
    <w:name w:val="Normal (Web)"/>
    <w:basedOn w:val="a"/>
    <w:uiPriority w:val="99"/>
    <w:unhideWhenUsed/>
    <w:rsid w:val="005962A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D451C"/>
    <w:rPr>
      <w:color w:val="0000FF" w:themeColor="hyperlink"/>
      <w:u w:val="single"/>
    </w:rPr>
  </w:style>
  <w:style w:type="character" w:styleId="a7">
    <w:name w:val="FollowedHyperlink"/>
    <w:basedOn w:val="a0"/>
    <w:uiPriority w:val="99"/>
    <w:semiHidden/>
    <w:unhideWhenUsed/>
    <w:rsid w:val="00C769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yzxxzp@163.com&#65288;&#25253;&#21517;&#32773;&#35831;&#22635;&#20889;&#19979;&#21015;" TargetMode="External"/><Relationship Id="rId13" Type="http://schemas.openxmlformats.org/officeDocument/2006/relationships/hyperlink" Target="http://home.5ykj.com/mnkc/" TargetMode="External"/><Relationship Id="rId3" Type="http://schemas.openxmlformats.org/officeDocument/2006/relationships/webSettings" Target="webSettings.xml"/><Relationship Id="rId7" Type="http://schemas.openxmlformats.org/officeDocument/2006/relationships/hyperlink" Target="http://www.5ykj.com/Article/" TargetMode="External"/><Relationship Id="rId12" Type="http://schemas.openxmlformats.org/officeDocument/2006/relationships/hyperlink" Target="http://home.5ykj.com/mnk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ome.5ykj.com/mnkc/" TargetMode="External"/><Relationship Id="rId11" Type="http://schemas.openxmlformats.org/officeDocument/2006/relationships/hyperlink" Target="http://home.5ykj.com/mnkc/" TargetMode="External"/><Relationship Id="rId5" Type="http://schemas.openxmlformats.org/officeDocument/2006/relationships/endnotes" Target="endnotes.xml"/><Relationship Id="rId15" Type="http://schemas.openxmlformats.org/officeDocument/2006/relationships/hyperlink" Target="http://www.5ykj.com/Article/" TargetMode="External"/><Relationship Id="rId10" Type="http://schemas.openxmlformats.org/officeDocument/2006/relationships/hyperlink" Target="http://www.5ykj.com/Article/" TargetMode="External"/><Relationship Id="rId4" Type="http://schemas.openxmlformats.org/officeDocument/2006/relationships/footnotes" Target="footnotes.xml"/><Relationship Id="rId9" Type="http://schemas.openxmlformats.org/officeDocument/2006/relationships/hyperlink" Target="http://www.tjyz.org" TargetMode="External"/><Relationship Id="rId14" Type="http://schemas.openxmlformats.org/officeDocument/2006/relationships/hyperlink" Target="http://www.5ykj.com/Healt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yizhong</cp:lastModifiedBy>
  <cp:revision>51</cp:revision>
  <dcterms:created xsi:type="dcterms:W3CDTF">2016-11-09T03:04:00Z</dcterms:created>
  <dcterms:modified xsi:type="dcterms:W3CDTF">2017-03-03T02:17:00Z</dcterms:modified>
</cp:coreProperties>
</file>