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1.仙游县2017年公开招聘新任教师设置一览表</w:t>
      </w:r>
    </w:p>
    <w:bookmarkEnd w:id="0"/>
    <w:tbl>
      <w:tblPr>
        <w:tblStyle w:val="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18"/>
        <w:gridCol w:w="713"/>
        <w:gridCol w:w="6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tblHeader/>
          <w:jc w:val="center"/>
        </w:trPr>
        <w:tc>
          <w:tcPr>
            <w:tcW w:w="618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学科名称     （招聘岗位）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2200" w:firstLineChars="1100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 xml:space="preserve"> 具  体  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中学27人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200" w:firstLineChars="1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仙游一中2人（初中）、仙游二中1人。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仙游一中2人（高中）。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仙游一中2人（初中）。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仙游一中2人（初中）、仙游二中2人。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4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仙游一中2人（初中）、仙游一中2人（物理实验员）。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仙游一中1人（初中）、仙游一中1人（化学实验员）。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仙游一中1人（初中）。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400" w:firstLineChars="2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仙游一中1人（初中）、仙游二中1人。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仙游一中1人（生物实验员）。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仙游一中1人（高中）。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仙游一中1人（初中）。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仙游一中1人（高中）。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仙游一中1人（高中）。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仙游二中1人。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7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spacing w:line="520" w:lineRule="exact"/>
              <w:ind w:firstLine="1400" w:firstLineChars="700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仙游一中1人（初中）。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小学120人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27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验小学1人、鲤南中心小学1人、二实小1人、实小分校2人，赖店中心小学1人、赖店象岭小学1人，盖尾芹林小学1人、盖尾后山小学1人、盖尾斜尾小学1人、郊尾后沈小学1人、郊尾阮庄小学1人、园庄后蔡小学1人、园庄中心小学1人、大济中心小学1人、度尾圣山小学1人、度尾云居小学1人、度尾云水小学1人、榜头何麓小学1人、榜头南溪小学1人、坝下于洁小学1人、钟山中心小学1人、游洋龙溪小学1人、西苑学校2人、承璜第二学校1人、友谊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30</w:t>
            </w:r>
          </w:p>
        </w:tc>
        <w:tc>
          <w:tcPr>
            <w:tcW w:w="6719" w:type="dxa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验小学2人、城东富洋小学1人、鲤南中心小学1人、二实小1人、实小分校2人、赖店中心小学1人、赖店溪埔小学1人、盖尾中心小学1人、盖尾湖坂小学1人、盖尾芹林小学1人、郊尾宝坑小学2人、枫亭中心小学1人、枫亭开发区中心小学1人、园庄鳌峰小学1人、园庄土楼小学1人、大济中心小学1人、度尾谭边小学1人、度尾圣山小学1人、度尾云居小学1人、榜头何麓小学1人、坝下中心小学1人、钟山中心小学1人、游洋龙溪小学1人、西苑学校1人、凤山学校1人、承璜第二学校1人、友谊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15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城东中心小学1人、鲤南中心小学1人、二实小1人、盖尾星庄小学1人、郊尾新和小学1人、枫亭下社小学1人、枫亭海滨小学1人、园庄东石小学1人、大济尾坂小学1人、度尾云水小学1人、榜头何麓小学1人、坝下中心小学1人、书峰中心小学1人、西苑学校1人、凤山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12</w:t>
            </w:r>
          </w:p>
        </w:tc>
        <w:tc>
          <w:tcPr>
            <w:tcW w:w="6719" w:type="dxa"/>
            <w:vAlign w:val="top"/>
          </w:tcPr>
          <w:p>
            <w:pPr>
              <w:widowControl/>
              <w:spacing w:line="380" w:lineRule="exact"/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验小学1人、城西金井小学1人、城东中心小学1人、鲤南中心小学1人、二实小1人、园庄塔兜小学1人、大济坑北小学1人、大济龙坂小学1人、度尾圣山小学1人、度尾霞溪小学1人、钟山承璜第一小学1人、凤山学校1人</w:t>
            </w: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12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验小学1人、城东中心小学1人、二实小1人、赖店前埔小学1人、盖尾岭头小学1人、郊尾后面小学1人、枫亭溪南小学1人、枫亭和平小学1人、园庄霞山小学1人、榜头南溪小学1人、榜头官舍小学1人、坝下上坤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7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赖店中心小学1人、盖尾后井小学1人、郊尾湖宅小学1人、枫亭溪北小学1人、度尾湘溪小学1人、度尾屏山小学1人、游洋中心小学1人。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7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赖店玉山小学1人、盖尾芹林小学1人、郊尾古店小学1人、枫亭和平小学1人、龙华貂峰小学1人、榜头南溪小学1人、凤山学校1人</w:t>
            </w: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618" w:type="dxa"/>
            <w:vMerge w:val="continue"/>
            <w:shd w:val="clear" w:color="auto" w:fill="auto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5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鲤南中心小学1人、盖尾东许小学1人、枫亭开发区中心小学1人、度尾湘溪小学1人、钟山中心小学1人。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5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实验小学1人、城西龙泉小学1人、城东中心小学1人、鲤南中心小学1人、二实小1人。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18" w:type="dxa"/>
            <w:vMerge w:val="restart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特教6人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语文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3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特殊教育学校3人。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数学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3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特殊教育学校3人。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618" w:type="dxa"/>
            <w:vAlign w:val="top"/>
          </w:tcPr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幼儿</w:t>
            </w:r>
          </w:p>
          <w:p>
            <w:pPr>
              <w:spacing w:line="52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园50人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幼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儿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30</w:t>
            </w:r>
          </w:p>
        </w:tc>
        <w:tc>
          <w:tcPr>
            <w:tcW w:w="6719" w:type="dxa"/>
            <w:vAlign w:val="top"/>
          </w:tcPr>
          <w:p>
            <w:pPr>
              <w:spacing w:line="380" w:lineRule="exact"/>
              <w:rPr>
                <w:rFonts w:hint="eastAsia" w:ascii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实验幼儿园3人、第二实验幼儿园2人、鲤中幼儿园2人、城东幼儿园1人、鲤南幼儿园1人、儿童活动中心幼儿园5人、</w:t>
            </w:r>
            <w:r>
              <w:rPr>
                <w:rFonts w:hint="eastAsia" w:ascii="仿宋_GB2312"/>
                <w:sz w:val="20"/>
                <w:szCs w:val="20"/>
              </w:rPr>
              <w:t>赖店新周小学幼儿园1人、盖尾中心幼儿园2人、郊尾中心幼儿园1人、枫亭中心幼儿园1人、枫亭开发区中心幼儿园1人、园庄中心幼儿园2人、龙华中心分园1人、大济中心幼儿园1人、度尾中心幼儿园2人、榜头中心幼儿园1人、钟山中心幼儿园1人、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西苑学校幼儿园1人、凤山学校幼儿园1人。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8" w:type="dxa"/>
            <w:vMerge w:val="restart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专门岗位2人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小学语文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盖尾芹林小学1人。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18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小学数学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1</w:t>
            </w:r>
          </w:p>
        </w:tc>
        <w:tc>
          <w:tcPr>
            <w:tcW w:w="6719" w:type="dxa"/>
            <w:vAlign w:val="center"/>
          </w:tcPr>
          <w:p>
            <w:pPr>
              <w:spacing w:line="380" w:lineRule="exact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郊尾长岭小学1人。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13B2"/>
    <w:rsid w:val="138713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2017-03-10T05:09:00Z</dcterms:created>
  <dc:creator>Administrator</dc:creator>
  <cp:lastModifiedBy>Administrator</cp:lastModifiedBy>
  <dcterms:modified xsi:type="dcterms:W3CDTF">2017-03-10T05:11:32Z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