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50" w:lineRule="atLeast"/>
        <w:ind w:left="0" w:right="0"/>
        <w:jc w:val="center"/>
        <w:rPr>
          <w:sz w:val="27"/>
          <w:szCs w:val="27"/>
        </w:rPr>
      </w:pPr>
      <w:bookmarkStart w:id="0" w:name="_GoBack"/>
      <w:r>
        <w:rPr>
          <w:sz w:val="27"/>
          <w:szCs w:val="27"/>
          <w:bdr w:val="none" w:color="auto" w:sz="0" w:space="0"/>
        </w:rPr>
        <w:t>防城港市中小学教师公开招聘无人报考岗位情况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</w:pPr>
      <w:r>
        <w:rPr>
          <w:rFonts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截止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2017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月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日</w:t>
      </w:r>
      <w:bookmarkEnd w:id="0"/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17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30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，防城港市中小学教师公开招聘无人报考岗位情况如下：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303" w:type="dxa"/>
        <w:tblInd w:w="-1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218"/>
        <w:gridCol w:w="1136"/>
        <w:gridCol w:w="1770"/>
        <w:gridCol w:w="1606"/>
        <w:gridCol w:w="1411"/>
        <w:gridCol w:w="67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市县（或区）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市县（或区）代码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招聘单位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招聘岗位名称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岗位代码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招聘人数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防城港市理工职业学校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汽车运用与维修专业教师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4506000102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防城港市理工职业学校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港口机械运行与维护专业教师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4506000104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防城港市理工职业学校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电子商务专业教师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4506000105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防城港市理工职业学校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计算机专业教师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4506000110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防城港市理工职业学校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学前教育专业教师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4506000114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防城港市高级中学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高中信息技术教师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4506000213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防城港市实验高级中学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4506000301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防城港市实验高级中学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高中化学教师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4506000305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防城港市实验高级中学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高中历史教师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4506000308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防城港市实验高级中学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高中地理教师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4506000309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防城港市实验高级中学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高中信息技术教师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4506000310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防城港市实验高级中学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高中艺术教师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4506000312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防城港市防城中学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4506000401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防城港市防城中学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高中英语教师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4506000402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防城港市防城中学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高中地理教师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4506000403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防城港市防城中学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4506000405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防城港市防城中学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高中体育教师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4506000413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防城港市防城中学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高中舞蹈教师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4506000415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防城港市防城中学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高中美术教师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4506000417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防城港市防城中学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高中信息技术教师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4506000419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防城港市第二中学（小学部）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小学体育教师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4506000503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防城港市直属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防城港市第二中学（中学部）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4506000504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防城港市港口区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港口区光坡镇中心小学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小学体育教师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4506020020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防城港市港口区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港口区光坡中学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4506020033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防城港市港口区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港口区企沙镇中学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4506020035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防城港市防城区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小峰中心小学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4506030802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防城港市防城区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小峰中心小学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小学体育教师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4506030812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防城港市防城区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那良镇那垌中学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初中英语教师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4506031003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防城港市防城区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那良中学初中部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初中历史教师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4506031105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防城港市防城区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那良中学初中部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初中化学教师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4506031108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防城港市防城区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那良中学初中部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初中生物教师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4506031109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防城港市防城区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那良中学初中部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初中美术教师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4506031110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防城港市防城区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大菉中学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4506031402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上思县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上思县上思中学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高中化学教师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4506210007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上思县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上思县上思中学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高中地理教师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4506210009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上思县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上思县上思中学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高中心理辅导教师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4506210010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上思县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上思县教师进修学校附属小学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小学心理辅导教师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4506210024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东兴中学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高中心理学教师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北仑河中学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初中物理教师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第一小学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小学体育教师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第一小学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小学信息技术教师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小学体育教师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小学舞蹈教师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小学科学教师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第三小学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小学科学教师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4506810061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实验学校（小学部）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小学美术教师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华侨学校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小学音乐教师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4506810072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松柏中学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4506810074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松柏中学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初中体育教师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4506810078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松柏中学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初中音乐教师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初中政治教师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4506810085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初中体育教师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4506810087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初中信息技术教师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4506810088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马路中学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4506810090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马路中学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初中地理教师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京族学校（初中部）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京族学校（初中部）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初中历史教师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京族学校（初中部）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初中音乐教师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4506810098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京族学校（初中部）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初中舞蹈教师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4506810099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东兴镇河洲小学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东兴镇河洲小学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东兴镇河洲小学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小学英语教师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东兴镇江那小学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东兴镇楠木山小学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东兴镇楠木山小学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东兴镇牛轭岭教学点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东兴镇红东教学点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江平镇中心小学（校本部）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小学音乐教师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江平镇中心小学（校本部）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小学科学教师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江平镇大昌坝小学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江平镇大昌坝小学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江平镇大昌坝小学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小学英语教师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江平镇黄竹小学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江平镇黄竹小学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江平镇沙尾小学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小学英语教师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江平镇榕树头小学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小学英语教师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江平镇交东小学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江平镇交东小学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小学英语教师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江平镇山心小学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江平镇贵明小学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小学英语教师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江平镇班埃小学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江平镇班埃小学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小学英语教师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江平镇江龙小学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小学英语教师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江平镇潭吉小学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江平镇潭吉小学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江平镇长山小学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江平镇那漏小学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江平镇巫头小学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江平镇吒祖小学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小学英语教师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马路镇中心小学（校本部）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小学音乐教师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4506810153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马路镇中心小学（校本部）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小学美术教师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4506810154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马路镇竹围小学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4506810156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马路镇大桥小学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4506810157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马路镇茅坡小学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马路镇平丰教学点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4506810164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马路镇水尾教学点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4506810165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马路镇望坑教学点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4506810169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京族学校（小学部）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小学音乐教师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4506810172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防城港市东兴市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京族学校（小学部）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0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小学舞蹈教师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4506810173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166DC"/>
    <w:rsid w:val="697166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315" w:lineRule="atLeast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26FF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26FF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/>
      <w:sz w:val="20"/>
    </w:rPr>
  </w:style>
  <w:style w:type="character" w:styleId="13">
    <w:name w:val="HTML Sample"/>
    <w:basedOn w:val="3"/>
    <w:uiPriority w:val="0"/>
    <w:rPr>
      <w:rFonts w:ascii="Courier New" w:hAnsi="Courier New"/>
    </w:rPr>
  </w:style>
  <w:style w:type="character" w:customStyle="1" w:styleId="15">
    <w:name w:val="field-validation-error"/>
    <w:basedOn w:val="3"/>
    <w:uiPriority w:val="0"/>
  </w:style>
  <w:style w:type="character" w:customStyle="1" w:styleId="16">
    <w:name w:val="error1"/>
    <w:basedOn w:val="3"/>
    <w:uiPriority w:val="0"/>
    <w:rPr>
      <w:color w:val="B94A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2017-04-08T14:00:00Z</dcterms:created>
  <dc:creator>Administrator</dc:creator>
  <cp:lastModifiedBy>Administrator</cp:lastModifiedBy>
  <dcterms:modified xsi:type="dcterms:W3CDTF">2017-04-08T14:02:10Z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