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28"/>
          <w:szCs w:val="28"/>
        </w:rPr>
        <w:t>沿滩区龙湖中学校、自贡市第十四中学校、沿滩区教师进修学校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28"/>
          <w:szCs w:val="28"/>
        </w:rPr>
        <w:t>2017年招聘教师岗位一览表</w:t>
      </w:r>
    </w:p>
    <w:tbl>
      <w:tblPr>
        <w:tblStyle w:val="3"/>
        <w:tblpPr w:leftFromText="180" w:rightFromText="180" w:vertAnchor="text" w:horzAnchor="page" w:tblpXSpec="center" w:tblpY="2"/>
        <w:tblOverlap w:val="never"/>
        <w:tblW w:w="10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16"/>
        <w:gridCol w:w="805"/>
        <w:gridCol w:w="1026"/>
        <w:gridCol w:w="2542"/>
        <w:gridCol w:w="1477"/>
        <w:gridCol w:w="1223"/>
        <w:gridCol w:w="1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  <w:t>招聘名额</w:t>
            </w:r>
          </w:p>
        </w:tc>
        <w:tc>
          <w:tcPr>
            <w:tcW w:w="6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  <w:t>招    聘    条    件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24"/>
              </w:rPr>
              <w:t>职业资格</w:t>
            </w: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初中语文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501011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0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全日制本科及以上学历，2011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年以来被评为市级及以上名教师、骨干教师、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教育专家、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学科带头人、优秀教师、优秀班主任之一的，大学本科及以上学历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本科：汉语言、汉语言文学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研究生：中国语言文学类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35周岁及以下</w:t>
            </w:r>
            <w:r>
              <w:rPr>
                <w:rFonts w:hint="eastAsia" w:ascii="宋体" w:hAnsi="宋体"/>
                <w:color w:val="FF0000"/>
                <w:sz w:val="24"/>
                <w:shd w:val="clear" w:color="auto" w:fill="auto"/>
              </w:rPr>
              <w:t>（1982年5月16日及以后出生）</w:t>
            </w:r>
            <w:r>
              <w:rPr>
                <w:rFonts w:hint="eastAsia" w:ascii="宋体" w:hAnsi="宋体"/>
                <w:color w:val="auto"/>
                <w:sz w:val="24"/>
              </w:rPr>
              <w:t>，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2011年以来被评为市级及以上名教师、骨干教师、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教育专家、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学科带头人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、优秀教师、优秀班主任之一的，男性45周岁及以下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（1972年5月16日及以后出生）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、女性40周岁及以下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（1977年5月16日及以后出生）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具有初中及以上教师资格证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自参工之日起，一直连续从事初中相应</w:t>
            </w:r>
            <w:r>
              <w:rPr>
                <w:rFonts w:hint="eastAsia" w:ascii="宋体" w:hAnsi="宋体"/>
                <w:color w:val="auto"/>
                <w:sz w:val="24"/>
              </w:rPr>
              <w:t>学科教学工作；除音乐、美术、体育、信息技术学科外，其余学科教师须担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任一届及以上初中毕业班相应学科教学工作。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初中数学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501021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0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本科：数学类</w:t>
            </w:r>
          </w:p>
          <w:p>
            <w:pPr>
              <w:widowControl/>
              <w:tabs>
                <w:tab w:val="left" w:pos="581"/>
              </w:tabs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研究生：数学类</w:t>
            </w: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初中英语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501031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0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本科：英语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研究生：英语语言文学</w:t>
            </w: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初中思品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501041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本科：思想政治教育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研究生：马克思主义理论与思想政治教育</w:t>
            </w: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初中历史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501051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本科：历史学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研究生：历史地理学</w:t>
            </w: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初中信息技术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501061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本科：计算机科学与技术、电子信息科学与技术、信息科学技术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研究生：计算机科学与技术类</w:t>
            </w: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初中音乐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501071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本科：音乐学、音乐表演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研究生：音乐学</w:t>
            </w: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初中美术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501081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本科：美术学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研究生：美术学</w:t>
            </w: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初中体育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501091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0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本科：体育教育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研究生：体育教育训练学</w:t>
            </w:r>
          </w:p>
        </w:tc>
        <w:tc>
          <w:tcPr>
            <w:tcW w:w="1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高中美术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1101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大学本科及以上学历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本科：美术学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研究生：美术学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40周岁及以下</w:t>
            </w:r>
            <w:r>
              <w:rPr>
                <w:rFonts w:hint="eastAsia" w:ascii="宋体" w:hAnsi="宋体"/>
                <w:color w:val="FF0000"/>
                <w:sz w:val="24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1977年5月16日及以后出生</w:t>
            </w:r>
            <w:r>
              <w:rPr>
                <w:rFonts w:hint="eastAsia" w:ascii="宋体" w:hAnsi="宋体"/>
                <w:color w:val="FF0000"/>
                <w:sz w:val="24"/>
              </w:rPr>
              <w:t>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具有高中美术教师资格证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具有3年及以上从事高中美术教学的经历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小学数学教研员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501201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大学本科及以上学历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男性年龄45周岁及以下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（1972年5月16日及以后出生）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，女性年龄40周岁及以下</w:t>
            </w:r>
            <w:r>
              <w:rPr>
                <w:rFonts w:hint="eastAsia" w:ascii="宋体" w:hAnsi="宋体"/>
                <w:color w:val="FF0000"/>
                <w:sz w:val="24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1977年5月16日及以后出生</w:t>
            </w:r>
            <w:r>
              <w:rPr>
                <w:rFonts w:hint="eastAsia" w:ascii="宋体" w:hAnsi="宋体"/>
                <w:color w:val="FF0000"/>
                <w:sz w:val="24"/>
              </w:rPr>
              <w:t>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具有小学及以上教师资格证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近10年及以上连续从事小学数学教学工作或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教育</w:t>
            </w:r>
            <w:r>
              <w:rPr>
                <w:rFonts w:hint="eastAsia" w:ascii="宋体" w:hAnsi="宋体"/>
                <w:color w:val="auto"/>
                <w:sz w:val="24"/>
              </w:rPr>
              <w:t>教学管理工作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00588"/>
    <w:rsid w:val="3BB00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2017-05-04T07:09:00Z</dcterms:created>
  <dc:creator>Administrator</dc:creator>
  <cp:lastModifiedBy>Administrator</cp:lastModifiedBy>
  <dcterms:modified xsi:type="dcterms:W3CDTF">2017-05-04T08:04:59Z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