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/>
        <w:rPr>
          <w:rFonts w:ascii="黑体" w:eastAsia="黑体" w:cs="黑体"/>
          <w:w w:val="85"/>
          <w:sz w:val="30"/>
          <w:szCs w:val="30"/>
        </w:rPr>
      </w:pPr>
      <w:r>
        <w:rPr>
          <w:rFonts w:hint="eastAsia" w:ascii="黑体" w:eastAsia="黑体" w:cs="黑体"/>
          <w:w w:val="85"/>
          <w:sz w:val="30"/>
          <w:szCs w:val="30"/>
        </w:rPr>
        <w:t>三、岗位计划</w:t>
      </w:r>
    </w:p>
    <w:tbl>
      <w:tblPr>
        <w:tblStyle w:val="3"/>
        <w:tblpPr w:leftFromText="180" w:rightFromText="180" w:vertAnchor="text" w:horzAnchor="page" w:tblpX="1524" w:tblpY="100"/>
        <w:tblW w:w="120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79"/>
        <w:gridCol w:w="531"/>
        <w:gridCol w:w="855"/>
        <w:gridCol w:w="1134"/>
        <w:gridCol w:w="900"/>
        <w:gridCol w:w="1440"/>
        <w:gridCol w:w="771"/>
        <w:gridCol w:w="1569"/>
        <w:gridCol w:w="1041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355" w:firstLineChars="750"/>
              <w:jc w:val="center"/>
              <w:rPr>
                <w:rFonts w:asci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b/>
                <w:bCs/>
                <w:kern w:val="0"/>
                <w:sz w:val="30"/>
                <w:szCs w:val="30"/>
              </w:rPr>
              <w:t>2017年阿克苏地区温宿县面向内地高校招聘2017届毕业生岗位计划表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招聘县（市）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3" name="图片 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4" name="图片 54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5" name="图片 5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6" name="图片 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7" name="图片 6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8" name="图片 7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7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59" name="图片 8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8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0" name="图片 9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9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1" name="图片 10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0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2" name="图片 11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11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3" name="图片 1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4" name="图片 13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3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5" name="图片 14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4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6" name="图片 1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7" name="图片 16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6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8" name="图片 17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7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69" name="图片 18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8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0" name="图片 19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19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1" name="图片 20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20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2" name="图片 21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1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3" name="图片 2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4" name="图片 23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23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5" name="图片 24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24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6" name="图片 2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7" name="图片 26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26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8" name="图片 27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27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79" name="图片 28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8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0" name="图片 29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29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1" name="图片 30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30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2" name="图片 31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31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3" name="图片 3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3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4" name="图片 33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33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5" name="图片 34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34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6" name="图片 3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3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7" name="图片 36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36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8" name="图片 37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37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89" name="图片 38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38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0" name="图片 39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39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1" name="图片 40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40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2" name="图片 41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41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3" name="图片 4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4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4" name="图片 43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43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5" name="图片 44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44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6" name="图片 45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45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7" name="图片 46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46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8" name="图片 47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47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99" name="图片 48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48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100" name="图片 49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49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101" name="图片 50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50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102" name="图片 51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51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390525"/>
                  <wp:effectExtent l="0" t="0" r="0" b="0"/>
                  <wp:wrapNone/>
                  <wp:docPr id="103" name="图片 52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52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招聘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人数</w:t>
            </w:r>
          </w:p>
        </w:tc>
        <w:tc>
          <w:tcPr>
            <w:tcW w:w="10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295275</wp:posOffset>
                  </wp:positionV>
                  <wp:extent cx="161290" cy="390525"/>
                  <wp:effectExtent l="0" t="0" r="0" b="0"/>
                  <wp:wrapNone/>
                  <wp:docPr id="104" name="图片 53" descr="2451729501493050382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53" descr="245172950149305038210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授课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语种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招聘类型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招聘学校所在地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汉语水平要求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学前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中专及以上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小学教育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专科及以上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 xml:space="preserve"> 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小学教育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专科及以上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地理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政治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温宿县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高中教育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汉语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县域内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普通话二级乙等及以上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合计</w:t>
            </w:r>
          </w:p>
        </w:tc>
        <w:tc>
          <w:tcPr>
            <w:tcW w:w="106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招聘计划总人数300人。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40962"/>
    <w:rsid w:val="0AB40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2017-05-09T02:11:00Z</dcterms:created>
  <dc:creator>Administrator</dc:creator>
  <cp:lastModifiedBy>Administrator</cp:lastModifiedBy>
  <dcterms:modified xsi:type="dcterms:W3CDTF">2017-05-09T02:13:02Z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