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5920" w:right="0" w:hanging="5920"/>
        <w:jc w:val="left"/>
      </w:pPr>
      <w:bookmarkStart w:id="0" w:name="_GoBack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附件</w:t>
      </w:r>
      <w:r>
        <w:rPr>
          <w:rFonts w:hint="default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1：</w:t>
      </w:r>
      <w:r>
        <w:rPr>
          <w:rFonts w:hint="default" w:ascii="微软雅黑" w:hAnsi="微软雅黑" w:eastAsia="微软雅黑" w:cs="微软雅黑"/>
          <w:b/>
          <w:color w:val="333333"/>
          <w:kern w:val="0"/>
          <w:sz w:val="24"/>
          <w:szCs w:val="24"/>
          <w:lang w:val="en-US" w:eastAsia="zh-CN" w:bidi="ar"/>
        </w:rPr>
        <w:t>2017年五河三中（南校区）公开选调教师岗位表</w:t>
      </w:r>
      <w:r>
        <w:rPr>
          <w:rFonts w:hint="default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bookmarkEnd w:id="0"/>
    <w:tbl>
      <w:tblPr>
        <w:tblW w:w="8789" w:type="dxa"/>
        <w:tblCellSpacing w:w="15" w:type="dxa"/>
        <w:tblInd w:w="-7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2631"/>
        <w:gridCol w:w="3344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2"/>
                <w:szCs w:val="32"/>
                <w:lang w:val="en-US" w:eastAsia="zh-CN" w:bidi="ar"/>
              </w:rPr>
              <w:t>小学部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选调学科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选调人数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美术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信息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小计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23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中学部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选调学科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选调人数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物理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化学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小计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27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总计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</w:p>
    <w:p>
      <w:pPr>
        <w:rPr>
          <w:rFonts w:hint="eastAsia" w:ascii="宋体" w:hAnsi="宋体" w:eastAsia="宋体" w:cs="宋体"/>
          <w:b/>
          <w:i w:val="0"/>
          <w:caps w:val="0"/>
          <w:color w:val="3A3939"/>
          <w:spacing w:val="0"/>
          <w:sz w:val="30"/>
          <w:szCs w:val="30"/>
          <w:shd w:val="clear" w:fill="DAF0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E241F"/>
    <w:rsid w:val="027E2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Acronym"/>
    <w:basedOn w:val="5"/>
    <w:uiPriority w:val="0"/>
    <w:rPr>
      <w:bdr w:val="none" w:color="auto" w:sz="0" w:space="0"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1">
    <w:name w:val="img_pname"/>
    <w:basedOn w:val="5"/>
    <w:uiPriority w:val="0"/>
    <w:rPr>
      <w:b/>
      <w:color w:val="FFFFFF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2017-06-16T00:57:00Z</dcterms:created>
  <dc:creator>Administrator</dc:creator>
  <cp:lastModifiedBy>Administrator</cp:lastModifiedBy>
  <dcterms:modified xsi:type="dcterms:W3CDTF">2017-06-16T09:20:33Z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