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jc w:val="center"/>
        <w:rPr>
          <w:rFonts w:ascii="新宋体" w:hAnsi="新宋体" w:eastAsia="新宋体" w:cs="新宋体"/>
          <w:b/>
          <w:color w:val="000000"/>
          <w:sz w:val="34"/>
          <w:szCs w:val="34"/>
        </w:rPr>
      </w:pPr>
      <w:bookmarkStart w:id="0" w:name="_GoBack"/>
      <w:r>
        <w:rPr>
          <w:rFonts w:hint="eastAsia" w:ascii="新宋体" w:hAnsi="新宋体" w:eastAsia="新宋体" w:cs="新宋体"/>
          <w:b/>
          <w:color w:val="000000"/>
          <w:sz w:val="34"/>
          <w:szCs w:val="34"/>
          <w:bdr w:val="none" w:color="auto" w:sz="0" w:space="0"/>
        </w:rPr>
        <w:t>2017年开封市直属学校面向全省公开招聘在职优秀教师简章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ascii="仿宋_GB2312" w:hAnsi="宋体" w:eastAsia="仿宋_GB2312" w:cs="宋体"/>
          <w:color w:val="000000"/>
          <w:kern w:val="0"/>
          <w:sz w:val="32"/>
          <w:szCs w:val="32"/>
          <w:lang w:val="en-US" w:eastAsia="zh-CN" w:bidi="ar"/>
        </w:rPr>
        <w:t>根据开封市教育事业发展需要，经市政府批准，开封市金明中学（西校区）、开封市集英中学、开封市第一师范附属小学（西校区）、开封市第二师范附属小学（西校区）、开封市金明小学、开封市开封县街小学和开封市实验小学面向全省公开招聘</w:t>
      </w:r>
      <w:r>
        <w:rPr>
          <w:rFonts w:hint="eastAsia" w:ascii="仿宋_GB2312" w:hAnsi="宋体" w:eastAsia="仿宋_GB2312" w:cs="宋体"/>
          <w:color w:val="000000"/>
          <w:kern w:val="0"/>
          <w:sz w:val="32"/>
          <w:szCs w:val="32"/>
          <w:lang w:val="en-US" w:eastAsia="zh-CN" w:bidi="ar"/>
        </w:rPr>
        <w:t>113名在职优秀教师。</w:t>
      </w:r>
      <w:r>
        <w:rPr>
          <w:rFonts w:hint="eastAsia" w:ascii="仿宋_GB2312" w:hAnsi="Times New Roman" w:eastAsia="仿宋_GB2312" w:cs="仿宋_GB2312"/>
          <w:kern w:val="0"/>
          <w:sz w:val="32"/>
          <w:szCs w:val="32"/>
          <w:lang w:val="en-US" w:eastAsia="zh-CN" w:bidi="ar"/>
        </w:rPr>
        <w:t>特制订招聘简章如下：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ascii="黑体" w:eastAsia="黑体" w:cs="宋体" w:hAnsiTheme="minorHAnsi"/>
          <w:color w:val="000000"/>
          <w:kern w:val="0"/>
          <w:sz w:val="32"/>
          <w:szCs w:val="32"/>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pPr>
      <w:r>
        <w:rPr>
          <w:rFonts w:hint="eastAsia" w:ascii="宋体" w:hAnsi="宋体" w:eastAsia="仿宋_GB2312" w:cs="宋体"/>
          <w:color w:val="000000"/>
          <w:kern w:val="0"/>
          <w:sz w:val="32"/>
          <w:szCs w:val="32"/>
          <w:lang w:val="en-US" w:eastAsia="zh-CN" w:bidi="ar"/>
        </w:rPr>
        <w:t>   </w:t>
      </w:r>
      <w:r>
        <w:rPr>
          <w:rFonts w:hint="eastAsia" w:ascii="仿宋_GB2312" w:hAnsi="宋体" w:eastAsia="仿宋_GB2312" w:cs="宋体"/>
          <w:color w:val="000000"/>
          <w:kern w:val="0"/>
          <w:sz w:val="32"/>
          <w:szCs w:val="32"/>
          <w:lang w:val="en-US" w:eastAsia="zh-CN" w:bidi="ar"/>
        </w:rPr>
        <w:t xml:space="preserve">  按照公开、平等、竞争、择优的原则进行招聘，接受社会各部门和广大群众的监督。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eastAsia="黑体" w:cs="宋体" w:hAnsiTheme="minorHAnsi"/>
          <w:color w:val="000000"/>
          <w:kern w:val="0"/>
          <w:sz w:val="32"/>
          <w:szCs w:val="32"/>
          <w:lang w:val="en-US" w:eastAsia="zh-CN" w:bidi="ar"/>
        </w:rPr>
        <w:t>二、招聘计划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宋体"/>
          <w:color w:val="000000"/>
          <w:kern w:val="0"/>
          <w:sz w:val="32"/>
          <w:szCs w:val="32"/>
          <w:lang w:val="en-US" w:eastAsia="zh-CN" w:bidi="ar"/>
        </w:rPr>
        <w:t>开封市金明中学（西校区）31名、开封市集英中学17名、开封市第一师范附属小学（西校区）19名、开封市第二师范附属小学（西校区）19名、开封市金明小学10名、开封市开封县街小学8名、开封市实验小学9名，</w:t>
      </w:r>
      <w:r>
        <w:rPr>
          <w:rFonts w:hint="eastAsia" w:ascii="仿宋_GB2312" w:hAnsi="Times New Roman" w:eastAsia="仿宋_GB2312" w:cs="仿宋_GB2312"/>
          <w:kern w:val="0"/>
          <w:sz w:val="32"/>
          <w:szCs w:val="32"/>
          <w:lang w:val="en-US" w:eastAsia="zh-CN" w:bidi="ar"/>
        </w:rPr>
        <w:t>详见招聘计划表。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Times New Roman" w:eastAsia="仿宋_GB2312" w:cs="仿宋_GB2312"/>
          <w:kern w:val="0"/>
          <w:sz w:val="32"/>
          <w:szCs w:val="32"/>
          <w:lang w:val="en-US" w:eastAsia="zh-CN" w:bidi="ar"/>
        </w:rPr>
        <w:t>各招聘岗位的报名人数与招聘人员的比例至少达到3：1，达不到的核减招聘计划名额并调整</w:t>
      </w:r>
      <w:r>
        <w:rPr>
          <w:rFonts w:hint="eastAsia" w:ascii="仿宋_GB2312" w:hAnsi="宋体" w:eastAsia="仿宋_GB2312" w:cs="宋体"/>
          <w:color w:val="000000"/>
          <w:kern w:val="0"/>
          <w:sz w:val="32"/>
          <w:szCs w:val="32"/>
          <w:lang w:val="en-US" w:eastAsia="zh-CN" w:bidi="ar"/>
        </w:rPr>
        <w:t>至《</w:t>
      </w:r>
      <w:r>
        <w:rPr>
          <w:rFonts w:hint="eastAsia" w:ascii="仿宋_GB2312" w:hAnsi="Times New Roman" w:eastAsia="仿宋_GB2312" w:cs="仿宋_GB2312"/>
          <w:kern w:val="0"/>
          <w:sz w:val="32"/>
          <w:szCs w:val="32"/>
          <w:lang w:val="en-US" w:eastAsia="zh-CN" w:bidi="ar"/>
        </w:rPr>
        <w:t>2017年开封市教育局直属学校（幼儿园）公开招聘教师》中面向社会招聘。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864" w:firstLineChars="270"/>
        <w:jc w:val="left"/>
      </w:pPr>
      <w:r>
        <w:rPr>
          <w:rFonts w:hint="eastAsia" w:ascii="黑体" w:eastAsia="黑体" w:cs="宋体" w:hAnsiTheme="minorHAnsi"/>
          <w:color w:val="000000"/>
          <w:kern w:val="0"/>
          <w:sz w:val="32"/>
          <w:szCs w:val="32"/>
          <w:lang w:val="en-US" w:eastAsia="zh-CN" w:bidi="ar"/>
        </w:rPr>
        <w:t>三、招聘条件</w:t>
      </w:r>
    </w:p>
    <w:p>
      <w:pPr>
        <w:pStyle w:val="3"/>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exact"/>
        <w:ind w:left="0" w:right="0" w:firstLine="640" w:firstLineChars="200"/>
        <w:jc w:val="both"/>
        <w:rPr>
          <w:rFonts w:hint="eastAsia" w:ascii="Verdana" w:hAnsi="Verdana" w:cs="Verdana"/>
          <w:sz w:val="24"/>
          <w:szCs w:val="24"/>
        </w:rPr>
      </w:pPr>
      <w:r>
        <w:rPr>
          <w:rFonts w:hint="eastAsia" w:ascii="宋体" w:hAnsi="宋体" w:eastAsia="宋体" w:cs="宋体"/>
          <w:sz w:val="32"/>
          <w:szCs w:val="32"/>
          <w:bdr w:val="none" w:color="auto" w:sz="0" w:space="0"/>
        </w:rPr>
        <w:t>（一）河南省在职中小学教师，政治素质好，热爱祖国，拥护党的基本路线和方针政策。热爱教育事业，具有奉献精神，遵纪守法，品行端正，身体健康。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宋体"/>
          <w:kern w:val="0"/>
          <w:sz w:val="32"/>
          <w:szCs w:val="32"/>
          <w:lang w:val="en-US" w:eastAsia="zh-CN" w:bidi="ar"/>
        </w:rPr>
        <w:t>（二）需具备招聘单位所要求的学历、教师资格证和任职资格证。报考小学的考生应具备二级甲等以上普通话</w:t>
      </w:r>
      <w:r>
        <w:rPr>
          <w:rFonts w:hint="eastAsia" w:ascii="仿宋_GB2312" w:hAnsi="Times New Roman" w:eastAsia="仿宋_GB2312" w:cs="仿宋_GB2312"/>
          <w:kern w:val="0"/>
          <w:sz w:val="32"/>
          <w:szCs w:val="32"/>
          <w:lang w:val="en-US" w:eastAsia="zh-CN" w:bidi="ar"/>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exact"/>
        <w:ind w:left="0" w:right="0" w:firstLine="640" w:firstLineChars="200"/>
        <w:jc w:val="both"/>
        <w:rPr>
          <w:rFonts w:hint="default" w:ascii="Verdana" w:hAnsi="Verdana" w:cs="Verdana"/>
          <w:sz w:val="24"/>
          <w:szCs w:val="24"/>
        </w:rPr>
      </w:pPr>
      <w:r>
        <w:rPr>
          <w:rFonts w:hint="eastAsia" w:ascii="仿宋_GB2312" w:hAnsi="宋体" w:eastAsia="仿宋_GB2312" w:cs="仿宋_GB2312"/>
          <w:sz w:val="32"/>
          <w:szCs w:val="32"/>
          <w:bdr w:val="none" w:color="auto" w:sz="0" w:space="0"/>
        </w:rPr>
        <w:t>（三）年龄要求</w:t>
      </w:r>
      <w:r>
        <w:rPr>
          <w:rFonts w:hint="eastAsia" w:ascii="仿宋_GB2312" w:hAnsi="Times New Roman" w:eastAsia="仿宋_GB2312" w:cs="Times New Roman"/>
          <w:sz w:val="32"/>
          <w:szCs w:val="32"/>
          <w:bdr w:val="none" w:color="auto" w:sz="0" w:space="0"/>
          <w:lang w:val="en-US"/>
        </w:rPr>
        <w:t>40</w:t>
      </w:r>
      <w:r>
        <w:rPr>
          <w:rFonts w:hint="eastAsia" w:ascii="仿宋_GB2312" w:hAnsi="Times New Roman" w:eastAsia="仿宋_GB2312" w:cs="Times New Roman"/>
          <w:sz w:val="32"/>
          <w:szCs w:val="32"/>
          <w:bdr w:val="none" w:color="auto" w:sz="0" w:space="0"/>
        </w:rPr>
        <w:t>岁以下（</w:t>
      </w:r>
      <w:r>
        <w:rPr>
          <w:rFonts w:hint="eastAsia" w:ascii="仿宋_GB2312" w:hAnsi="Times New Roman" w:eastAsia="仿宋_GB2312" w:cs="Times New Roman"/>
          <w:sz w:val="32"/>
          <w:szCs w:val="32"/>
          <w:bdr w:val="none" w:color="auto" w:sz="0" w:space="0"/>
          <w:lang w:val="en-US"/>
        </w:rPr>
        <w:t>1977</w:t>
      </w:r>
      <w:r>
        <w:rPr>
          <w:rFonts w:hint="eastAsia" w:ascii="仿宋_GB2312" w:hAnsi="Times New Roman" w:eastAsia="仿宋_GB2312" w:cs="Times New Roman"/>
          <w:sz w:val="32"/>
          <w:szCs w:val="32"/>
          <w:bdr w:val="none" w:color="auto" w:sz="0" w:space="0"/>
        </w:rPr>
        <w:t>年</w:t>
      </w:r>
      <w:r>
        <w:rPr>
          <w:rFonts w:hint="eastAsia" w:ascii="仿宋_GB2312" w:hAnsi="Times New Roman" w:eastAsia="仿宋_GB2312" w:cs="Times New Roman"/>
          <w:sz w:val="32"/>
          <w:szCs w:val="32"/>
          <w:bdr w:val="none" w:color="auto" w:sz="0" w:space="0"/>
          <w:lang w:val="en-US"/>
        </w:rPr>
        <w:t>1</w:t>
      </w:r>
      <w:r>
        <w:rPr>
          <w:rFonts w:hint="eastAsia" w:ascii="仿宋_GB2312" w:hAnsi="Times New Roman" w:eastAsia="仿宋_GB2312" w:cs="Times New Roman"/>
          <w:sz w:val="32"/>
          <w:szCs w:val="32"/>
          <w:bdr w:val="none" w:color="auto" w:sz="0" w:space="0"/>
        </w:rPr>
        <w:t>月</w:t>
      </w:r>
      <w:r>
        <w:rPr>
          <w:rFonts w:hint="eastAsia" w:ascii="仿宋_GB2312" w:hAnsi="Times New Roman" w:eastAsia="仿宋_GB2312" w:cs="Times New Roman"/>
          <w:sz w:val="32"/>
          <w:szCs w:val="32"/>
          <w:bdr w:val="none" w:color="auto" w:sz="0" w:space="0"/>
          <w:lang w:val="en-US"/>
        </w:rPr>
        <w:t>1</w:t>
      </w:r>
      <w:r>
        <w:rPr>
          <w:rFonts w:hint="eastAsia" w:ascii="仿宋_GB2312" w:hAnsi="Times New Roman" w:eastAsia="仿宋_GB2312" w:cs="Times New Roman"/>
          <w:sz w:val="32"/>
          <w:szCs w:val="32"/>
          <w:bdr w:val="none" w:color="auto" w:sz="0" w:space="0"/>
        </w:rPr>
        <w:t>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宋体"/>
          <w:kern w:val="0"/>
          <w:sz w:val="32"/>
          <w:szCs w:val="32"/>
          <w:lang w:val="en-US" w:eastAsia="zh-CN" w:bidi="ar"/>
        </w:rPr>
        <w:t>（四）2007年至今必须获得以下奖项之一：①特级教师、中小学高级教师。②省辖市及以上名师、学术技术带头人。③省辖市及以上骨干教师、优秀教师、优秀班主任、劳动模范、五一劳动奖章获得者。④省辖市及以上观摩课、示范课、优质课二等奖、省辖市一师一优课一等奖及以上、教育教学技能竞赛一等奖及以上获得者。⑤</w:t>
      </w:r>
      <w:r>
        <w:rPr>
          <w:rFonts w:hint="eastAsia" w:ascii="仿宋_GB2312" w:hAnsi="Arial" w:eastAsia="仿宋_GB2312" w:cs="Arial"/>
          <w:spacing w:val="-6"/>
          <w:w w:val="99"/>
          <w:kern w:val="0"/>
          <w:sz w:val="32"/>
          <w:szCs w:val="32"/>
          <w:lang w:val="en-US" w:eastAsia="zh-CN" w:bidi="ar"/>
        </w:rPr>
        <w:t>体育、音乐、美术学科基本功大赛，获得市级一等奖，省级二等奖及以上，国家级三等奖及以上获得者。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04" w:firstLineChars="220"/>
        <w:jc w:val="left"/>
      </w:pPr>
      <w:r>
        <w:rPr>
          <w:rFonts w:hint="default" w:ascii="Times New Roman" w:hAnsi="Times New Roman" w:eastAsia="仿宋_GB2312" w:cs="Times New Roman"/>
          <w:kern w:val="0"/>
          <w:sz w:val="32"/>
          <w:szCs w:val="32"/>
          <w:lang w:val="en-US" w:eastAsia="zh-CN" w:bidi="ar"/>
        </w:rPr>
        <w:t>（五）下列情形之一者不得报考：曾因犯罪受过刑事处罚的；受党纪政纪处分尚未解除的；曾被开除公职或学籍的；因违法违纪正被调查处理的；其他不符合招聘条件的。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eastAsia="黑体" w:cs="宋体" w:hAnsiTheme="minorHAnsi"/>
          <w:color w:val="000000"/>
          <w:kern w:val="0"/>
          <w:sz w:val="32"/>
          <w:szCs w:val="32"/>
          <w:lang w:val="en-US" w:eastAsia="zh-CN" w:bidi="ar"/>
        </w:rPr>
        <w:t>四、报名办法及要求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eastAsia" w:ascii="宋体" w:hAnsi="宋体" w:eastAsia="楷体_GB2312" w:cs="宋体"/>
          <w:color w:val="000000"/>
          <w:kern w:val="0"/>
          <w:sz w:val="32"/>
          <w:szCs w:val="32"/>
          <w:lang w:val="en-US" w:eastAsia="zh-CN" w:bidi="ar"/>
        </w:rPr>
        <w:t>1</w:t>
      </w:r>
      <w:r>
        <w:rPr>
          <w:rFonts w:hint="eastAsia" w:ascii="仿宋_GB2312" w:hAnsi="宋体" w:eastAsia="仿宋_GB2312" w:cs="宋体"/>
          <w:color w:val="000000"/>
          <w:kern w:val="0"/>
          <w:sz w:val="32"/>
          <w:szCs w:val="32"/>
          <w:lang w:val="en-US" w:eastAsia="zh-CN" w:bidi="ar"/>
        </w:rPr>
        <w:t>.报名时间：2017年6月28日，8：30—18：00。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eastAsia" w:ascii="仿宋_GB2312" w:hAnsi="宋体" w:eastAsia="仿宋_GB2312" w:cs="宋体"/>
          <w:color w:val="000000"/>
          <w:kern w:val="0"/>
          <w:sz w:val="32"/>
          <w:szCs w:val="32"/>
          <w:lang w:val="en-US" w:eastAsia="zh-CN" w:bidi="ar"/>
        </w:rPr>
        <w:t>2.报名地点：</w:t>
      </w:r>
      <w:r>
        <w:rPr>
          <w:rFonts w:hint="eastAsia" w:ascii="仿宋_GB2312" w:hAnsi="Times New Roman" w:eastAsia="仿宋_GB2312" w:cs="仿宋_GB2312"/>
          <w:kern w:val="0"/>
          <w:sz w:val="32"/>
          <w:szCs w:val="32"/>
          <w:lang w:val="en-US" w:eastAsia="zh-CN" w:bidi="ar"/>
        </w:rPr>
        <w:t>开封市招生办公室一楼服务大厅（黄河大街北段27号）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eastAsia" w:ascii="仿宋_GB2312" w:hAnsi="宋体" w:eastAsia="仿宋_GB2312" w:cs="宋体"/>
          <w:color w:val="000000"/>
          <w:kern w:val="0"/>
          <w:sz w:val="32"/>
          <w:szCs w:val="32"/>
          <w:lang w:val="en-US" w:eastAsia="zh-CN" w:bidi="ar"/>
        </w:rPr>
        <w:t>3.报名时需携带：身份证、教师资格证、专业技术任职资格证、普通话证、符合报名条件的学历证书及其他符合招聘条件的相关证书原件和复印件。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eastAsia" w:ascii="仿宋_GB2312" w:hAnsi="宋体" w:eastAsia="仿宋_GB2312" w:cs="宋体"/>
          <w:color w:val="000000"/>
          <w:kern w:val="0"/>
          <w:sz w:val="32"/>
          <w:szCs w:val="32"/>
          <w:lang w:val="en-US" w:eastAsia="zh-CN" w:bidi="ar"/>
        </w:rPr>
        <w:t>4.</w:t>
      </w:r>
      <w:r>
        <w:rPr>
          <w:rFonts w:hint="eastAsia" w:ascii="仿宋_GB2312" w:hAnsi="Times New Roman" w:eastAsia="仿宋_GB2312" w:cs="仿宋_GB2312"/>
          <w:kern w:val="0"/>
          <w:sz w:val="32"/>
          <w:szCs w:val="32"/>
          <w:lang w:val="en-US" w:eastAsia="zh-CN" w:bidi="ar"/>
        </w:rPr>
        <w:t xml:space="preserve"> </w:t>
      </w:r>
      <w:r>
        <w:rPr>
          <w:rFonts w:hint="eastAsia" w:ascii="仿宋_GB2312" w:hAnsi="Times New Roman" w:eastAsia="仿宋_GB2312" w:cs="仿宋_GB2312"/>
          <w:spacing w:val="-6"/>
          <w:w w:val="99"/>
          <w:kern w:val="0"/>
          <w:sz w:val="32"/>
          <w:szCs w:val="32"/>
          <w:lang w:val="en-US" w:eastAsia="zh-CN" w:bidi="ar"/>
        </w:rPr>
        <w:t>在编人员报考的，须同时提供所在单位及主管部门同意报考的证明。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eastAsia" w:ascii="仿宋_GB2312" w:hAnsi="宋体" w:eastAsia="仿宋_GB2312" w:cs="宋体"/>
          <w:color w:val="000000"/>
          <w:kern w:val="0"/>
          <w:sz w:val="32"/>
          <w:szCs w:val="32"/>
          <w:lang w:val="en-US" w:eastAsia="zh-CN" w:bidi="ar"/>
        </w:rPr>
        <w:t>5.</w:t>
      </w:r>
      <w:r>
        <w:rPr>
          <w:rFonts w:hint="eastAsia" w:ascii="仿宋_GB2312" w:hAnsi="Times New Roman" w:eastAsia="仿宋_GB2312" w:cs="仿宋_GB2312"/>
          <w:kern w:val="0"/>
          <w:sz w:val="32"/>
          <w:szCs w:val="32"/>
          <w:lang w:val="en-US" w:eastAsia="zh-CN" w:bidi="ar"/>
        </w:rPr>
        <w:t>报名时应提交打印的</w:t>
      </w:r>
      <w:r>
        <w:rPr>
          <w:rFonts w:hint="eastAsia" w:ascii="仿宋_GB2312" w:hAnsi="宋体" w:eastAsia="仿宋_GB2312" w:cs="宋体"/>
          <w:color w:val="000000"/>
          <w:kern w:val="0"/>
          <w:sz w:val="32"/>
          <w:szCs w:val="32"/>
          <w:lang w:val="en-US" w:eastAsia="zh-CN" w:bidi="ar"/>
        </w:rPr>
        <w:t>《2017年开封市教育局直属学校面向全省公开招聘在职优秀教师报名登记表》</w:t>
      </w:r>
      <w:r>
        <w:rPr>
          <w:rFonts w:hint="eastAsia" w:ascii="仿宋_GB2312" w:hAnsi="Times New Roman" w:eastAsia="仿宋_GB2312" w:cs="仿宋_GB2312"/>
          <w:kern w:val="0"/>
          <w:sz w:val="32"/>
          <w:szCs w:val="32"/>
          <w:lang w:val="en-US" w:eastAsia="zh-CN" w:bidi="ar"/>
        </w:rPr>
        <w:t>1份，报名表通过</w:t>
      </w:r>
      <w:r>
        <w:rPr>
          <w:rFonts w:hint="eastAsia" w:ascii="仿宋_GB2312" w:hAnsi="宋体" w:eastAsia="仿宋_GB2312" w:cs="仿宋_GB2312"/>
          <w:spacing w:val="-20"/>
          <w:kern w:val="0"/>
          <w:sz w:val="32"/>
          <w:szCs w:val="32"/>
          <w:lang w:val="en-US" w:eastAsia="zh-CN" w:bidi="ar"/>
        </w:rPr>
        <w:t>开封市人力资源和社会保障局网、开封教育网</w:t>
      </w:r>
      <w:r>
        <w:rPr>
          <w:rFonts w:hint="eastAsia" w:ascii="仿宋_GB2312" w:hAnsi="Times New Roman" w:eastAsia="仿宋_GB2312" w:cs="仿宋_GB2312"/>
          <w:kern w:val="0"/>
          <w:sz w:val="32"/>
          <w:szCs w:val="32"/>
          <w:lang w:val="en-US" w:eastAsia="zh-CN" w:bidi="ar"/>
        </w:rPr>
        <w:t>自行下载打印。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Times New Roman" w:eastAsia="仿宋_GB2312" w:cs="仿宋_GB2312"/>
          <w:kern w:val="0"/>
          <w:sz w:val="32"/>
          <w:szCs w:val="32"/>
          <w:lang w:val="en-US" w:eastAsia="zh-CN" w:bidi="ar"/>
        </w:rPr>
        <w:t>6. 报考人员应按报考流程进行资格审查、缴费并现场采集个人信息和指纹等。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Times New Roman" w:eastAsia="仿宋_GB2312" w:cs="仿宋_GB2312"/>
          <w:kern w:val="0"/>
          <w:sz w:val="32"/>
          <w:szCs w:val="32"/>
          <w:lang w:val="en-US" w:eastAsia="zh-CN" w:bidi="ar"/>
        </w:rPr>
        <w:t>7. 报考人员每人只能选择一所学校一个岗位报考。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eastAsia="黑体" w:cs="宋体" w:hAnsiTheme="minorHAnsi"/>
          <w:color w:val="000000"/>
          <w:kern w:val="0"/>
          <w:sz w:val="32"/>
          <w:szCs w:val="32"/>
          <w:lang w:val="en-US" w:eastAsia="zh-CN" w:bidi="ar"/>
        </w:rPr>
        <w:t>五、资格审核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宋体"/>
          <w:color w:val="000000"/>
          <w:kern w:val="0"/>
          <w:sz w:val="32"/>
          <w:szCs w:val="32"/>
          <w:lang w:val="en-US" w:eastAsia="zh-CN" w:bidi="ar"/>
        </w:rPr>
        <w:t>工作人员根据招聘条件，对考生进行现场资格审核。</w:t>
      </w:r>
      <w:r>
        <w:rPr>
          <w:rFonts w:hint="eastAsia" w:ascii="仿宋_GB2312" w:hAnsi="Times New Roman" w:eastAsia="仿宋_GB2312" w:cs="仿宋_GB2312"/>
          <w:color w:val="000000"/>
          <w:kern w:val="0"/>
          <w:sz w:val="32"/>
          <w:szCs w:val="32"/>
          <w:lang w:val="en-US" w:eastAsia="zh-CN" w:bidi="ar"/>
        </w:rPr>
        <w:t>资格审核贯穿招聘工作全过程，一经发现不符合招聘条件、弄虚作假或违反招聘规定的将取消考试聘用资格。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eastAsia="黑体" w:cs="宋体" w:hAnsiTheme="minorHAnsi"/>
          <w:color w:val="000000"/>
          <w:kern w:val="0"/>
          <w:sz w:val="32"/>
          <w:szCs w:val="32"/>
          <w:lang w:val="en-US" w:eastAsia="zh-CN" w:bidi="ar"/>
        </w:rPr>
        <w:t>六、面试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宋体"/>
          <w:color w:val="000000"/>
          <w:kern w:val="0"/>
          <w:sz w:val="32"/>
          <w:szCs w:val="32"/>
          <w:lang w:val="en-US" w:eastAsia="zh-CN" w:bidi="ar"/>
        </w:rPr>
        <w:t>报考面向全省招聘在职优秀教师的考生不再组织笔试，面试采取模拟课堂教学和答辩的方式进行，满分100分。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hint="default" w:ascii="Times New Roman" w:hAnsi="Times New Roman" w:eastAsia="仿宋_GB2312" w:cs="Times New Roman"/>
          <w:spacing w:val="-6"/>
          <w:w w:val="99"/>
          <w:kern w:val="0"/>
          <w:sz w:val="32"/>
          <w:szCs w:val="32"/>
          <w:lang w:val="en-US" w:eastAsia="zh-CN" w:bidi="ar"/>
        </w:rPr>
        <w:t>报考同一学校同一学科，面试考场设置两个以上的，采取二次平均法对有关面试原始成绩进行平衡。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hint="default" w:ascii="Times New Roman" w:hAnsi="Times New Roman" w:eastAsia="仿宋_GB2312" w:cs="Times New Roman"/>
          <w:spacing w:val="-6"/>
          <w:w w:val="99"/>
          <w:kern w:val="0"/>
          <w:sz w:val="32"/>
          <w:szCs w:val="32"/>
          <w:lang w:val="en-US" w:eastAsia="zh-CN" w:bidi="ar"/>
        </w:rPr>
        <w:t>二次平均法计算方法：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hint="eastAsia" w:ascii="仿宋_GB2312" w:hAnsi="Times New Roman" w:eastAsia="仿宋_GB2312" w:cs="仿宋_GB2312"/>
          <w:spacing w:val="-6"/>
          <w:w w:val="99"/>
          <w:kern w:val="0"/>
          <w:sz w:val="32"/>
          <w:szCs w:val="32"/>
          <w:lang w:val="en-US" w:eastAsia="zh-CN" w:bidi="ar"/>
        </w:rPr>
        <w:t>（1）．根据在不同面试组参加面试的竞争同一职位面试人员的面试原始成绩，计算出每个面试组的面试平均成绩（A1、A2、A3</w:t>
      </w:r>
      <w:r>
        <w:rPr>
          <w:rFonts w:hint="default" w:ascii="仿宋_GB2312" w:hAnsi="Times New Roman" w:eastAsia="仿宋_GB2312" w:cs="Times New Roman"/>
          <w:spacing w:val="-6"/>
          <w:w w:val="99"/>
          <w:kern w:val="0"/>
          <w:sz w:val="32"/>
          <w:szCs w:val="32"/>
          <w:lang w:val="en-US" w:eastAsia="zh-CN" w:bidi="ar"/>
        </w:rPr>
        <w:t>……</w:t>
      </w:r>
      <w:r>
        <w:rPr>
          <w:rFonts w:hint="eastAsia" w:ascii="仿宋_GB2312" w:hAnsi="Times New Roman" w:eastAsia="仿宋_GB2312" w:cs="仿宋_GB2312"/>
          <w:spacing w:val="-6"/>
          <w:w w:val="99"/>
          <w:kern w:val="0"/>
          <w:sz w:val="32"/>
          <w:szCs w:val="32"/>
          <w:lang w:val="en-US" w:eastAsia="zh-CN" w:bidi="ar"/>
        </w:rPr>
        <w:t>An）；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hint="eastAsia" w:ascii="仿宋_GB2312" w:hAnsi="Times New Roman" w:eastAsia="仿宋_GB2312" w:cs="仿宋_GB2312"/>
          <w:spacing w:val="-6"/>
          <w:w w:val="99"/>
          <w:kern w:val="0"/>
          <w:sz w:val="32"/>
          <w:szCs w:val="32"/>
          <w:lang w:val="en-US" w:eastAsia="zh-CN" w:bidi="ar"/>
        </w:rPr>
        <w:t>（2）．将各面试组的平均成绩进行二次平均，计算出所有面试组的总平均成绩（R）。公式</w:t>
      </w:r>
      <w:r>
        <w:rPr>
          <w:rFonts w:hint="eastAsia" w:ascii="仿宋_GB2312" w:hAnsi="Times New Roman" w:eastAsia="仿宋_GB2312" w:cs="仿宋_GB2312"/>
          <w:spacing w:val="-6"/>
          <w:w w:val="99"/>
          <w:kern w:val="0"/>
          <w:sz w:val="32"/>
          <w:szCs w:val="32"/>
          <w:lang w:val="pt-BR" w:eastAsia="zh-CN" w:bidi="ar"/>
        </w:rPr>
        <w:t>：（A1+A2+A3</w:t>
      </w:r>
      <w:r>
        <w:rPr>
          <w:rFonts w:hint="default" w:ascii="仿宋_GB2312" w:hAnsi="Times New Roman" w:eastAsia="仿宋_GB2312" w:cs="Times New Roman"/>
          <w:spacing w:val="-6"/>
          <w:w w:val="99"/>
          <w:kern w:val="0"/>
          <w:sz w:val="32"/>
          <w:szCs w:val="32"/>
          <w:lang w:val="pt-BR" w:eastAsia="zh-CN" w:bidi="ar"/>
        </w:rPr>
        <w:t>……</w:t>
      </w:r>
      <w:r>
        <w:rPr>
          <w:rFonts w:hint="eastAsia" w:ascii="仿宋_GB2312" w:hAnsi="Times New Roman" w:eastAsia="仿宋_GB2312" w:cs="仿宋_GB2312"/>
          <w:spacing w:val="-6"/>
          <w:w w:val="99"/>
          <w:kern w:val="0"/>
          <w:sz w:val="32"/>
          <w:szCs w:val="32"/>
          <w:lang w:val="pt-BR" w:eastAsia="zh-CN" w:bidi="ar"/>
        </w:rPr>
        <w:t>+An）</w:t>
      </w:r>
      <w:r>
        <w:rPr>
          <w:rFonts w:hint="default" w:ascii="仿宋_GB2312" w:hAnsi="Times New Roman" w:eastAsia="仿宋_GB2312" w:cs="Times New Roman"/>
          <w:spacing w:val="-6"/>
          <w:w w:val="99"/>
          <w:kern w:val="0"/>
          <w:sz w:val="32"/>
          <w:szCs w:val="32"/>
          <w:lang w:val="pt-BR" w:eastAsia="zh-CN" w:bidi="ar"/>
        </w:rPr>
        <w:t>÷</w:t>
      </w:r>
      <w:r>
        <w:rPr>
          <w:rFonts w:hint="eastAsia" w:ascii="仿宋_GB2312" w:hAnsi="Times New Roman" w:eastAsia="仿宋_GB2312" w:cs="仿宋_GB2312"/>
          <w:spacing w:val="-6"/>
          <w:w w:val="99"/>
          <w:kern w:val="0"/>
          <w:sz w:val="32"/>
          <w:szCs w:val="32"/>
          <w:lang w:val="pt-BR" w:eastAsia="zh-CN" w:bidi="ar"/>
        </w:rPr>
        <w:t>N =R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hint="eastAsia" w:ascii="仿宋_GB2312" w:hAnsi="Times New Roman" w:eastAsia="仿宋_GB2312" w:cs="仿宋_GB2312"/>
          <w:spacing w:val="-6"/>
          <w:w w:val="99"/>
          <w:kern w:val="0"/>
          <w:sz w:val="32"/>
          <w:szCs w:val="32"/>
          <w:lang w:val="en-US" w:eastAsia="zh-CN" w:bidi="ar"/>
        </w:rPr>
        <w:t>（3）．用总平均成绩（R）除以相关面试组的平均成绩（AN），得出该面试组的加权系数（X）。即：R</w:t>
      </w:r>
      <w:r>
        <w:rPr>
          <w:rFonts w:hint="default" w:ascii="仿宋_GB2312" w:hAnsi="Times New Roman" w:eastAsia="仿宋_GB2312" w:cs="Times New Roman"/>
          <w:spacing w:val="-6"/>
          <w:w w:val="99"/>
          <w:kern w:val="0"/>
          <w:sz w:val="32"/>
          <w:szCs w:val="32"/>
          <w:lang w:val="en-US" w:eastAsia="zh-CN" w:bidi="ar"/>
        </w:rPr>
        <w:t>÷</w:t>
      </w:r>
      <w:r>
        <w:rPr>
          <w:rFonts w:hint="eastAsia" w:ascii="仿宋_GB2312" w:hAnsi="Times New Roman" w:eastAsia="仿宋_GB2312" w:cs="仿宋_GB2312"/>
          <w:spacing w:val="-6"/>
          <w:w w:val="99"/>
          <w:kern w:val="0"/>
          <w:sz w:val="32"/>
          <w:szCs w:val="32"/>
          <w:lang w:val="en-US" w:eastAsia="zh-CN" w:bidi="ar"/>
        </w:rPr>
        <w:t>An=Xn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84" w:firstLineChars="225"/>
        <w:jc w:val="left"/>
      </w:pPr>
      <w:r>
        <w:rPr>
          <w:rFonts w:hint="eastAsia" w:ascii="仿宋_GB2312" w:hAnsi="Times New Roman" w:eastAsia="仿宋_GB2312" w:cs="仿宋_GB2312"/>
          <w:spacing w:val="-6"/>
          <w:w w:val="99"/>
          <w:kern w:val="0"/>
          <w:sz w:val="32"/>
          <w:szCs w:val="32"/>
          <w:lang w:val="en-US" w:eastAsia="zh-CN" w:bidi="ar"/>
        </w:rPr>
        <w:t>（4）．面试人员面试成绩为面试原始成绩乘以本面试组的加权系数，即：面试人员面试成绩=面试原始成绩</w:t>
      </w:r>
      <w:r>
        <w:rPr>
          <w:rFonts w:hint="default" w:ascii="仿宋_GB2312" w:hAnsi="Times New Roman" w:eastAsia="仿宋_GB2312" w:cs="Times New Roman"/>
          <w:spacing w:val="-6"/>
          <w:w w:val="99"/>
          <w:kern w:val="0"/>
          <w:sz w:val="32"/>
          <w:szCs w:val="32"/>
          <w:lang w:val="en-US" w:eastAsia="zh-CN" w:bidi="ar"/>
        </w:rPr>
        <w:t>×</w:t>
      </w:r>
      <w:r>
        <w:rPr>
          <w:rFonts w:hint="eastAsia" w:ascii="仿宋_GB2312" w:hAnsi="Times New Roman" w:eastAsia="仿宋_GB2312" w:cs="仿宋_GB2312"/>
          <w:spacing w:val="-6"/>
          <w:w w:val="99"/>
          <w:kern w:val="0"/>
          <w:sz w:val="32"/>
          <w:szCs w:val="32"/>
          <w:lang w:val="en-US" w:eastAsia="zh-CN" w:bidi="ar"/>
        </w:rPr>
        <w:t>Xn。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eastAsia="黑体" w:cs="宋体" w:hAnsiTheme="minorHAnsi"/>
          <w:color w:val="000000"/>
          <w:kern w:val="0"/>
          <w:sz w:val="32"/>
          <w:szCs w:val="32"/>
          <w:lang w:val="en-US" w:eastAsia="zh-CN" w:bidi="ar"/>
        </w:rPr>
        <w:t>七、体检、考察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体检对象根据招聘方案规定的拟聘人数和考生的面试成绩从高分到低分按1:1的比例确定。体检对象放弃体检或因体检不合格出现招聘岗位缺额的，可在同岗位应聘人员中，按面试成绩从高分到低分依次等额递补。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对体检结果有疑问的，可提出复检。复检只能进行一次，体检结果以复检结论为准。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公开招聘单位根据考试、体检结果等额确定考察人选，并组织考察。考察内容为：思想政治表现、道德品质以及与应聘岗位相关的业务能力和工作实绩等。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default" w:ascii="Times New Roman" w:hAnsi="Times New Roman" w:eastAsia="仿宋_GB2312" w:cs="Times New Roman"/>
          <w:kern w:val="0"/>
          <w:sz w:val="32"/>
          <w:szCs w:val="32"/>
          <w:lang w:val="en-US" w:eastAsia="zh-CN" w:bidi="ar"/>
        </w:rPr>
        <w:t>考察阶段因考察不合格出现招聘岗位缺额的不再递补，因自愿放弃出现招聘岗位缺额的可以递补。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eastAsia="黑体" w:cs="宋体" w:hAnsiTheme="minorHAnsi"/>
          <w:color w:val="000000"/>
          <w:kern w:val="0"/>
          <w:sz w:val="32"/>
          <w:szCs w:val="32"/>
          <w:lang w:val="en-US" w:eastAsia="zh-CN" w:bidi="ar"/>
        </w:rPr>
        <w:t>八、公示、聘用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Times New Roman" w:eastAsia="仿宋_GB2312" w:cs="仿宋_GB2312"/>
          <w:kern w:val="0"/>
          <w:sz w:val="32"/>
          <w:szCs w:val="32"/>
          <w:lang w:val="en-US" w:eastAsia="zh-CN" w:bidi="ar"/>
        </w:rPr>
        <w:t>根据体检和考核结果，确定拟聘用人员，在</w:t>
      </w:r>
      <w:r>
        <w:rPr>
          <w:rFonts w:hint="eastAsia" w:ascii="仿宋_GB2312" w:hAnsi="宋体" w:eastAsia="仿宋_GB2312" w:cs="仿宋_GB2312"/>
          <w:spacing w:val="-20"/>
          <w:kern w:val="0"/>
          <w:sz w:val="32"/>
          <w:szCs w:val="32"/>
          <w:lang w:val="en-US" w:eastAsia="zh-CN" w:bidi="ar"/>
        </w:rPr>
        <w:t>开封市人力资源和社会保障局网、开封教育网</w:t>
      </w:r>
      <w:r>
        <w:rPr>
          <w:rFonts w:hint="eastAsia" w:ascii="仿宋_GB2312" w:hAnsi="Times New Roman" w:eastAsia="仿宋_GB2312" w:cs="仿宋_GB2312"/>
          <w:kern w:val="0"/>
          <w:sz w:val="32"/>
          <w:szCs w:val="32"/>
          <w:lang w:val="en-US" w:eastAsia="zh-CN" w:bidi="ar"/>
        </w:rPr>
        <w:t>进行公示，公示期为7个工作日。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经公示无异议的，按照规定程序办理聘用手续。由用人单位法定代表人或其委托人与受聘人员签订聘用合同。受聘人员在接到聘用通知后，必须在规定的时间内办理有关手续，到用人单位报到。对本人无正当理由逾期不报到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受聘人员实行试用期制度，试用期满后由用人单位进行综合考核，合格的正式聘用；不合格的取消聘用资格。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仿宋_GB2312"/>
          <w:kern w:val="0"/>
          <w:sz w:val="32"/>
          <w:szCs w:val="32"/>
          <w:lang w:val="en-US" w:eastAsia="zh-CN" w:bidi="ar"/>
        </w:rPr>
        <w:t>确定拟聘用人员名单，在开封市人力资源和社会保障局网（http://www.kfrs.gov.cn）、开封教育网（http://www.kfedu.com.cn）发布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720" w:firstLineChars="225"/>
        <w:jc w:val="left"/>
      </w:pPr>
      <w:r>
        <w:rPr>
          <w:rFonts w:hint="eastAsia" w:ascii="黑体" w:eastAsia="黑体" w:cs="宋体" w:hAnsiTheme="minorHAnsi"/>
          <w:color w:val="000000"/>
          <w:kern w:val="0"/>
          <w:sz w:val="32"/>
          <w:szCs w:val="32"/>
          <w:lang w:val="en-US" w:eastAsia="zh-CN" w:bidi="ar"/>
        </w:rPr>
        <w:t>九、其他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Times New Roman" w:eastAsia="仿宋_GB2312" w:cs="仿宋_GB2312"/>
          <w:kern w:val="0"/>
          <w:sz w:val="32"/>
          <w:szCs w:val="32"/>
          <w:lang w:val="en-US" w:eastAsia="zh-CN" w:bidi="ar"/>
        </w:rPr>
        <w:t>1.本次招聘不组织（不委托）开设任何和考试有关的培训班和辅导班，不印制任何和考试有关的辅导资料。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Times New Roman" w:eastAsia="仿宋_GB2312" w:cs="仿宋_GB2312"/>
          <w:kern w:val="0"/>
          <w:sz w:val="32"/>
          <w:szCs w:val="32"/>
          <w:lang w:val="en-US" w:eastAsia="zh-CN" w:bidi="ar"/>
        </w:rPr>
        <w:t>2.本方案未尽事宜，按照省、市有关规定执行。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仿宋_GB2312" w:hAnsi="宋体" w:eastAsia="仿宋_GB2312" w:cs="仿宋_GB2312"/>
          <w:kern w:val="0"/>
          <w:sz w:val="32"/>
          <w:szCs w:val="32"/>
          <w:lang w:val="en-US" w:eastAsia="zh-CN" w:bidi="ar"/>
        </w:rPr>
        <w:t>3.本简章解释权归开封市教育局公开招聘教师领导小组办公室。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联系电话：0371-23886537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监督电话：0371—23886580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Times New Roman" w:hAnsi="Times New Roman" w:eastAsia="仿宋_GB2312" w:cs="Times New Roman"/>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078" w:leftChars="304" w:right="0" w:hanging="1440" w:hangingChars="450"/>
        <w:jc w:val="left"/>
      </w:pPr>
      <w:r>
        <w:rPr>
          <w:rFonts w:hint="default" w:ascii="Times New Roman" w:hAnsi="Times New Roman" w:eastAsia="仿宋_GB2312" w:cs="Times New Roman"/>
          <w:kern w:val="0"/>
          <w:sz w:val="32"/>
          <w:szCs w:val="32"/>
          <w:lang w:val="en-US" w:eastAsia="zh-CN" w:bidi="ar"/>
        </w:rPr>
        <w:t>附表：1. 2017年开封市直属学校面向全省公开招聘在职优秀教师计划表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076" w:leftChars="760" w:right="0" w:hanging="480" w:hangingChars="150"/>
        <w:jc w:val="left"/>
      </w:pPr>
      <w:r>
        <w:rPr>
          <w:rFonts w:hint="eastAsia" w:ascii="仿宋_GB2312" w:hAnsi="Times New Roman" w:eastAsia="仿宋_GB2312" w:cs="仿宋_GB2312"/>
          <w:kern w:val="0"/>
          <w:sz w:val="32"/>
          <w:szCs w:val="32"/>
          <w:lang w:val="en-US" w:eastAsia="zh-CN" w:bidi="ar"/>
        </w:rPr>
        <w:t>2. 2017年开封市直属学校向全省公开招聘在职优秀教师报名登记表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jc w:val="left"/>
      </w:pPr>
      <w:r>
        <w:rPr>
          <w:rFonts w:hint="eastAsia" w:ascii="仿宋_GB2312" w:hAnsi="Times New Roman" w:eastAsia="仿宋_GB2312" w:cs="Times New Roman"/>
          <w:kern w:val="2"/>
          <w:sz w:val="32"/>
          <w:szCs w:val="32"/>
          <w:bdr w:val="none" w:color="auto" w:sz="0" w:space="0"/>
          <w:lang w:val="en-US" w:eastAsia="zh-CN" w:bidi="ar"/>
        </w:rPr>
        <w:br w:type="page"/>
      </w:r>
      <w:r>
        <w:rPr>
          <w:rFonts w:hint="eastAsia" w:ascii="黑体" w:hAnsi="宋体" w:eastAsia="黑体" w:cs="黑体"/>
          <w:kern w:val="0"/>
          <w:sz w:val="30"/>
          <w:szCs w:val="30"/>
          <w:lang w:val="en-US" w:eastAsia="zh-CN" w:bidi="ar"/>
        </w:rPr>
        <w:t>附表1</w:t>
      </w:r>
    </w:p>
    <w:tbl>
      <w:tblPr>
        <w:tblW w:w="9894" w:type="dxa"/>
        <w:jc w:val="center"/>
        <w:tblInd w:w="-766" w:type="dxa"/>
        <w:shd w:val="clear"/>
        <w:tblLayout w:type="fixed"/>
        <w:tblCellMar>
          <w:top w:w="0" w:type="dxa"/>
          <w:left w:w="28" w:type="dxa"/>
          <w:bottom w:w="0" w:type="dxa"/>
          <w:right w:w="28" w:type="dxa"/>
        </w:tblCellMar>
      </w:tblPr>
      <w:tblGrid>
        <w:gridCol w:w="1080"/>
        <w:gridCol w:w="800"/>
        <w:gridCol w:w="640"/>
        <w:gridCol w:w="1080"/>
        <w:gridCol w:w="1042"/>
        <w:gridCol w:w="1140"/>
        <w:gridCol w:w="2175"/>
        <w:gridCol w:w="1937"/>
      </w:tblGrid>
      <w:tr>
        <w:tblPrEx>
          <w:shd w:val="clear"/>
          <w:tblLayout w:type="fixed"/>
          <w:tblCellMar>
            <w:top w:w="0" w:type="dxa"/>
            <w:left w:w="28" w:type="dxa"/>
            <w:bottom w:w="0" w:type="dxa"/>
            <w:right w:w="28" w:type="dxa"/>
          </w:tblCellMar>
        </w:tblPrEx>
        <w:trPr>
          <w:trHeight w:val="495" w:hRule="atLeast"/>
          <w:jc w:val="center"/>
        </w:trPr>
        <w:tc>
          <w:tcPr>
            <w:tcW w:w="9894" w:type="dxa"/>
            <w:gridSpan w:val="8"/>
            <w:tcBorders>
              <w:top w:val="nil"/>
              <w:left w:val="nil"/>
              <w:bottom w:val="single" w:color="auto" w:sz="4"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center"/>
            </w:pPr>
            <w:r>
              <w:rPr>
                <w:rFonts w:ascii="方正小标宋简体" w:hAnsi="华文中宋" w:eastAsia="方正小标宋简体" w:cs="宋体"/>
                <w:kern w:val="0"/>
                <w:sz w:val="32"/>
                <w:szCs w:val="32"/>
                <w:bdr w:val="none" w:color="auto" w:sz="0" w:space="0"/>
                <w:lang w:val="en-US" w:eastAsia="zh-CN" w:bidi="ar"/>
              </w:rPr>
              <w:t>2017</w:t>
            </w:r>
            <w:r>
              <w:rPr>
                <w:rFonts w:hint="eastAsia" w:ascii="方正小标宋简体" w:hAnsi="华文中宋" w:eastAsia="方正小标宋简体" w:cs="宋体"/>
                <w:kern w:val="0"/>
                <w:sz w:val="32"/>
                <w:szCs w:val="32"/>
                <w:bdr w:val="none" w:color="auto" w:sz="0" w:space="0"/>
                <w:lang w:val="en-US" w:eastAsia="zh-CN" w:bidi="ar"/>
              </w:rPr>
              <w:t>年开封市直属学校面向全省公开招聘在职优秀教师计划表</w:t>
            </w:r>
          </w:p>
        </w:tc>
      </w:tr>
      <w:tr>
        <w:tblPrEx>
          <w:tblLayout w:type="fixed"/>
          <w:tblCellMar>
            <w:top w:w="0" w:type="dxa"/>
            <w:left w:w="28" w:type="dxa"/>
            <w:bottom w:w="0" w:type="dxa"/>
            <w:right w:w="28" w:type="dxa"/>
          </w:tblCellMar>
        </w:tblPrEx>
        <w:trPr>
          <w:trHeight w:val="765" w:hRule="atLeast"/>
          <w:jc w:val="center"/>
        </w:trPr>
        <w:tc>
          <w:tcPr>
            <w:tcW w:w="10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单位名称</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类型</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经费形式</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拟招聘岗位数量</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学科</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拟招聘岗位类别</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学历及资格证要求</w:t>
            </w:r>
          </w:p>
        </w:tc>
        <w:tc>
          <w:tcPr>
            <w:tcW w:w="193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其他条件</w:t>
            </w:r>
          </w:p>
        </w:tc>
      </w:tr>
      <w:tr>
        <w:tblPrEx>
          <w:tblLayout w:type="fixed"/>
          <w:tblCellMar>
            <w:top w:w="0" w:type="dxa"/>
            <w:left w:w="28" w:type="dxa"/>
            <w:bottom w:w="0" w:type="dxa"/>
            <w:right w:w="28" w:type="dxa"/>
          </w:tblCellMar>
        </w:tblPrEx>
        <w:trPr>
          <w:trHeight w:val="340" w:hRule="exact"/>
          <w:jc w:val="center"/>
        </w:trPr>
        <w:tc>
          <w:tcPr>
            <w:tcW w:w="1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开封市金明中学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（西校区）</w:t>
            </w:r>
          </w:p>
        </w:tc>
        <w:tc>
          <w:tcPr>
            <w:tcW w:w="8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5</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语文</w:t>
            </w:r>
          </w:p>
        </w:tc>
        <w:tc>
          <w:tcPr>
            <w:tcW w:w="11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专业技术</w:t>
            </w:r>
          </w:p>
        </w:tc>
        <w:tc>
          <w:tcPr>
            <w:tcW w:w="2175"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pPr>
            <w:r>
              <w:rPr>
                <w:rFonts w:hint="default" w:ascii="Times New Roman" w:hAnsi="Times New Roman" w:eastAsia="仿宋_GB2312" w:cs="Times New Roman"/>
                <w:kern w:val="0"/>
                <w:sz w:val="24"/>
                <w:szCs w:val="24"/>
                <w:bdr w:val="none" w:color="auto" w:sz="0" w:space="0"/>
                <w:lang w:val="en-US" w:eastAsia="zh-CN" w:bidi="ar"/>
              </w:rPr>
              <w:t>具有本科及以上学历、中小学任职资格证。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pPr>
            <w:r>
              <w:rPr>
                <w:rFonts w:hint="default" w:ascii="Times New Roman" w:hAnsi="Times New Roman" w:eastAsia="仿宋_GB2312" w:cs="Times New Roman"/>
                <w:kern w:val="0"/>
                <w:sz w:val="24"/>
                <w:szCs w:val="24"/>
                <w:bdr w:val="none" w:color="auto" w:sz="0" w:space="0"/>
                <w:lang w:val="en-US" w:eastAsia="zh-CN" w:bidi="ar"/>
              </w:rPr>
              <w:t>具有初中及以上教师资格证且专业与报考岗位一致。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pPr>
            <w:r>
              <w:rPr>
                <w:rFonts w:hint="default" w:ascii="Times New Roman" w:hAnsi="Times New Roman" w:eastAsia="仿宋_GB2312" w:cs="Times New Roman"/>
                <w:kern w:val="0"/>
                <w:sz w:val="24"/>
                <w:szCs w:val="24"/>
                <w:bdr w:val="none" w:color="auto" w:sz="0" w:space="0"/>
                <w:lang w:val="en-US" w:eastAsia="zh-CN" w:bidi="ar"/>
              </w:rPr>
              <w:t>（调整为面向社会公开招聘的岗位要求本科及上学历、具有初中及以上教师资格证并且专业与报考学科一致。）</w:t>
            </w:r>
          </w:p>
        </w:tc>
        <w:tc>
          <w:tcPr>
            <w:tcW w:w="193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left"/>
            </w:pPr>
            <w:r>
              <w:rPr>
                <w:rFonts w:hint="default" w:ascii="Times New Roman" w:hAnsi="Times New Roman" w:eastAsia="仿宋_GB2312" w:cs="Times New Roman"/>
                <w:kern w:val="0"/>
                <w:sz w:val="24"/>
                <w:szCs w:val="24"/>
                <w:bdr w:val="none" w:color="auto" w:sz="0" w:space="0"/>
                <w:lang w:val="en-US" w:eastAsia="zh-CN" w:bidi="ar"/>
              </w:rPr>
              <w:t>2007年至今必须获得以下奖项之一：</w:t>
            </w:r>
            <w:r>
              <w:rPr>
                <w:rFonts w:hint="eastAsia" w:ascii="仿宋_GB2312" w:hAnsi="宋体" w:eastAsia="仿宋_GB2312" w:cs="宋体"/>
                <w:kern w:val="0"/>
                <w:sz w:val="24"/>
                <w:szCs w:val="24"/>
                <w:bdr w:val="none" w:color="auto" w:sz="0" w:space="0"/>
                <w:lang w:val="en-US" w:eastAsia="zh-CN" w:bidi="ar"/>
              </w:rPr>
              <w:br w:type="textWrapping"/>
            </w:r>
            <w:r>
              <w:rPr>
                <w:rFonts w:hint="default" w:ascii="Times New Roman" w:hAnsi="Times New Roman" w:eastAsia="仿宋_GB2312" w:cs="Times New Roman"/>
                <w:kern w:val="0"/>
                <w:sz w:val="24"/>
                <w:szCs w:val="24"/>
                <w:bdr w:val="none" w:color="auto" w:sz="0" w:space="0"/>
                <w:lang w:val="en-US" w:eastAsia="zh-CN" w:bidi="ar"/>
              </w:rPr>
              <w:t>①特级教师、中小学高级教师；②省辖市及以上名师、学术技术带头人。③省辖市及以上骨干教师、优秀教师、优秀班主任、劳动模范、五一劳动奖章获得者。④省辖市及以上观摩课、示范课、优质课二等奖、省辖市一师一优课一等奖及以上、教育教学技能竞赛一等奖及以上获得者。</w:t>
            </w:r>
            <w:r>
              <w:rPr>
                <w:rFonts w:hint="eastAsia" w:ascii="仿宋_GB2312" w:hAnsi="宋体" w:eastAsia="仿宋_GB2312" w:cs="宋体"/>
                <w:kern w:val="0"/>
                <w:sz w:val="24"/>
                <w:szCs w:val="24"/>
                <w:bdr w:val="none" w:color="auto" w:sz="0" w:space="0"/>
                <w:lang w:val="en-US" w:eastAsia="zh-CN" w:bidi="ar"/>
              </w:rPr>
              <w:t>⑤体育、音乐、美术学科基本功大赛，获得市级一等奖，省级二等奖及以上，国家级三等奖及以上获得者。</w:t>
            </w: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5</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4</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英语</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政治</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3</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历史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3</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生物</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地理</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物理</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音乐</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美术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信息技术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开封市集英中学</w:t>
            </w:r>
          </w:p>
        </w:tc>
        <w:tc>
          <w:tcPr>
            <w:tcW w:w="8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64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4</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4</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英语</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物理</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历史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化学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开封市第一师范附属小学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（西校区）</w:t>
            </w:r>
          </w:p>
        </w:tc>
        <w:tc>
          <w:tcPr>
            <w:tcW w:w="8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小学</w:t>
            </w:r>
          </w:p>
        </w:tc>
        <w:tc>
          <w:tcPr>
            <w:tcW w:w="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8</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语文</w:t>
            </w:r>
          </w:p>
        </w:tc>
        <w:tc>
          <w:tcPr>
            <w:tcW w:w="11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专业技术</w:t>
            </w:r>
          </w:p>
        </w:tc>
        <w:tc>
          <w:tcPr>
            <w:tcW w:w="217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pPr>
            <w:r>
              <w:rPr>
                <w:rFonts w:hint="default" w:ascii="Times New Roman" w:hAnsi="Times New Roman" w:eastAsia="仿宋_GB2312" w:cs="Times New Roman"/>
                <w:kern w:val="0"/>
                <w:sz w:val="24"/>
                <w:szCs w:val="24"/>
                <w:bdr w:val="none" w:color="auto" w:sz="0" w:space="0"/>
                <w:lang w:val="en-US" w:eastAsia="zh-CN" w:bidi="ar"/>
              </w:rPr>
              <w:t>具有大专及以上学历，具有和报考学科一致的中小学任职资格证或小学及以上教师资格证。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pPr>
            <w:r>
              <w:rPr>
                <w:rFonts w:hint="default" w:ascii="Times New Roman" w:hAnsi="Times New Roman" w:eastAsia="仿宋_GB2312" w:cs="Times New Roman"/>
                <w:kern w:val="0"/>
                <w:sz w:val="24"/>
                <w:szCs w:val="24"/>
                <w:bdr w:val="none" w:color="auto" w:sz="0" w:space="0"/>
                <w:lang w:val="en-US" w:eastAsia="zh-CN" w:bidi="ar"/>
              </w:rPr>
              <w:t>（调整为面向社会公开招聘的岗位要求本科及以上学历，具有小学及以上教师资格证并且专业与报考学科一致。）</w:t>
            </w: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5</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英语</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音乐</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美术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心理健康</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开封市第二师范附属小学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宋体"/>
                <w:kern w:val="0"/>
                <w:sz w:val="24"/>
                <w:szCs w:val="21"/>
                <w:bdr w:val="none" w:color="auto" w:sz="0" w:space="0"/>
                <w:lang w:val="en-US" w:eastAsia="zh-CN" w:bidi="ar"/>
              </w:rPr>
              <w:t>（西校区）</w:t>
            </w:r>
          </w:p>
        </w:tc>
        <w:tc>
          <w:tcPr>
            <w:tcW w:w="8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小学</w:t>
            </w:r>
          </w:p>
        </w:tc>
        <w:tc>
          <w:tcPr>
            <w:tcW w:w="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8</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语文</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6</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英语</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心理健康</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音乐</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340" w:hRule="exac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美术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exact"/>
        <w:ind w:left="0" w:right="0"/>
        <w:jc w:val="left"/>
      </w:pPr>
      <w:r>
        <w:rPr>
          <w:rFonts w:hint="default" w:ascii="Times New Roman" w:hAnsi="Times New Roman" w:eastAsia="宋体" w:cs="Times New Roman"/>
          <w:kern w:val="2"/>
          <w:sz w:val="21"/>
          <w:szCs w:val="24"/>
          <w:bdr w:val="none" w:color="auto" w:sz="0" w:space="0"/>
          <w:lang w:val="en-US" w:eastAsia="zh-CN" w:bidi="ar"/>
        </w:rPr>
        <w:br w:type="page"/>
      </w:r>
      <w:r>
        <w:rPr>
          <w:rFonts w:hint="default" w:ascii="Times New Roman" w:hAnsi="Times New Roman" w:cs="Times New Roman" w:eastAsiaTheme="minorEastAsia"/>
          <w:kern w:val="0"/>
          <w:sz w:val="24"/>
          <w:szCs w:val="24"/>
          <w:lang w:val="en-US" w:eastAsia="zh-CN" w:bidi="ar"/>
        </w:rPr>
        <w:t> </w:t>
      </w:r>
    </w:p>
    <w:tbl>
      <w:tblPr>
        <w:tblW w:w="9894" w:type="dxa"/>
        <w:jc w:val="center"/>
        <w:tblInd w:w="-766" w:type="dxa"/>
        <w:shd w:val="clear"/>
        <w:tblLayout w:type="fixed"/>
        <w:tblCellMar>
          <w:top w:w="0" w:type="dxa"/>
          <w:left w:w="28" w:type="dxa"/>
          <w:bottom w:w="0" w:type="dxa"/>
          <w:right w:w="28" w:type="dxa"/>
        </w:tblCellMar>
      </w:tblPr>
      <w:tblGrid>
        <w:gridCol w:w="1080"/>
        <w:gridCol w:w="800"/>
        <w:gridCol w:w="640"/>
        <w:gridCol w:w="1080"/>
        <w:gridCol w:w="1042"/>
        <w:gridCol w:w="1140"/>
        <w:gridCol w:w="2175"/>
        <w:gridCol w:w="1937"/>
      </w:tblGrid>
      <w:tr>
        <w:tblPrEx>
          <w:shd w:val="clear"/>
          <w:tblLayout w:type="fixed"/>
          <w:tblCellMar>
            <w:top w:w="0" w:type="dxa"/>
            <w:left w:w="28" w:type="dxa"/>
            <w:bottom w:w="0" w:type="dxa"/>
            <w:right w:w="28" w:type="dxa"/>
          </w:tblCellMar>
        </w:tblPrEx>
        <w:trPr>
          <w:trHeight w:val="495" w:hRule="atLeast"/>
          <w:jc w:val="center"/>
        </w:trPr>
        <w:tc>
          <w:tcPr>
            <w:tcW w:w="9894" w:type="dxa"/>
            <w:gridSpan w:val="8"/>
            <w:tcBorders>
              <w:top w:val="nil"/>
              <w:left w:val="nil"/>
              <w:bottom w:val="single" w:color="auto" w:sz="4"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center"/>
            </w:pPr>
            <w:r>
              <w:rPr>
                <w:rFonts w:hint="eastAsia" w:ascii="方正小标宋简体" w:hAnsi="华文中宋" w:eastAsia="方正小标宋简体" w:cs="宋体"/>
                <w:kern w:val="0"/>
                <w:sz w:val="32"/>
                <w:szCs w:val="32"/>
                <w:bdr w:val="none" w:color="auto" w:sz="0" w:space="0"/>
                <w:lang w:val="en-US" w:eastAsia="zh-CN" w:bidi="ar"/>
              </w:rPr>
              <w:t>2017年开封市直属学校面向全省公开招聘在职优秀教师计划表</w:t>
            </w:r>
          </w:p>
        </w:tc>
      </w:tr>
      <w:tr>
        <w:tblPrEx>
          <w:tblLayout w:type="fixed"/>
          <w:tblCellMar>
            <w:top w:w="0" w:type="dxa"/>
            <w:left w:w="28" w:type="dxa"/>
            <w:bottom w:w="0" w:type="dxa"/>
            <w:right w:w="28" w:type="dxa"/>
          </w:tblCellMar>
        </w:tblPrEx>
        <w:trPr>
          <w:trHeight w:val="765" w:hRule="atLeast"/>
          <w:jc w:val="center"/>
        </w:trPr>
        <w:tc>
          <w:tcPr>
            <w:tcW w:w="108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单位名称</w:t>
            </w:r>
          </w:p>
        </w:tc>
        <w:tc>
          <w:tcPr>
            <w:tcW w:w="8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类型</w:t>
            </w:r>
          </w:p>
        </w:tc>
        <w:tc>
          <w:tcPr>
            <w:tcW w:w="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经费形式</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拟招聘岗位数量</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学科</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拟招聘岗位类别</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学历及资格证要求</w:t>
            </w:r>
          </w:p>
        </w:tc>
        <w:tc>
          <w:tcPr>
            <w:tcW w:w="193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其他条件</w:t>
            </w:r>
          </w:p>
        </w:tc>
      </w:tr>
      <w:tr>
        <w:tblPrEx>
          <w:tblLayout w:type="fixed"/>
          <w:tblCellMar>
            <w:top w:w="0" w:type="dxa"/>
            <w:left w:w="28" w:type="dxa"/>
            <w:bottom w:w="0" w:type="dxa"/>
            <w:right w:w="28" w:type="dxa"/>
          </w:tblCellMar>
        </w:tblPrEx>
        <w:trPr>
          <w:trHeight w:val="510" w:hRule="exact"/>
          <w:jc w:val="center"/>
        </w:trPr>
        <w:tc>
          <w:tcPr>
            <w:tcW w:w="10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开封市金明小学</w:t>
            </w:r>
          </w:p>
        </w:tc>
        <w:tc>
          <w:tcPr>
            <w:tcW w:w="8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小学</w:t>
            </w:r>
          </w:p>
        </w:tc>
        <w:tc>
          <w:tcPr>
            <w:tcW w:w="6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3</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语文</w:t>
            </w:r>
          </w:p>
        </w:tc>
        <w:tc>
          <w:tcPr>
            <w:tcW w:w="11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4"/>
                <w:bdr w:val="none" w:color="auto" w:sz="0" w:space="0"/>
                <w:lang w:val="en-US" w:eastAsia="zh-CN" w:bidi="ar"/>
              </w:rPr>
              <w:t>专业技术</w:t>
            </w:r>
          </w:p>
        </w:tc>
        <w:tc>
          <w:tcPr>
            <w:tcW w:w="217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pPr>
            <w:r>
              <w:rPr>
                <w:rFonts w:hint="default" w:ascii="Times New Roman" w:hAnsi="Times New Roman" w:eastAsia="仿宋_GB2312" w:cs="Times New Roman"/>
                <w:kern w:val="0"/>
                <w:sz w:val="24"/>
                <w:szCs w:val="24"/>
                <w:bdr w:val="none" w:color="auto" w:sz="0" w:space="0"/>
                <w:lang w:val="en-US" w:eastAsia="zh-CN" w:bidi="ar"/>
              </w:rPr>
              <w:t>具有本科及以上学历，具有和报考学科一致的中小学任职资格证或小学及以上教师资格证。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pPr>
            <w:r>
              <w:rPr>
                <w:rFonts w:hint="default" w:ascii="Times New Roman" w:hAnsi="Times New Roman" w:eastAsia="仿宋_GB2312" w:cs="Times New Roman"/>
                <w:kern w:val="0"/>
                <w:sz w:val="24"/>
                <w:szCs w:val="24"/>
                <w:bdr w:val="none" w:color="auto" w:sz="0" w:space="0"/>
                <w:lang w:val="en-US" w:eastAsia="zh-CN" w:bidi="ar"/>
              </w:rPr>
              <w:t>（调整为面向社会公开招聘的岗位要求本科及以上学历，具有小学及以上教师资格证并且专业与报考学科一致。）</w:t>
            </w:r>
          </w:p>
        </w:tc>
        <w:tc>
          <w:tcPr>
            <w:tcW w:w="193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4"/>
                <w:bdr w:val="none" w:color="auto" w:sz="0" w:space="0"/>
                <w:lang w:val="en-US" w:eastAsia="zh-CN" w:bidi="ar"/>
              </w:rPr>
              <w:t>2007年至今必须获得以下奖项之一：</w:t>
            </w:r>
            <w:r>
              <w:rPr>
                <w:rFonts w:hint="eastAsia" w:ascii="仿宋_GB2312" w:hAnsi="宋体" w:eastAsia="仿宋_GB2312" w:cs="宋体"/>
                <w:kern w:val="0"/>
                <w:sz w:val="24"/>
                <w:szCs w:val="24"/>
                <w:bdr w:val="none" w:color="auto" w:sz="0" w:space="0"/>
                <w:lang w:val="en-US" w:eastAsia="zh-CN" w:bidi="ar"/>
              </w:rPr>
              <w:br w:type="textWrapping"/>
            </w:r>
            <w:r>
              <w:rPr>
                <w:rFonts w:hint="default" w:ascii="Times New Roman" w:hAnsi="Times New Roman" w:eastAsia="仿宋_GB2312" w:cs="Times New Roman"/>
                <w:kern w:val="0"/>
                <w:sz w:val="24"/>
                <w:szCs w:val="24"/>
                <w:bdr w:val="none" w:color="auto" w:sz="0" w:space="0"/>
                <w:lang w:val="en-US" w:eastAsia="zh-CN" w:bidi="ar"/>
              </w:rPr>
              <w:t>①特级教师、中小学高级教师；②省辖市及以上名师、学术技术带头人。③省辖市及以上骨干教师、优秀教师、优秀班主任、劳动模范、五一劳动奖章获得者。④省辖市及以上观摩课、示范课、优质课二等奖、省辖市一师一优课一等奖及以上、教育教学技能竞赛一等奖及以上获得者。</w:t>
            </w:r>
            <w:r>
              <w:rPr>
                <w:rFonts w:hint="eastAsia" w:ascii="仿宋_GB2312" w:hAnsi="宋体" w:eastAsia="仿宋_GB2312" w:cs="宋体"/>
                <w:kern w:val="0"/>
                <w:sz w:val="24"/>
                <w:szCs w:val="24"/>
                <w:bdr w:val="none" w:color="auto" w:sz="0" w:space="0"/>
                <w:lang w:val="en-US" w:eastAsia="zh-CN" w:bidi="ar"/>
              </w:rPr>
              <w:t>⑤体育、音乐、美术学科基本功大赛，获得市级一等奖，省级二等奖及以上，国家级三等奖及以上获得者。</w:t>
            </w: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3</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英语</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音乐</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信息技术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开封市开封县街小学</w:t>
            </w:r>
          </w:p>
        </w:tc>
        <w:tc>
          <w:tcPr>
            <w:tcW w:w="8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小学</w:t>
            </w:r>
          </w:p>
        </w:tc>
        <w:tc>
          <w:tcPr>
            <w:tcW w:w="6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2</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2</w:t>
            </w:r>
          </w:p>
        </w:tc>
        <w:tc>
          <w:tcPr>
            <w:tcW w:w="104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英语</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color w:val="000000"/>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音乐</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美术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开封市实验小学</w:t>
            </w:r>
          </w:p>
        </w:tc>
        <w:tc>
          <w:tcPr>
            <w:tcW w:w="8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小学</w:t>
            </w:r>
          </w:p>
        </w:tc>
        <w:tc>
          <w:tcPr>
            <w:tcW w:w="6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事业全供</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4</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语文</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2</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数学</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体育</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音乐</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10" w:hRule="exact"/>
          <w:jc w:val="center"/>
        </w:trPr>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04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Times New Roman" w:eastAsia="仿宋_GB2312" w:cs="仿宋_GB2312"/>
                <w:kern w:val="0"/>
                <w:sz w:val="24"/>
                <w:szCs w:val="24"/>
                <w:bdr w:val="none" w:color="auto" w:sz="0" w:space="0"/>
                <w:lang w:val="en-US" w:eastAsia="zh-CN" w:bidi="ar"/>
              </w:rPr>
              <w:t>美术</w:t>
            </w:r>
          </w:p>
        </w:tc>
        <w:tc>
          <w:tcPr>
            <w:tcW w:w="1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217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193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28" w:type="dxa"/>
            <w:bottom w:w="0" w:type="dxa"/>
            <w:right w:w="28" w:type="dxa"/>
          </w:tblCellMar>
        </w:tblPrEx>
        <w:trPr>
          <w:trHeight w:val="503" w:hRule="exact"/>
          <w:jc w:val="center"/>
        </w:trPr>
        <w:tc>
          <w:tcPr>
            <w:tcW w:w="25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kern w:val="0"/>
                <w:sz w:val="24"/>
                <w:szCs w:val="24"/>
                <w:bdr w:val="none" w:color="auto" w:sz="0" w:space="0"/>
                <w:lang w:val="en-US" w:eastAsia="zh-CN" w:bidi="ar"/>
              </w:rPr>
              <w:t>合  计</w:t>
            </w:r>
          </w:p>
        </w:tc>
        <w:tc>
          <w:tcPr>
            <w:tcW w:w="212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eastAsia" w:ascii="宋体" w:hAnsi="宋体" w:eastAsia="宋体" w:cs="宋体"/>
                <w:kern w:val="0"/>
                <w:sz w:val="24"/>
                <w:szCs w:val="24"/>
                <w:bdr w:val="none" w:color="auto" w:sz="0" w:space="0"/>
                <w:lang w:val="en-US" w:eastAsia="zh-CN" w:bidi="ar"/>
              </w:rPr>
              <w:t>113</w:t>
            </w:r>
          </w:p>
        </w:tc>
        <w:tc>
          <w:tcPr>
            <w:tcW w:w="525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exact"/>
        <w:ind w:left="0" w:right="0"/>
        <w:jc w:val="left"/>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exact"/>
        <w:ind w:left="0" w:right="0"/>
        <w:jc w:val="left"/>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exact"/>
        <w:ind w:left="0" w:right="0"/>
        <w:jc w:val="left"/>
      </w:pPr>
      <w:r>
        <w:rPr>
          <w:rFonts w:hint="default" w:ascii="Times New Roman" w:hAnsi="Times New Roman" w:cs="Times New Roman" w:eastAsiaTheme="minorEastAsia"/>
          <w:kern w:val="0"/>
          <w:sz w:val="24"/>
          <w:szCs w:val="24"/>
          <w:lang w:val="en-US" w:eastAsia="zh-CN" w:bidi="ar"/>
        </w:rPr>
        <w:t> </w:t>
      </w:r>
      <w:r>
        <w:rPr>
          <w:rFonts w:hint="default" w:ascii="Verdana" w:hAnsi="Verdana" w:cs="Verdana" w:eastAsiaTheme="minorEastAsia"/>
          <w:b/>
          <w:color w:val="0066CC"/>
          <w:kern w:val="0"/>
          <w:sz w:val="24"/>
          <w:szCs w:val="24"/>
          <w:u w:val="none"/>
          <w:lang w:val="en-US" w:eastAsia="zh-CN" w:bidi="ar"/>
        </w:rPr>
        <w:fldChar w:fldCharType="begin"/>
      </w:r>
      <w:r>
        <w:rPr>
          <w:rFonts w:hint="default" w:ascii="Verdana" w:hAnsi="Verdana" w:cs="Verdana" w:eastAsiaTheme="minorEastAsia"/>
          <w:b/>
          <w:color w:val="0066CC"/>
          <w:kern w:val="0"/>
          <w:sz w:val="24"/>
          <w:szCs w:val="24"/>
          <w:u w:val="none"/>
          <w:lang w:val="en-US" w:eastAsia="zh-CN" w:bidi="ar"/>
        </w:rPr>
        <w:instrText xml:space="preserve"> HYPERLINK "http://www.kfedu.com.cn/upload/day_170619/201706191031505377.rar" </w:instrText>
      </w:r>
      <w:r>
        <w:rPr>
          <w:rFonts w:hint="default" w:ascii="Verdana" w:hAnsi="Verdana" w:cs="Verdana" w:eastAsiaTheme="minorEastAsia"/>
          <w:b/>
          <w:color w:val="0066CC"/>
          <w:kern w:val="0"/>
          <w:sz w:val="24"/>
          <w:szCs w:val="24"/>
          <w:u w:val="none"/>
          <w:lang w:val="en-US" w:eastAsia="zh-CN" w:bidi="ar"/>
        </w:rPr>
        <w:fldChar w:fldCharType="separate"/>
      </w:r>
      <w:r>
        <w:rPr>
          <w:rStyle w:val="6"/>
          <w:rFonts w:hint="default" w:ascii="Verdana" w:hAnsi="Verdana" w:cs="Verdana"/>
          <w:b/>
          <w:color w:val="0066CC"/>
          <w:sz w:val="24"/>
          <w:szCs w:val="24"/>
          <w:u w:val="none"/>
          <w:lang w:val="en-US"/>
        </w:rPr>
        <w:t>点击下载附件 2017年开封市直属学校面向全省公开招聘在职优秀教师报名登记表</w:t>
      </w:r>
      <w:r>
        <w:rPr>
          <w:rFonts w:hint="default" w:ascii="Verdana" w:hAnsi="Verdana" w:cs="Verdana" w:eastAsiaTheme="minorEastAsia"/>
          <w:b/>
          <w:color w:val="0066CC"/>
          <w:kern w:val="0"/>
          <w:sz w:val="24"/>
          <w:szCs w:val="24"/>
          <w:u w:val="no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04CD0"/>
    <w:rsid w:val="57304C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2017-06-19T03:24:00Z</dcterms:created>
  <dc:creator>Administrator</dc:creator>
  <cp:lastModifiedBy>Administrator</cp:lastModifiedBy>
  <dcterms:modified xsi:type="dcterms:W3CDTF">2017-06-19T08:34:17Z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