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0" w:type="dxa"/>
        <w:tblInd w:w="-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"/>
        <w:gridCol w:w="503"/>
        <w:gridCol w:w="780"/>
        <w:gridCol w:w="709"/>
        <w:gridCol w:w="340"/>
        <w:gridCol w:w="430"/>
        <w:gridCol w:w="295"/>
        <w:gridCol w:w="1104"/>
        <w:gridCol w:w="650"/>
        <w:gridCol w:w="332"/>
        <w:gridCol w:w="1888"/>
        <w:gridCol w:w="10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0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ascii="方正小标宋_GBK" w:hAnsi="方正小标宋_GBK" w:eastAsia="方正小标宋_GBK" w:cs="方正小标宋_GBK"/>
                <w:b/>
                <w:i w:val="0"/>
                <w:caps w:val="0"/>
                <w:color w:val="000000"/>
                <w:spacing w:val="-4"/>
                <w:kern w:val="0"/>
                <w:sz w:val="30"/>
                <w:szCs w:val="30"/>
                <w:lang w:val="en-US" w:eastAsia="zh-CN" w:bidi="ar"/>
              </w:rPr>
              <w:t>2017</w:t>
            </w:r>
            <w:r>
              <w:rPr>
                <w:rFonts w:hint="default" w:ascii="方正小标宋_GBK" w:hAnsi="方正小标宋_GBK" w:eastAsia="方正小标宋_GBK" w:cs="方正小标宋_GBK"/>
                <w:b/>
                <w:i w:val="0"/>
                <w:caps w:val="0"/>
                <w:color w:val="000000"/>
                <w:spacing w:val="-4"/>
                <w:kern w:val="0"/>
                <w:sz w:val="30"/>
                <w:szCs w:val="30"/>
                <w:lang w:val="en-US" w:eastAsia="zh-CN" w:bidi="ar"/>
              </w:rPr>
              <w:t>年海南州教育医疗卫生机构公开招聘工作人员岗位计划表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主管部门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用人单位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职位代码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招聘岗位类别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招聘岗位名称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招聘人数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专业类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招聘范围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所需资格条件（岗位具体要求）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综合应用能力科目笔试类别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海南州卫生和计划生育委员会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海南州人民医院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25301001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医师(1)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医疗卫生类（西医临床岗位）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海南州卫生和计划生育委员会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海南州人民医院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25301002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医师(2)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医疗卫生类（西医临床岗位）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海南州卫生和计划生育委员会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海南州人民医院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25301003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医师(3)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中西医临床医学、中医临床医学、中西医结合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医疗卫生类（中医临床岗位）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海南州卫生和计划生育委员会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海南州人民医院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25301004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医师(4)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藏医学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藏医学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海南州卫生和计划生育委员会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海南州人民医院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25301005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医师(5)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医学检验、卫生检验与检验技术、医学检验技术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医疗卫生类（医学技术岗位）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海南州卫生和计划生育委员会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海南州人民医院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25301006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医师(6)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医学影像学、医学影像技术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医疗卫生类（医学技术岗位）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海南州卫生和计划生育委员会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海南州人民医院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25301007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药剂师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药学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医疗卫生类（药剂岗位）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海南州卫生和计划生育委员会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海南州人民医院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25301008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病案统计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卫生信息管理或医学信息学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自然科学专技类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海南州卫生和计划生育委员会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海南州人民医院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25301009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医师(7)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精神医学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医疗卫生类（西医临床岗位）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海南州卫生和计划生育委员会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海南州人民医院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25301010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技士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医疗器械工程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医疗卫生类（医学技术岗位）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海南州卫生和计划生育委员会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海南州藏医院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25301011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护士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30周岁以下（医院临聘人员45周岁以下），懂藏汉双语。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医疗卫生类（护理岗位）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海南州卫生和计划生育委员会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海南州疾控中心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25301012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鼠疫防控员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预防医学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30周岁以下（医院临聘人员45周岁以下），限男性，具有从事野外工作的身体条件（海拔3700米以上野外鼠疫监测）。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医疗卫生类（公共卫生管理岗位）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贵南县卫生和计划生育局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贵南县人民医院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25301013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医师(1)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30周岁以下（医院临聘人员45周岁以下）。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医疗卫生类（西医临床岗位）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贵南县卫生和计划生育局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贵南县人民医院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25301014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医师(2)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医学影像学、医学影像技术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30周岁以下（医院临聘人员45周岁以下）。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医疗卫生类（医学技术岗位）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贵南县卫生和计划生育局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贵南县人民医院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25301015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医师(3)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药学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30周岁以下（医院临聘人员45周岁以下）。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医疗卫生类（药剂岗位）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同德县卫生与人口计划生育局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同德县妇幼保健计划生育服务中心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25301016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妇产科医师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40周岁以下（医院临聘人员45周岁以下）。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医疗卫生类（西医临床岗位）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同德县卫生与人口计划生育局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同德县人民医院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25301017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医师(1)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40周岁以下（医院临聘人员45周岁以下）。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医疗卫生类（西医临床岗位）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同德县卫生与人口计划生育局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同德县人民医院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25301018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医师(2)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40周岁以下（医院临聘人员45周岁以下）。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医疗卫生类（西医临床岗位）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同德县卫生与人口计划生育局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同德县人民医院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25301019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医师(3)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麻醉医学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40周岁以下（医院临聘人员45周岁以下）。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医疗卫生类（西医临床岗位）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同德县卫生与人口计划生育局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同德县巴沟乡卫生院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25301020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藏医学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40周岁以下（医院临聘人员45周岁以下）。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藏医学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同德县卫生与人口计划生育局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同德县河北乡卫生院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25301021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40周岁以下（医院临聘人员45周岁以下）。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医疗卫生类（西医临床岗位）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贵德县卫生和计划生育局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贵德县人民医院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25301022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医师(1)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医疗卫生类（西医临床岗位）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贵德县卫生和计划生育局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贵德县人民医院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25301023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医师(2)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医学影像学、医学影像技术或临床医学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35周岁以下（医院临聘人员45周岁以下），懂藏汉双语。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医疗卫生类（医学技术岗位）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贵德县卫生和计划生育局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贵德县人民医院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25301024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护士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30周岁以下（医院临聘人员45周岁以下）。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医疗卫生类（护理岗位）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贵德县卫生和计划生育局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贵德县东沟中心卫生院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25301025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30周岁以下（医院临聘人员45周岁以下）。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医疗卫生类（西医临床岗位）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贵德县卫生和计划生育局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贵德县尕让乡中心卫生院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25301026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医疗卫生类（西医临床岗位）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贵德县卫生和计划生育局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贵德县常牧镇中心卫生院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25301027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医疗卫生类（西医临床岗位）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共和县卫计局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共和县中医院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25301028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医师(1)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中西医临床医学、中医临床医学、中西医结合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医疗卫生类（中医临床岗位）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共和县卫计局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共和县中医院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25301029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医师(2)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医疗卫生类（西医临床岗位）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共和县卫计局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共和切吉乡卫生院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25301030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医师(1)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医学检验、卫生检验与检验技术、医学检验技术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医疗卫生类（医学技术岗位）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共和县卫计局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共和切吉乡卫生院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25301031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医师(2)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医学影像学、医学影像技术或临床医学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医疗卫生类（医学技术岗位）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共和县卫计局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共和龙羊峡镇人民医院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25301032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医疗卫生类（西医临床岗位）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共和县卫计局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共和龙羊峡镇人民医院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25301033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护士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中专及以上学历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35周岁以下（医院临聘人员45周岁以下），具有护士执业资格证书。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医疗卫生类（护理岗位）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共和县卫计局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共和黑马河乡卫生院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25301034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医疗卫生类（西医临床岗位）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共和县卫计局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共和石乃亥乡卫生院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25301035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公共卫生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公共卫生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医疗卫生类（公共卫生管理岗位）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共和县卫计局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共和塘格木镇卫生院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25301036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医师(1)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医学检验、卫生检验与检验技术、医学检验技术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医疗卫生类（医学技术岗位）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共和县卫计局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共和塘格木镇卫生院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25301037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护士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中专及以上学历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35周岁以下（医院临聘人员45周岁以下），具有护士执业资格证书。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医疗卫生类（护理岗位）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共和县卫计局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共和塘格木镇卫生院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25301038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医师(2)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医疗卫生类（西医临床岗位）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共和县卫计局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共和塘格木镇卫生院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25301039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公共卫生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公共卫生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35周岁以下（医院临聘人员45周岁以下）。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医疗卫生类（公共卫生管理岗位）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州委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中共海南州委党校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25201001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教师(1)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哲学、科学社会主义、国际共产主义运动、中国革命史、中国共产党党史、政治学、国际政治学、政治经济学、思想政治教育、党政管理、政治学与行政学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30周岁以下。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社会科学专技类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州委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中共海南州委党校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25201002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教师(2)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行政管理、公共管理、公共政策学、公共事业管理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30周岁以下。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社会科学专技类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州委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中共海南州委党校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25201003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教师(3)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经济学、发展经济学、国民经济管理、管理科学、经济管理、农村区域发展、农业经济、农业经营管理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30周岁以下。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社会科学专技类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州委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中共海南州委党校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25201004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教师(4)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民族史、民族学、宗教学、民族理论与民族政策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全日制大学本科及以上学历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30周岁以下。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社会科学专技类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5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贵南县教育局</w:t>
            </w:r>
          </w:p>
        </w:tc>
        <w:tc>
          <w:tcPr>
            <w:tcW w:w="7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贵南县（县、乡镇小学）（3名）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25201005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小学全科教师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小学教育（全科）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35周岁以下（其中临聘教师年龄放宽到45周岁），持小学及以上教师资格证，所学专业或取得的教师资格证任教学科与所报学科一致。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25201006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英语、小学教育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35周岁以下（其中临聘教师年龄放宽到45周岁），持小学及以上教师资格证，所学专业或取得的教师资格证任教学科与所报学科一致[小学教育(全科)也可报名参加]。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25201007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数学类、小学教育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35周岁以下（其中临聘教师年龄放宽到45周岁），持小学及以上教师资格证，所学专业或取得的教师资格证任教学科与所报学科一致[小学教育(全科)也可报名参加]。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5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同德县教育局</w:t>
            </w:r>
          </w:p>
        </w:tc>
        <w:tc>
          <w:tcPr>
            <w:tcW w:w="7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同德县（县、乡镇小学）（3名）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25201008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双语小学全科教师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小学教育（全科）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35周岁以下（其中临聘教师年龄放宽到45周岁），懂藏汉两种语言文字，持小学及以上教师资格证，所学专业或取得的教师资格证任教学科与所报学科一致。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25201009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英语、小学教育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35周岁以下（其中临聘教师年龄放宽到45周岁），懂藏汉两种语言文字，持小学及以上教师资格证，所学专业或取得的教师资格证任教学科与所报学科一致[小学教育(全科)也可报名参加]。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贵德县教育局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贵德县（县、乡镇小学）（6名）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25201010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小学信息技术教师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计算机科学与技术类、小学教育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35周岁以下（其中临聘教师年龄放宽到45周岁），持小学及以上教师资格证，所学专业或取得的教师资格证任教学科与所报学科一致。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5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贵德县教育局</w:t>
            </w:r>
          </w:p>
        </w:tc>
        <w:tc>
          <w:tcPr>
            <w:tcW w:w="7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贵德县（县、乡镇小学）（6名）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25201011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汉语言文学、汉语言、小学教育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35周岁以下（其中临聘教师年龄放宽到45周岁），持小学及以上教师资格证，所学专业或取得的教师资格证任教学科与所报学科一致[小学教育(全科)也可报名参加]。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25201012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小学全科教师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小学教育（全科）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35周岁以下（其中临聘教师年龄放宽到45周岁），持小学及以上教师资格证，所学专业或取得的教师资格证任教学科与所报学科一致。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25201013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数学类、小学教育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35周岁以下（其中临聘教师年龄放宽到45周岁），懂藏汉两种语言文字，持小学及以上教师资格证，所学专业或取得的教师资格证任教学科与所报学科一致[小学教育(全科)也可报名参加]。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25201014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小学藏语文教师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藏语言文学、藏语文、小学教育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35周岁以下（其中临聘教师年龄放宽到45周岁），持小学及以上教师资格证，所学专业或取得的教师资格证任教学科与所报学科一致[小学教育(全科)也可报名参加]。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少数民族语言类（藏语文）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5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兴海县教育局</w:t>
            </w:r>
          </w:p>
        </w:tc>
        <w:tc>
          <w:tcPr>
            <w:tcW w:w="7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兴海县（县、乡镇小学）（25名）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25201015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小学全科教师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小学教育（全科）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35周岁以下（其中临聘教师年龄放宽到45周岁），持小学及以上教师资格证，所学专业或取得的教师资格证任教学科与所报学科一致。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25201016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汉语言文学、汉语言、小学教育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35周岁以下（其中临聘教师年龄放宽到45周岁），持小学及以上教师资格证，所学专业或取得的教师资格证任教学科与所报学科一致[小学教育(全科)也可报名参加]。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25201017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美术类、小学教育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35周岁以下（其中临聘教师年龄放宽到45周岁），持小学及以上教师资格证，所学专业或取得的教师资格证任教学科与所报学科一致[小学教育(全科)也可报名参加]。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25201018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英语、小学教育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35周岁以下（其中临聘教师年龄放宽到45周岁），持小学及以上教师资格证，所学专业或取得的教师资格证任教学科与所报学科一致[小学教育(全科)也可报名参加]。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25201019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小学音乐教师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音乐类、小学教育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35周岁以下（其中临聘教师年龄放宽到45周岁），持小学及以上教师资格证，所学专业或取得的教师资格证任教学科与所报学科一致[小学教育(全科)也可报名参加]。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25201020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小学数学教师(1)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数学类、小学教育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35周岁以下（其中临聘教师年龄放宽到45周岁），持小学及以上教师资格证，所学专业或取得的教师资格证任教学科与所报学科一致[小学教育(全科)也可报名参加]。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5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兴海县教育局</w:t>
            </w:r>
          </w:p>
        </w:tc>
        <w:tc>
          <w:tcPr>
            <w:tcW w:w="7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兴海县（县、乡镇小学）（25名）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25201021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双语小学全科教师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小学教育（全科）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35周岁以下（其中临聘教师年龄放宽到45周岁），懂藏汉两种语言文字，持小学及以上教师资格证，所学专业或取得的教师资格证任教学科与所报学科一致。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25201022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小学藏语文教师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藏语言文学、藏语文、小学教育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35周岁以下（其中临聘教师年龄放宽到45周岁），持小学及以上教师资格证，所学专业或取得的教师资格证任教学科与所报学科一致[小学教育(全科)也可报名参加]。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少数民族语言类（藏语文）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25201023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小学数学教师(2)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数学类、小学教育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35周岁以下（其中临聘教师年龄放宽到45周岁），懂藏汉两种语言文字，持小学及以上教师资格证，所学专业或取得的教师资格证任教学科与所报学科一致[小学教育(全科)也可报名参加]。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25201024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小学信息技术教师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计算机科学与技术类、小学教育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35周岁以下（其中临聘教师年龄放宽到45周岁），懂藏汉两种语言文字，持小学及以上教师资格证，所学专业或取得的教师资格证任教学科与所报学科一致。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5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贵南县教育局</w:t>
            </w:r>
          </w:p>
        </w:tc>
        <w:tc>
          <w:tcPr>
            <w:tcW w:w="7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贵南县（县中学）（6名）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25201025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初中语文教师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汉语言文学、汉语言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35周岁以下（其中临聘教师年龄放宽到45周岁），持初级中学及以上教师资格证，所学专业或取得的教师资格证任教学科与所报学科一致。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中小学教师类(汉语文)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25201026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初中数学教师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数学类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35周岁以下（其中临聘教师年龄放宽到45周岁），持初级中学及以上教师资格证，所学专业或取得的教师资格证任教学科与所报学科一致。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中小学教师类(数学)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25201027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35周岁以下（其中临聘教师年龄放宽到45周岁），持初级中学及以上教师资格证，所学专业或取得的教师资格证任教学科与所报学科一致。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中小学教师类(英语)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同德县教育局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同德县（县中学）（2名）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25201028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初中政治教师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政治学类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35周岁以下（其中临聘教师年龄放宽到45周岁），懂藏汉两种语言文字，持初级中学及以上教师资格证，所学专业或取得的教师资格证任教学科与所报学科一致。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中小学教师类(政治)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5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贵德县教育局</w:t>
            </w:r>
          </w:p>
        </w:tc>
        <w:tc>
          <w:tcPr>
            <w:tcW w:w="7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贵德县（县中学）（9名）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25201029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初中语文教师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汉语言文学、汉语言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35周岁以下（其中临聘教师年龄放宽到45周岁），持初级中学及以上教师资格证，所学专业或取得的教师资格证任教学科与所报学科一致。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中小学教师类(汉语文)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25201030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35周岁以下（其中临聘教师年龄放宽到45周岁），持初级中学及以上教师资格证，所学专业或取得的教师资格证任教学科与所报学科一致。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中小学教师类(英语)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25201031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初中物理教师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物理类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35周岁以下（其中临聘教师年龄放宽到45周岁），懂藏汉两种语言文字，持初级中学及以上教师资格证，所学专业或取得的教师资格证任教学科与所报学科一致。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中小学教师类(物理)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5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贵德县教育局</w:t>
            </w:r>
          </w:p>
        </w:tc>
        <w:tc>
          <w:tcPr>
            <w:tcW w:w="7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贵德县（县中学）（9名）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25201032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初中化学教师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化学类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35周岁以下（其中临聘教师年龄放宽到45周岁），持初级中学及以上教师资格证，所学专业或取得的教师资格证任教学科与所报学科一致。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中小学教师类(化学)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25201033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初中数学教师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数学类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35周岁以下（其中临聘教师年龄放宽到45周岁），持初级中学及以上教师资格证，所学专业或取得的教师资格证任教学科与所报学科一致。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中小学教师类(数学)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5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兴海县教育局</w:t>
            </w:r>
          </w:p>
        </w:tc>
        <w:tc>
          <w:tcPr>
            <w:tcW w:w="7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兴海县（县中学）（9名）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25201034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初中政治教师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政治学类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35周岁以下（其中临聘教师年龄放宽到45周岁），持初级中学及以上教师资格证，所学专业或取得的教师资格证任教学科与所报学科一致。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中小学教师类(政治)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25201035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初中数学教师(1)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数学类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35周岁以下（其中临聘教师年龄放宽到45周岁），懂藏汉两种语言文字，持初级中学及以上教师资格证，所学专业或取得的教师资格证任教学科与所报学科一致。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中小学教师类(数学)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25201036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35周岁以下（其中临聘教师年龄放宽到45周岁），持初级中学及以上教师资格证，所学专业或取得的教师资格证任教学科与所报学科一致。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中小学教师类(英语)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25201037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初中物理教师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物理类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35周岁以下（其中临聘教师年龄放宽到45周岁），懂藏汉两种语言文字，持初级中学及以上教师资格证，所学专业或取得的教师资格证任教学科与所报学科一致。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中小学教师类(物理)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25201038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初中藏语文教师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藏语文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35周岁以下（其中临聘教师年龄放宽到45周岁），持初级中学及以上教师资格证，所学专业或取得的教师资格证任教学科与所报学科一致。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少数民族语言类（藏语文）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25201039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初中生物教师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生物科学类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35周岁以下（其中临聘教师年龄放宽到45周岁），懂藏汉两种语言文字，持初级中学及以上教师资格证，所学专业或取得的教师资格证任教学科与所报学科一致。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中小学教师类(生物)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25201040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初中数学教师(2)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数学类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35周岁以下（其中临聘教师年龄放宽到45周岁），持初级中学及以上教师资格证，所学专业或取得的教师资格证任教学科与所报学科一致。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中小学教师类(数学)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兴海县教育局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兴海县（县中学）（9名）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25201041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初中化学教师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化学类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国民教育大学专科及以上学历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35周岁以下（其中临聘教师年龄放宽到45周岁），持初级中学及以上教师资格证，所学专业或取得的教师资格证任教学科与所报学科一致。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中小学教师类(化学)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海南州教育局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海南州第一高级中学（1名）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25201042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高中物理教师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物理类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35周岁以下（其中临聘教师年龄放宽到45周岁），持高级中学教师资格证，所学专业或取得的教师资格证任教学科与所报学科一致。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中小学教师类(物理)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5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海南州教育局</w:t>
            </w:r>
          </w:p>
        </w:tc>
        <w:tc>
          <w:tcPr>
            <w:tcW w:w="7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 海南州第一民族高级中学（4名）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25201043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高中政治教师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政治学类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35周岁以下（其中临聘教师年龄放宽到45周岁），持高级中学教师资格证，所学专业或取得的教师资格证任教学科与所报学科一致。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中小学教师类(政治)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25201044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高中数学教师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数学类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35周岁以下（其中临聘教师年龄放宽到45周岁），持高级中学教师资格证，所学专业或取得的教师资格证任教学科与所报学科一致。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中小学教师类(数学)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25201045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高中生物教师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生物科学类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35周岁以下（其中临聘教师年龄放宽到45周岁），持高级中学教师资格证，所学专业或取得的教师资格证任教学科与所报学科一致。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中小学教师类(生物)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5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海南州教育局</w:t>
            </w:r>
          </w:p>
        </w:tc>
        <w:tc>
          <w:tcPr>
            <w:tcW w:w="7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海南州第二高级中学（7名）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25201046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35周岁以下（其中临聘教师年龄放宽到45周岁），持高级中学教师资格证，所学专业或取得的教师资格证任教学科与所报学科一致。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中小学教师类(英语)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25201047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高中化学教师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化学类、化学教育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35周岁以下（其中临聘教师年龄放宽到45周岁），持高级中学教师资格证，所学专业或取得的教师资格证任教学科与所报学科一致。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中小学教师类(化学)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25201048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高中生物教师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生物科学类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35周岁以下（其中临聘教师年龄放宽到45周岁），持高级中学教师资格证，所学专业或取得的教师资格证任教学科与所报学科一致。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中小学教师类(生物)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25201049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高中信息技术教师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计算机科学与技术类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35周岁以下（其中临聘教师年龄放宽到45周岁），持高级中学教师资格证，所学专业或取得的教师资格证任教学科与所报学科一致。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中小学教师类(计算机)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25201050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数学类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35周岁以下（其中临聘教师年龄放宽到45周岁），持高级中学教师资格证，所学专业或取得的教师资格证任教学科与所报学科一致。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中小学教师类(数学)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25201051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高中物理教师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物理类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35周岁以下（其中临聘教师年龄放宽到45周岁），持高级中学教师资格证，所学专业或取得的教师资格证任教学科与所报学科一致。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中小学教师类(物理)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 海南州教育局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海南州第二民族高级中学（10名）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25201052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高中藏语文教师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藏语文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35周岁以下（其中临聘教师年龄放宽到45周岁），持高级中学教师资格证，所学专业或取得的教师资格证任教学科与所报学科一致。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少数民族语言类（藏语文）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5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 海南州教育局</w:t>
            </w:r>
          </w:p>
        </w:tc>
        <w:tc>
          <w:tcPr>
            <w:tcW w:w="7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海南州第二民族高级中学（10名）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25201053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高中化学教师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化学类、化学教育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35周岁以下（其中临聘教师年龄放宽到45周岁），懂藏汉两种语言文字，持高级中学教师资格证，所学专业或取得的教师资格证任教学科与所报学科一致。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中小学教师类(化学)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25201054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高中语文教师(1)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汉语言文学、汉语言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35周岁以下（其中临聘教师年龄放宽到45周岁），持高级中学教师资格证，所学专业或取得的教师资格证任教学科与所报学科一致。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中小学教师类(汉语文)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25201055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高中语文教师(2)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汉语言文学、汉语言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35周岁以下（其中临聘教师年龄放宽到45周岁），持高级中学教师资格证，所学专业或取得的教师资格证任教学科与所报学科一致。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中小学教师类(汉语文)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25201056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高中政治教师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政治学类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35周岁以下（其中临聘教师年龄放宽到45周岁），持高级中学教师资格证，所学专业或取得的教师资格证任教学科与所报学科一致。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中小学教师类(政治)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25201057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高中体育教师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体育类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35周岁以下（其中临聘教师年龄放宽到45周岁），懂藏汉两种语言文字，持高级中学教师资格证，所学专业或取得的教师资格证任教学科与所报学科一致。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中小学教师类(体育)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25201058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35周岁以下（其中临聘教师年龄放宽到45周岁），懂藏汉两种语言文字，持高级中学教师资格证，所学专业或取得的教师资格证任教学科与所报学科一致。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中小学教师类(英语)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5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海南州教育局</w:t>
            </w:r>
          </w:p>
        </w:tc>
        <w:tc>
          <w:tcPr>
            <w:tcW w:w="7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海南州第三民族高级中学（9名）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25201059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35周岁以下（其中临聘教师年龄放宽到45周岁），懂藏汉两种语言文字，持高级中学教师资格证，所学专业或取得的教师资格证任教学科与所报学科一致。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中小学教师类(英语)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25201060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数学类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35周岁以下（其中临聘教师年龄放宽到45周岁），懂藏汉两种语言文字，持高级中学教师资格证，所学专业或取得的教师资格证任教学科与所报学科一致。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中小学教师类(数学)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25201061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高中生物教师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生物科学类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35周岁以下（其中临聘教师年龄放宽到45周岁），懂藏汉两种语言文字，持高级中学教师资格证，所学专业或取得的教师资格证任教学科与所报学科一致。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中小学教师类(生物)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25201062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汉语言文学、汉语言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面向海南州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35周岁以下（其中临聘教师年龄放宽到45周岁），持高级中学教师资格证，所学专业或取得的教师资格证任教学科与所报学科一致。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中小学教师类(汉语文)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25201063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高中体育教师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体育类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35周岁以下（其中临聘教师年龄放宽到45周岁），懂藏汉两种语言文字，持高级中学教师资格证，所学专业或取得的教师资格证任教学科与所报学科一致，面向足球。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中小学教师类(体育)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25201064</w:t>
            </w:r>
          </w:p>
        </w:tc>
        <w:tc>
          <w:tcPr>
            <w:tcW w:w="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高中物理教师</w:t>
            </w:r>
          </w:p>
        </w:tc>
        <w:tc>
          <w:tcPr>
            <w:tcW w:w="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物理类</w:t>
            </w:r>
          </w:p>
        </w:tc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国民教育大学本科及以上学历</w:t>
            </w:r>
          </w:p>
        </w:tc>
        <w:tc>
          <w:tcPr>
            <w:tcW w:w="3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面向全省</w:t>
            </w:r>
          </w:p>
        </w:tc>
        <w:tc>
          <w:tcPr>
            <w:tcW w:w="1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35周岁以下（其中临聘教师年龄放宽到45周岁），懂藏汉两种语言文字，持高级中学教师资格证，所学专业或取得的教师资格证任教学科与所报学科一致。</w:t>
            </w:r>
          </w:p>
        </w:tc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中小学教师类(物理)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ˎ̥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226BB"/>
    <w:rsid w:val="30D226BB"/>
    <w:rsid w:val="5C1338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2017-06-26T00:51:00Z</dcterms:created>
  <dc:creator>Administrator</dc:creator>
  <cp:lastModifiedBy>Administrator</cp:lastModifiedBy>
  <dcterms:modified xsi:type="dcterms:W3CDTF">2017-06-26T02:29:23Z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