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pacing w:val="-10"/>
          <w:sz w:val="44"/>
          <w:szCs w:val="44"/>
        </w:rPr>
      </w:pPr>
      <w:r>
        <w:rPr>
          <w:rFonts w:hint="eastAsia" w:ascii="方正大标宋简体" w:hAnsi="方正大标宋简体" w:eastAsia="方正大标宋简体" w:cs="方正大标宋简体"/>
          <w:spacing w:val="-10"/>
          <w:sz w:val="44"/>
          <w:szCs w:val="44"/>
        </w:rPr>
        <w:t>巴中市市教育直属学校2017年面向在编在岗教师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spacing w:val="-10"/>
          <w:w w:val="100"/>
          <w:sz w:val="44"/>
          <w:szCs w:val="44"/>
        </w:rPr>
      </w:pPr>
      <w:r>
        <w:rPr>
          <w:rFonts w:hint="eastAsia" w:ascii="方正大标宋简体" w:hAnsi="方正大标宋简体" w:eastAsia="方正大标宋简体" w:cs="方正大标宋简体"/>
          <w:spacing w:val="-10"/>
          <w:sz w:val="44"/>
          <w:szCs w:val="44"/>
        </w:rPr>
        <w:t>公开选聘教师报名表</w:t>
      </w:r>
    </w:p>
    <w:tbl>
      <w:tblPr>
        <w:tblStyle w:val="9"/>
        <w:tblW w:w="93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02"/>
        <w:gridCol w:w="490"/>
        <w:gridCol w:w="549"/>
        <w:gridCol w:w="377"/>
        <w:gridCol w:w="567"/>
        <w:gridCol w:w="1410"/>
        <w:gridCol w:w="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gridSpan w:val="2"/>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6"/>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1408" w:type="dxa"/>
            <w:gridSpan w:val="2"/>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lang w:eastAsia="zh-CN"/>
              </w:rPr>
              <w:t>在职教育</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lang w:eastAsia="zh-CN"/>
              </w:rPr>
              <w:t>学历</w:t>
            </w:r>
          </w:p>
        </w:tc>
        <w:tc>
          <w:tcPr>
            <w:tcW w:w="1983" w:type="dxa"/>
            <w:gridSpan w:val="4"/>
            <w:vAlign w:val="center"/>
          </w:tcPr>
          <w:p>
            <w:pPr>
              <w:widowControl/>
              <w:spacing w:line="320" w:lineRule="exact"/>
              <w:jc w:val="center"/>
              <w:rPr>
                <w:rFonts w:hint="eastAsia" w:ascii="仿宋_GB2312" w:eastAsia="仿宋_GB2312" w:cs="宋体"/>
                <w:b w:val="0"/>
                <w:w w:val="100"/>
                <w:kern w:val="0"/>
                <w:sz w:val="24"/>
                <w:szCs w:val="24"/>
                <w:lang w:eastAsia="zh-CN"/>
              </w:rPr>
            </w:pPr>
          </w:p>
        </w:tc>
        <w:tc>
          <w:tcPr>
            <w:tcW w:w="1410"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lang w:eastAsia="zh-CN"/>
              </w:rPr>
              <w:t>毕业院校、专业及学位</w:t>
            </w:r>
          </w:p>
        </w:tc>
        <w:tc>
          <w:tcPr>
            <w:tcW w:w="4545" w:type="dxa"/>
            <w:gridSpan w:val="6"/>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w:t>
            </w:r>
            <w:r>
              <w:rPr>
                <w:rFonts w:hint="eastAsia" w:ascii="仿宋_GB2312" w:cs="宋体"/>
                <w:b w:val="0"/>
                <w:w w:val="100"/>
                <w:kern w:val="0"/>
                <w:sz w:val="24"/>
                <w:szCs w:val="24"/>
                <w:lang w:eastAsia="zh-CN"/>
              </w:rPr>
              <w:t>专业技术职务</w:t>
            </w:r>
            <w:r>
              <w:rPr>
                <w:rFonts w:hint="eastAsia" w:ascii="仿宋_GB2312" w:cs="宋体"/>
                <w:b w:val="0"/>
                <w:w w:val="100"/>
                <w:kern w:val="0"/>
                <w:sz w:val="24"/>
                <w:szCs w:val="24"/>
              </w:rPr>
              <w:t>及所聘岗位</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3391" w:type="dxa"/>
            <w:gridSpan w:val="6"/>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lang w:val="en-US" w:eastAsia="zh-CN"/>
              </w:rPr>
              <w:t>2017年春季学期任教学科、学段</w:t>
            </w:r>
          </w:p>
        </w:tc>
        <w:tc>
          <w:tcPr>
            <w:tcW w:w="5955" w:type="dxa"/>
            <w:gridSpan w:val="7"/>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8"/>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8"/>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2"/>
          </w:tcPr>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2"/>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lang w:eastAsia="zh-CN"/>
              </w:rPr>
              <w:t>近三年</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年度考</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核结果</w:t>
            </w:r>
          </w:p>
        </w:tc>
        <w:tc>
          <w:tcPr>
            <w:tcW w:w="8140" w:type="dxa"/>
            <w:gridSpan w:val="12"/>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gridSpan w:val="2"/>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gridSpan w:val="2"/>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10"/>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2"/>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w:t>
            </w:r>
            <w:bookmarkStart w:id="0" w:name="_GoBack"/>
            <w:r>
              <w:rPr>
                <w:rFonts w:hint="eastAsia" w:ascii="仿宋_GB2312" w:cs="宋体"/>
                <w:b w:val="0"/>
                <w:w w:val="100"/>
                <w:kern w:val="0"/>
                <w:sz w:val="24"/>
                <w:szCs w:val="24"/>
              </w:rPr>
              <w:t>所在单位及主管部门意见</w:t>
            </w:r>
            <w:bookmarkEnd w:id="0"/>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所在事业单位人事管理主管部门意见</w:t>
            </w:r>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hint="eastAsia" w:ascii="仿宋_GB2312" w:cs="宋体"/>
                <w:b w:val="0"/>
                <w:w w:val="100"/>
                <w:kern w:val="0"/>
                <w:sz w:val="24"/>
                <w:szCs w:val="24"/>
              </w:rPr>
            </w:pPr>
          </w:p>
          <w:p>
            <w:pPr>
              <w:widowControl/>
              <w:spacing w:line="340" w:lineRule="exact"/>
              <w:ind w:right="402" w:rightChars="6706" w:firstLine="5225" w:firstLineChars="2272"/>
              <w:jc w:val="center"/>
              <w:rPr>
                <w:rFonts w:hint="eastAsia"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40" w:type="dxa"/>
            <w:gridSpan w:val="12"/>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2"/>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．职位要求的其它信息，请在备注栏说明；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w:t>
      </w:r>
      <w:r>
        <w:rPr>
          <w:rFonts w:hint="eastAsia" w:eastAsia="楷体_GB2312"/>
          <w:b w:val="0"/>
          <w:spacing w:val="-10"/>
          <w:w w:val="100"/>
          <w:sz w:val="21"/>
          <w:szCs w:val="21"/>
          <w:lang w:eastAsia="zh-CN"/>
        </w:rPr>
        <w:t>现所在单位及</w:t>
      </w:r>
      <w:r>
        <w:rPr>
          <w:rFonts w:hint="eastAsia" w:eastAsia="楷体_GB2312"/>
          <w:b w:val="0"/>
          <w:spacing w:val="-10"/>
          <w:w w:val="100"/>
          <w:sz w:val="21"/>
          <w:szCs w:val="21"/>
        </w:rPr>
        <w:t>主管部门意见</w:t>
      </w:r>
      <w:r>
        <w:rPr>
          <w:rFonts w:hint="eastAsia" w:eastAsia="楷体_GB2312"/>
          <w:b w:val="0"/>
          <w:spacing w:val="-10"/>
          <w:w w:val="100"/>
          <w:sz w:val="21"/>
          <w:szCs w:val="21"/>
        </w:rPr>
        <w:t>”栏，按干部管理权限，由现所在单位</w:t>
      </w:r>
      <w:r>
        <w:rPr>
          <w:rFonts w:hint="eastAsia" w:eastAsia="楷体_GB2312"/>
          <w:b w:val="0"/>
          <w:spacing w:val="-10"/>
          <w:w w:val="100"/>
          <w:sz w:val="21"/>
          <w:szCs w:val="21"/>
          <w:lang w:eastAsia="zh-CN"/>
        </w:rPr>
        <w:t>及</w:t>
      </w:r>
      <w:r>
        <w:rPr>
          <w:rFonts w:hint="eastAsia" w:eastAsia="楷体_GB2312"/>
          <w:b w:val="0"/>
          <w:spacing w:val="-10"/>
          <w:w w:val="100"/>
          <w:sz w:val="21"/>
          <w:szCs w:val="21"/>
        </w:rPr>
        <w:t>主管部门</w:t>
      </w:r>
      <w:r>
        <w:rPr>
          <w:rFonts w:hint="eastAsia" w:eastAsia="楷体_GB2312"/>
          <w:b w:val="0"/>
          <w:spacing w:val="-10"/>
          <w:w w:val="100"/>
          <w:sz w:val="21"/>
          <w:szCs w:val="21"/>
        </w:rPr>
        <w:t>对表格内容进行审查，</w:t>
      </w:r>
      <w:r>
        <w:rPr>
          <w:rFonts w:hint="eastAsia" w:eastAsia="楷体_GB2312"/>
          <w:b w:val="0"/>
          <w:spacing w:val="-10"/>
          <w:w w:val="100"/>
          <w:sz w:val="21"/>
          <w:szCs w:val="21"/>
          <w:lang w:eastAsia="zh-CN"/>
        </w:rPr>
        <w:t>并</w:t>
      </w:r>
      <w:r>
        <w:rPr>
          <w:rFonts w:hint="eastAsia" w:eastAsia="楷体_GB2312"/>
          <w:b w:val="0"/>
          <w:spacing w:val="-10"/>
          <w:w w:val="100"/>
          <w:sz w:val="21"/>
          <w:szCs w:val="21"/>
        </w:rPr>
        <w:t>签署是否同意报考的意见，加盖印章；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rFonts w:hint="eastAsia"/>
          <w:b w:val="0"/>
          <w:spacing w:val="-14"/>
          <w:w w:val="100"/>
          <w:sz w:val="30"/>
          <w:szCs w:val="30"/>
          <w:lang w:val="en-US" w:eastAsia="zh-CN"/>
        </w:rPr>
        <w:t>9</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lang w:val="en-US" w:eastAsia="zh-CN"/>
        </w:rPr>
        <w:t>0</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lang w:val="en-US" w:eastAsia="zh-CN"/>
        </w:rPr>
        <w:t>1</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rFonts w:hint="eastAsia"/>
          <w:b w:val="0"/>
          <w:spacing w:val="-14"/>
          <w:w w:val="100"/>
          <w:sz w:val="30"/>
          <w:szCs w:val="30"/>
          <w:lang w:val="en-US" w:eastAsia="zh-CN"/>
        </w:rPr>
        <w:t>A4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002020204"/>
    <w:charset w:val="86"/>
    <w:family w:val="swiss"/>
    <w:pitch w:val="default"/>
    <w:sig w:usb0="00000000" w:usb1="00000000" w:usb2="00000016" w:usb3="00000000" w:csb0="0004001F" w:csb1="00000000"/>
  </w:font>
  <w:font w:name="仿宋">
    <w:altName w:val="宋体"/>
    <w:panose1 w:val="02010609060001010101"/>
    <w:charset w:val="86"/>
    <w:family w:val="modern"/>
    <w:pitch w:val="default"/>
    <w:sig w:usb0="00000000" w:usb1="00000000" w:usb2="00000016" w:usb3="00000000" w:csb0="00040001" w:csb1="00000000"/>
  </w:font>
  <w:font w:name="Calibri Light">
    <w:altName w:val="Calibri"/>
    <w:panose1 w:val="020F0302020002030204"/>
    <w:charset w:val="00"/>
    <w:family w:val="swiss"/>
    <w:pitch w:val="default"/>
    <w:sig w:usb0="00000000" w:usb1="00000000" w:usb2="00000000" w:usb3="00000000" w:csb0="2000019F" w:csb1="00000000"/>
  </w:font>
  <w:font w:name="方正大标宋简体">
    <w:panose1 w:val="02010601030101010101"/>
    <w:charset w:val="86"/>
    <w:family w:val="auto"/>
    <w:pitch w:val="default"/>
    <w:sig w:usb0="00000001" w:usb1="080E0000" w:usb2="00000000" w:usb3="00000000" w:csb0="00040000" w:csb1="00000000"/>
  </w:font>
  <w:font w:name="楷体">
    <w:altName w:val="楷体_GB2312"/>
    <w:panose1 w:val="020106090600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7"/>
        <w:rFonts w:hint="eastAsia" w:eastAsia="楷体_GB2312"/>
        <w:b w:val="0"/>
        <w:spacing w:val="0"/>
        <w:w w:val="100"/>
        <w:sz w:val="21"/>
        <w:szCs w:val="21"/>
      </w:rPr>
      <w:t>本表共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1</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7"/>
        <w:rFonts w:hint="eastAsia" w:eastAsia="楷体_GB2312"/>
        <w:b w:val="0"/>
        <w:spacing w:val="0"/>
        <w:w w:val="100"/>
        <w:sz w:val="21"/>
        <w:szCs w:val="21"/>
      </w:rPr>
      <w:t>本表共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2</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7"/>
        <w:rFonts w:hint="eastAsia" w:eastAsia="楷体_GB2312"/>
        <w:b w:val="0"/>
        <w:spacing w:val="0"/>
        <w:w w:val="100"/>
        <w:sz w:val="21"/>
        <w:szCs w:val="21"/>
      </w:rPr>
      <w:t>本说明共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1</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7"/>
        <w:rFonts w:hint="eastAsia" w:eastAsia="楷体_GB2312"/>
        <w:b w:val="0"/>
        <w:spacing w:val="0"/>
        <w:w w:val="100"/>
        <w:sz w:val="21"/>
        <w:szCs w:val="21"/>
      </w:rPr>
      <w:t>本说明共</w:t>
    </w:r>
    <w:r>
      <w:rPr>
        <w:rStyle w:val="7"/>
        <w:rFonts w:eastAsia="楷体_GB2312"/>
        <w:b w:val="0"/>
        <w:spacing w:val="0"/>
        <w:w w:val="100"/>
        <w:sz w:val="21"/>
        <w:szCs w:val="21"/>
      </w:rPr>
      <w:t>2</w:t>
    </w:r>
    <w:r>
      <w:rPr>
        <w:rStyle w:val="7"/>
        <w:rFonts w:hint="eastAsia" w:eastAsia="楷体_GB2312"/>
        <w:b w:val="0"/>
        <w:spacing w:val="0"/>
        <w:w w:val="100"/>
        <w:sz w:val="21"/>
        <w:szCs w:val="21"/>
      </w:rPr>
      <w:t>页·本页第</w:t>
    </w:r>
    <w:r>
      <w:rPr>
        <w:rStyle w:val="7"/>
        <w:rFonts w:eastAsia="楷体_GB2312"/>
        <w:b w:val="0"/>
        <w:spacing w:val="0"/>
        <w:w w:val="100"/>
        <w:sz w:val="21"/>
        <w:szCs w:val="21"/>
      </w:rPr>
      <w:fldChar w:fldCharType="begin"/>
    </w:r>
    <w:r>
      <w:rPr>
        <w:rStyle w:val="7"/>
        <w:rFonts w:eastAsia="楷体_GB2312"/>
        <w:b w:val="0"/>
        <w:spacing w:val="0"/>
        <w:w w:val="100"/>
        <w:sz w:val="21"/>
        <w:szCs w:val="21"/>
      </w:rPr>
      <w:instrText xml:space="preserve"> PAGE   \* MERGEFORMAT </w:instrText>
    </w:r>
    <w:r>
      <w:rPr>
        <w:rStyle w:val="7"/>
        <w:rFonts w:eastAsia="楷体_GB2312"/>
        <w:b w:val="0"/>
        <w:spacing w:val="0"/>
        <w:w w:val="100"/>
        <w:sz w:val="21"/>
        <w:szCs w:val="21"/>
      </w:rPr>
      <w:fldChar w:fldCharType="separate"/>
    </w:r>
    <w:r>
      <w:rPr>
        <w:rStyle w:val="7"/>
        <w:rFonts w:eastAsia="楷体_GB2312"/>
        <w:b w:val="0"/>
        <w:spacing w:val="0"/>
        <w:w w:val="100"/>
        <w:sz w:val="21"/>
        <w:szCs w:val="21"/>
      </w:rPr>
      <w:t>2</w:t>
    </w:r>
    <w:r>
      <w:rPr>
        <w:rStyle w:val="7"/>
        <w:rFonts w:eastAsia="楷体_GB2312"/>
        <w:b w:val="0"/>
        <w:spacing w:val="0"/>
        <w:w w:val="100"/>
        <w:sz w:val="21"/>
        <w:szCs w:val="21"/>
      </w:rPr>
      <w:fldChar w:fldCharType="end"/>
    </w:r>
    <w:r>
      <w:rPr>
        <w:rStyle w:val="7"/>
        <w:rFonts w:hint="eastAsia" w:eastAsia="楷体_GB2312"/>
        <w:b w:val="0"/>
        <w:spacing w:val="0"/>
        <w:w w:val="100"/>
        <w:sz w:val="21"/>
        <w:szCs w:val="21"/>
      </w:rPr>
      <w:t>页</w:t>
    </w:r>
    <w:r>
      <w:rPr>
        <w:rStyle w:val="7"/>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3ACF1B5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5">
    <w:name w:val="Default Paragraph Fon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Hyperlink"/>
    <w:basedOn w:val="5"/>
    <w:qFormat/>
    <w:uiPriority w:val="99"/>
    <w:rPr>
      <w:rFonts w:cs="Times New Roman"/>
      <w:color w:val="0000FF"/>
      <w:u w:val="single"/>
    </w:rPr>
  </w:style>
  <w:style w:type="character" w:customStyle="1" w:styleId="10">
    <w:name w:val="页眉 Char"/>
    <w:basedOn w:val="5"/>
    <w:link w:val="4"/>
    <w:qFormat/>
    <w:uiPriority w:val="99"/>
    <w:rPr>
      <w:rFonts w:eastAsia="仿宋_GB2312" w:cs="Times New Roman"/>
      <w:b/>
      <w:spacing w:val="-12"/>
      <w:w w:val="80"/>
      <w:sz w:val="18"/>
      <w:szCs w:val="18"/>
    </w:rPr>
  </w:style>
  <w:style w:type="character" w:customStyle="1" w:styleId="11">
    <w:name w:val="页脚 Char"/>
    <w:basedOn w:val="5"/>
    <w:link w:val="3"/>
    <w:qFormat/>
    <w:uiPriority w:val="99"/>
    <w:rPr>
      <w:rFonts w:eastAsia="仿宋_GB2312" w:cs="Times New Roman"/>
      <w:b/>
      <w:spacing w:val="-12"/>
      <w:w w:val="80"/>
      <w:sz w:val="18"/>
      <w:szCs w:val="18"/>
    </w:rPr>
  </w:style>
  <w:style w:type="character" w:customStyle="1" w:styleId="12">
    <w:name w:val="批注框文本 Char"/>
    <w:basedOn w:val="5"/>
    <w:link w:val="2"/>
    <w:qFormat/>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Words>1372</Words>
  <Characters>1393</Characters>
  <Paragraphs>171</Paragraphs>
  <ScaleCrop>false</ScaleCrop>
  <LinksUpToDate>false</LinksUpToDate>
  <CharactersWithSpaces>1498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2017-08-03T01:37:00Z</dcterms:created>
  <dc:creator>TianYuan</dc:creator>
  <cp:lastModifiedBy>Administrator</cp:lastModifiedBy>
  <cp:lastPrinted>2016-09-18T01:22:00Z</cp:lastPrinted>
  <dcterms:modified xsi:type="dcterms:W3CDTF">2017-08-09T06:01:43Z</dcterms:modified>
  <dc:title>巴中市市级机关公开遴选</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