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960" w:type="dxa"/>
        <w:jc w:val="center"/>
        <w:tblInd w:w="117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2980"/>
        <w:gridCol w:w="21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序号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准考证号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222222"/>
                <w:sz w:val="24"/>
                <w:szCs w:val="24"/>
              </w:rPr>
              <w:t>面试成绩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2017A01001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79.00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2017A01002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77.33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2017A01003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77.00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2017A01004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74.00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2017A01005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63.83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2017A01006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79.67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2017A01007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52.33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2017-09-14T10:48:35Z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