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CF" w:rsidRDefault="007A429A">
      <w:pPr>
        <w:spacing w:line="560" w:lineRule="exact"/>
        <w:jc w:val="center"/>
        <w:rPr>
          <w:rFonts w:ascii="楷体" w:eastAsia="楷体" w:hAnsi="楷体" w:cs="楷体"/>
          <w:bCs/>
          <w:sz w:val="44"/>
          <w:szCs w:val="32"/>
        </w:rPr>
      </w:pPr>
      <w:r>
        <w:rPr>
          <w:rFonts w:ascii="楷体" w:eastAsia="楷体" w:hAnsi="楷体" w:cs="楷体" w:hint="eastAsia"/>
          <w:bCs/>
          <w:sz w:val="44"/>
          <w:szCs w:val="32"/>
        </w:rPr>
        <w:t>成都市新都区蜀龙学校</w:t>
      </w:r>
    </w:p>
    <w:p w:rsidR="00E402CF" w:rsidRDefault="007A429A">
      <w:pPr>
        <w:spacing w:line="560" w:lineRule="exact"/>
        <w:jc w:val="center"/>
        <w:rPr>
          <w:rFonts w:ascii="楷体" w:eastAsia="楷体" w:hAnsi="楷体" w:cs="楷体"/>
          <w:bCs/>
          <w:sz w:val="44"/>
          <w:szCs w:val="32"/>
        </w:rPr>
      </w:pPr>
      <w:r>
        <w:rPr>
          <w:rFonts w:ascii="楷体" w:eastAsia="楷体" w:hAnsi="楷体" w:cs="楷体" w:hint="eastAsia"/>
          <w:bCs/>
          <w:sz w:val="44"/>
          <w:szCs w:val="32"/>
        </w:rPr>
        <w:t>2018年公开自主招聘教师工作方案</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sz w:val="32"/>
          <w:szCs w:val="32"/>
        </w:rPr>
        <w:t>我校根据明年的办学规模，结合现在的师资情况，通过行政会认真研究决定，我校2018年拟公开自主招聘76名教师。其中小学教师52人，初中教师24</w:t>
      </w:r>
      <w:bookmarkStart w:id="0" w:name="_GoBack"/>
      <w:bookmarkEnd w:id="0"/>
      <w:r>
        <w:rPr>
          <w:rFonts w:ascii="楷体" w:eastAsia="楷体" w:hAnsi="楷体" w:cs="楷体" w:hint="eastAsia"/>
          <w:sz w:val="32"/>
          <w:szCs w:val="32"/>
        </w:rPr>
        <w:t>人，现提出以下方案：</w:t>
      </w:r>
    </w:p>
    <w:p w:rsidR="00E402CF" w:rsidRDefault="007A429A">
      <w:pPr>
        <w:numPr>
          <w:ilvl w:val="0"/>
          <w:numId w:val="1"/>
        </w:numPr>
        <w:spacing w:line="560" w:lineRule="exact"/>
        <w:rPr>
          <w:rFonts w:ascii="楷体" w:eastAsia="楷体" w:hAnsi="楷体" w:cs="楷体"/>
          <w:bCs/>
          <w:sz w:val="32"/>
          <w:szCs w:val="32"/>
        </w:rPr>
      </w:pPr>
      <w:r>
        <w:rPr>
          <w:rFonts w:ascii="楷体" w:eastAsia="楷体" w:hAnsi="楷体" w:cs="楷体" w:hint="eastAsia"/>
          <w:bCs/>
          <w:sz w:val="32"/>
          <w:szCs w:val="32"/>
        </w:rPr>
        <w:t>建立蜀</w:t>
      </w:r>
      <w:proofErr w:type="gramStart"/>
      <w:r>
        <w:rPr>
          <w:rFonts w:ascii="楷体" w:eastAsia="楷体" w:hAnsi="楷体" w:cs="楷体" w:hint="eastAsia"/>
          <w:bCs/>
          <w:sz w:val="32"/>
          <w:szCs w:val="32"/>
        </w:rPr>
        <w:t>龙学校</w:t>
      </w:r>
      <w:proofErr w:type="gramEnd"/>
      <w:r>
        <w:rPr>
          <w:rFonts w:ascii="楷体" w:eastAsia="楷体" w:hAnsi="楷体" w:cs="楷体" w:hint="eastAsia"/>
          <w:bCs/>
          <w:sz w:val="32"/>
          <w:szCs w:val="32"/>
        </w:rPr>
        <w:t>招聘工作领导小组</w:t>
      </w:r>
    </w:p>
    <w:p w:rsidR="00E402CF" w:rsidRDefault="007A429A">
      <w:pPr>
        <w:spacing w:line="560" w:lineRule="exact"/>
        <w:ind w:firstLineChars="150" w:firstLine="480"/>
        <w:rPr>
          <w:rFonts w:ascii="楷体" w:eastAsia="楷体" w:hAnsi="楷体" w:cs="楷体"/>
          <w:sz w:val="32"/>
          <w:szCs w:val="32"/>
        </w:rPr>
      </w:pPr>
      <w:r>
        <w:rPr>
          <w:rFonts w:ascii="楷体" w:eastAsia="楷体" w:hAnsi="楷体" w:cs="楷体" w:hint="eastAsia"/>
          <w:sz w:val="32"/>
          <w:szCs w:val="32"/>
        </w:rPr>
        <w:t>1、主要职责是：审核报名应聘者材料，对照条件初步筛选；通过资格面审，笔试及面试的组织和实施,</w:t>
      </w:r>
      <w:proofErr w:type="gramStart"/>
      <w:r>
        <w:rPr>
          <w:rFonts w:ascii="楷体" w:eastAsia="楷体" w:hAnsi="楷体" w:cs="楷体" w:hint="eastAsia"/>
          <w:sz w:val="32"/>
          <w:szCs w:val="32"/>
        </w:rPr>
        <w:t>结合跟岗实习</w:t>
      </w:r>
      <w:proofErr w:type="gramEnd"/>
      <w:r>
        <w:rPr>
          <w:rFonts w:ascii="楷体" w:eastAsia="楷体" w:hAnsi="楷体" w:cs="楷体" w:hint="eastAsia"/>
          <w:sz w:val="32"/>
          <w:szCs w:val="32"/>
        </w:rPr>
        <w:t>结果，最终决定拟聘人选。</w:t>
      </w:r>
    </w:p>
    <w:p w:rsidR="00E402CF" w:rsidRDefault="007A429A">
      <w:pPr>
        <w:spacing w:line="560" w:lineRule="exact"/>
        <w:ind w:firstLineChars="150" w:firstLine="480"/>
        <w:rPr>
          <w:rFonts w:ascii="楷体" w:eastAsia="楷体" w:hAnsi="楷体" w:cs="楷体"/>
          <w:sz w:val="32"/>
          <w:szCs w:val="32"/>
        </w:rPr>
      </w:pPr>
      <w:r>
        <w:rPr>
          <w:rFonts w:ascii="楷体" w:eastAsia="楷体" w:hAnsi="楷体" w:cs="楷体" w:hint="eastAsia"/>
          <w:sz w:val="32"/>
          <w:szCs w:val="32"/>
        </w:rPr>
        <w:t>2、招聘工作小组组成：</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组  长：黎大水  学校校长</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副组长：黄贵阳  学校副校长</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        李  黎  学校副校长</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        陈  </w:t>
      </w:r>
      <w:proofErr w:type="gramStart"/>
      <w:r>
        <w:rPr>
          <w:rFonts w:ascii="楷体" w:eastAsia="楷体" w:hAnsi="楷体" w:cs="楷体" w:hint="eastAsia"/>
          <w:sz w:val="32"/>
          <w:szCs w:val="32"/>
        </w:rPr>
        <w:t>炯</w:t>
      </w:r>
      <w:proofErr w:type="gramEnd"/>
      <w:r>
        <w:rPr>
          <w:rFonts w:ascii="楷体" w:eastAsia="楷体" w:hAnsi="楷体" w:cs="楷体" w:hint="eastAsia"/>
          <w:sz w:val="32"/>
          <w:szCs w:val="32"/>
        </w:rPr>
        <w:t xml:space="preserve">  学校副校长</w:t>
      </w:r>
    </w:p>
    <w:p w:rsidR="00E402CF" w:rsidRDefault="007A429A">
      <w:pPr>
        <w:spacing w:line="560" w:lineRule="exact"/>
        <w:ind w:firstLineChars="150" w:firstLine="480"/>
        <w:rPr>
          <w:rFonts w:ascii="楷体" w:eastAsia="楷体" w:hAnsi="楷体" w:cs="楷体"/>
          <w:sz w:val="32"/>
          <w:szCs w:val="32"/>
        </w:rPr>
      </w:pPr>
      <w:r>
        <w:rPr>
          <w:rFonts w:ascii="楷体" w:eastAsia="楷体" w:hAnsi="楷体" w:cs="楷体" w:hint="eastAsia"/>
          <w:sz w:val="32"/>
          <w:szCs w:val="32"/>
        </w:rPr>
        <w:t xml:space="preserve"> 成  员：严德俊  学校总务处主任</w:t>
      </w:r>
    </w:p>
    <w:p w:rsidR="00E402CF" w:rsidRDefault="007A429A">
      <w:pPr>
        <w:spacing w:line="560" w:lineRule="exact"/>
        <w:ind w:firstLineChars="150" w:firstLine="480"/>
        <w:rPr>
          <w:rFonts w:ascii="楷体" w:eastAsia="楷体" w:hAnsi="楷体" w:cs="楷体"/>
          <w:sz w:val="32"/>
          <w:szCs w:val="32"/>
        </w:rPr>
      </w:pPr>
      <w:r>
        <w:rPr>
          <w:rFonts w:ascii="楷体" w:eastAsia="楷体" w:hAnsi="楷体" w:cs="楷体" w:hint="eastAsia"/>
          <w:sz w:val="32"/>
          <w:szCs w:val="32"/>
        </w:rPr>
        <w:t xml:space="preserve">         杨  波  学校办公室主任</w:t>
      </w:r>
    </w:p>
    <w:p w:rsidR="00E402CF" w:rsidRDefault="007A429A">
      <w:pPr>
        <w:spacing w:line="560" w:lineRule="exact"/>
        <w:ind w:firstLineChars="600" w:firstLine="1920"/>
        <w:rPr>
          <w:rFonts w:ascii="楷体" w:eastAsia="楷体" w:hAnsi="楷体" w:cs="楷体"/>
          <w:sz w:val="32"/>
          <w:szCs w:val="32"/>
        </w:rPr>
      </w:pPr>
      <w:r>
        <w:rPr>
          <w:rFonts w:ascii="楷体" w:eastAsia="楷体" w:hAnsi="楷体" w:cs="楷体" w:hint="eastAsia"/>
          <w:sz w:val="32"/>
          <w:szCs w:val="32"/>
        </w:rPr>
        <w:t>高  敏  学校教务处副主任</w:t>
      </w:r>
    </w:p>
    <w:p w:rsidR="00E402CF" w:rsidRDefault="007A429A">
      <w:pPr>
        <w:spacing w:line="560" w:lineRule="exact"/>
        <w:ind w:firstLineChars="600" w:firstLine="1920"/>
        <w:rPr>
          <w:rFonts w:ascii="楷体" w:eastAsia="楷体" w:hAnsi="楷体" w:cs="楷体"/>
          <w:sz w:val="32"/>
          <w:szCs w:val="32"/>
        </w:rPr>
      </w:pPr>
      <w:proofErr w:type="gramStart"/>
      <w:r>
        <w:rPr>
          <w:rFonts w:ascii="楷体" w:eastAsia="楷体" w:hAnsi="楷体" w:cs="楷体" w:hint="eastAsia"/>
          <w:sz w:val="32"/>
          <w:szCs w:val="32"/>
        </w:rPr>
        <w:t>尹</w:t>
      </w:r>
      <w:proofErr w:type="gramEnd"/>
      <w:r>
        <w:rPr>
          <w:rFonts w:ascii="楷体" w:eastAsia="楷体" w:hAnsi="楷体" w:cs="楷体" w:hint="eastAsia"/>
          <w:sz w:val="32"/>
          <w:szCs w:val="32"/>
        </w:rPr>
        <w:t xml:space="preserve">  会  学校教务</w:t>
      </w:r>
      <w:r w:rsidR="0006122E">
        <w:rPr>
          <w:rFonts w:ascii="楷体" w:eastAsia="楷体" w:hAnsi="楷体" w:cs="楷体" w:hint="eastAsia"/>
          <w:sz w:val="32"/>
          <w:szCs w:val="32"/>
        </w:rPr>
        <w:t>处副主任</w:t>
      </w:r>
    </w:p>
    <w:p w:rsidR="00E402CF" w:rsidRDefault="007A429A">
      <w:pPr>
        <w:spacing w:line="560" w:lineRule="exact"/>
        <w:ind w:firstLineChars="600" w:firstLine="1920"/>
        <w:rPr>
          <w:rFonts w:ascii="楷体" w:eastAsia="楷体" w:hAnsi="楷体" w:cs="楷体"/>
          <w:sz w:val="32"/>
          <w:szCs w:val="32"/>
        </w:rPr>
      </w:pPr>
      <w:r>
        <w:rPr>
          <w:rFonts w:ascii="楷体" w:eastAsia="楷体" w:hAnsi="楷体" w:cs="楷体" w:hint="eastAsia"/>
          <w:sz w:val="32"/>
          <w:szCs w:val="32"/>
        </w:rPr>
        <w:t>张清明  年级组长</w:t>
      </w:r>
    </w:p>
    <w:p w:rsidR="00E402CF" w:rsidRDefault="007A429A">
      <w:pPr>
        <w:spacing w:line="560" w:lineRule="exact"/>
        <w:ind w:firstLineChars="600" w:firstLine="1920"/>
        <w:rPr>
          <w:rFonts w:ascii="楷体" w:eastAsia="楷体" w:hAnsi="楷体" w:cs="楷体"/>
          <w:sz w:val="32"/>
          <w:szCs w:val="32"/>
        </w:rPr>
      </w:pPr>
      <w:r>
        <w:rPr>
          <w:rFonts w:ascii="楷体" w:eastAsia="楷体" w:hAnsi="楷体" w:cs="楷体" w:hint="eastAsia"/>
          <w:sz w:val="32"/>
          <w:szCs w:val="32"/>
        </w:rPr>
        <w:t>曾德凤  教研组长</w:t>
      </w:r>
    </w:p>
    <w:p w:rsidR="00E402CF" w:rsidRDefault="007A429A">
      <w:pPr>
        <w:spacing w:line="560" w:lineRule="exact"/>
        <w:ind w:firstLineChars="600" w:firstLine="1920"/>
        <w:rPr>
          <w:rFonts w:ascii="楷体" w:eastAsia="楷体" w:hAnsi="楷体" w:cs="楷体"/>
          <w:sz w:val="32"/>
          <w:szCs w:val="32"/>
        </w:rPr>
      </w:pPr>
      <w:r>
        <w:rPr>
          <w:rFonts w:ascii="楷体" w:eastAsia="楷体" w:hAnsi="楷体" w:cs="楷体" w:hint="eastAsia"/>
          <w:sz w:val="32"/>
          <w:szCs w:val="32"/>
        </w:rPr>
        <w:t>肖云凤  教研组长</w:t>
      </w:r>
    </w:p>
    <w:p w:rsidR="00E402CF" w:rsidRDefault="007A429A">
      <w:pPr>
        <w:spacing w:line="560" w:lineRule="exact"/>
        <w:ind w:firstLineChars="600" w:firstLine="1920"/>
        <w:rPr>
          <w:rFonts w:ascii="楷体" w:eastAsia="楷体" w:hAnsi="楷体" w:cs="楷体"/>
          <w:sz w:val="32"/>
          <w:szCs w:val="32"/>
        </w:rPr>
      </w:pPr>
      <w:proofErr w:type="gramStart"/>
      <w:r>
        <w:rPr>
          <w:rFonts w:ascii="楷体" w:eastAsia="楷体" w:hAnsi="楷体" w:cs="楷体" w:hint="eastAsia"/>
          <w:sz w:val="32"/>
          <w:szCs w:val="32"/>
        </w:rPr>
        <w:t>曾维良</w:t>
      </w:r>
      <w:proofErr w:type="gramEnd"/>
      <w:r>
        <w:rPr>
          <w:rFonts w:ascii="楷体" w:eastAsia="楷体" w:hAnsi="楷体" w:cs="楷体" w:hint="eastAsia"/>
          <w:sz w:val="32"/>
          <w:szCs w:val="32"/>
        </w:rPr>
        <w:t xml:space="preserve">  教研组长</w:t>
      </w:r>
    </w:p>
    <w:p w:rsidR="00E402CF" w:rsidRDefault="007A429A">
      <w:pPr>
        <w:spacing w:line="560" w:lineRule="exact"/>
        <w:ind w:leftChars="171" w:left="359" w:firstLineChars="100" w:firstLine="320"/>
        <w:rPr>
          <w:rFonts w:ascii="楷体" w:eastAsia="楷体" w:hAnsi="楷体" w:cs="楷体"/>
          <w:bCs/>
          <w:sz w:val="32"/>
          <w:szCs w:val="32"/>
        </w:rPr>
      </w:pPr>
      <w:r>
        <w:rPr>
          <w:rFonts w:ascii="楷体" w:eastAsia="楷体" w:hAnsi="楷体" w:cs="楷体" w:hint="eastAsia"/>
          <w:bCs/>
          <w:sz w:val="32"/>
          <w:szCs w:val="32"/>
        </w:rPr>
        <w:t>二、聘用类别及名额分配</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1. 面向部分师范院校选聘优秀毕业生24名，分别为：</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初中：语文1名，数学1名，政治1名，历史1名，英语1名，物理1名。</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lastRenderedPageBreak/>
        <w:t>小学：语文6名，数学4名，英语2名，音乐1名，体育1名，美术1名，科学1名，微机/信息技术2名。</w:t>
      </w:r>
    </w:p>
    <w:p w:rsidR="00E402CF" w:rsidRDefault="007A429A">
      <w:pPr>
        <w:numPr>
          <w:ilvl w:val="0"/>
          <w:numId w:val="2"/>
        </w:num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面向社会公开自主招聘教师52名，分别为：</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初中：语文5名，数学5名，英语6名，物理1名，体育1名。</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小学：语文16名，数学6名，英语4名，音乐1名，体育4名，美术1名，科学1名，微机/信息技术1名。</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三、考核招聘对象及条件</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（一）招聘对象</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符合招聘岗位应聘资格条件要求的2018年7月31日前毕业、1990年1月1日及以后出生的普通高等教育应届毕业生和社会在职、非在职人员。2018年应届毕业生必须在2018年7月31日之前取得资格条件要求的毕业证、学位证；其他人员必须在原件校验前取得资格条件要求的毕业证、学位证、教师资格证等证书。未在规定时间内取得相关证书的，不予聘用或不予进入下一步招聘环节，责任由应聘人员本人承担。</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（二）应聘资格条件 </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1．应聘人员应同时具备的条件：</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（1）热爱社会主义祖国，拥护中华人民共和国宪法，拥护中国共产党，遵纪守法，品行端正，具有良好的职业道德，爱岗敬业，事业心和责任感强；</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（2）具有胜任教育教学工作的学识水平，能熟练使用现代信息技术进行教学，业务能力强； </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（3）年龄28周岁及以下（1990年1月1日以后出生），取得中级及以上职称或区、县级及以上骨干教师，年龄可放宽至40周岁及以下（1978年1月1日以后出生）；</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（4）具有普通高等教育本科及以上学历，取得中级及以上职称或区、</w:t>
      </w:r>
      <w:r>
        <w:rPr>
          <w:rFonts w:ascii="楷体" w:eastAsia="楷体" w:hAnsi="楷体" w:cs="楷体" w:hint="eastAsia"/>
          <w:sz w:val="32"/>
          <w:szCs w:val="32"/>
        </w:rPr>
        <w:lastRenderedPageBreak/>
        <w:t>县级及以上骨干教师，学历可为国民教育本科及以上；</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（5）具备应聘学科初中及以上教师资格，普通话水平二级乙等及以上，其中初中语文教师普通话水平二级甲等以上；</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（6）身体健康，具有正常履行招聘岗位职责的身体条件，体检符合相关要求；</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（7）岗位要求的其他所有资格条件。</w:t>
      </w:r>
    </w:p>
    <w:p w:rsidR="00E402CF" w:rsidRDefault="007A429A">
      <w:pPr>
        <w:spacing w:line="560" w:lineRule="exact"/>
        <w:ind w:firstLineChars="250" w:firstLine="800"/>
        <w:rPr>
          <w:rFonts w:ascii="楷体" w:eastAsia="楷体" w:hAnsi="楷体" w:cs="楷体"/>
          <w:sz w:val="32"/>
          <w:szCs w:val="32"/>
        </w:rPr>
      </w:pPr>
      <w:r>
        <w:rPr>
          <w:rFonts w:ascii="楷体" w:eastAsia="楷体" w:hAnsi="楷体" w:cs="楷体" w:hint="eastAsia"/>
          <w:sz w:val="32"/>
          <w:szCs w:val="32"/>
        </w:rPr>
        <w:t>2．有下列情况之一者，不得应聘：</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（1）曾因犯罪受过各类刑事处罚的；</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（2）曾被开除公职的；</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（3）有违法、违纪行为正在接受审查的；</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（4）尚未解除党纪、政纪处分的；</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（5）有其它违反国家法律、法规行为的；</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（6）截止2018年7月31日仍然在读的全日制普通高等教育学生。</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四、招聘方式及程序</w:t>
      </w:r>
    </w:p>
    <w:p w:rsidR="00E402CF" w:rsidRDefault="007A429A">
      <w:pPr>
        <w:spacing w:line="560" w:lineRule="exact"/>
        <w:ind w:firstLineChars="150" w:firstLine="480"/>
        <w:rPr>
          <w:rFonts w:ascii="楷体" w:eastAsia="楷体" w:hAnsi="楷体" w:cs="楷体"/>
          <w:bCs/>
          <w:sz w:val="32"/>
          <w:szCs w:val="32"/>
        </w:rPr>
      </w:pPr>
      <w:r>
        <w:rPr>
          <w:rFonts w:ascii="楷体" w:eastAsia="楷体" w:hAnsi="楷体" w:cs="楷体" w:hint="eastAsia"/>
          <w:bCs/>
          <w:sz w:val="32"/>
          <w:szCs w:val="32"/>
        </w:rPr>
        <w:t>（一）招聘方式：</w:t>
      </w:r>
    </w:p>
    <w:p w:rsidR="00E402CF" w:rsidRDefault="007A429A">
      <w:pPr>
        <w:spacing w:line="560" w:lineRule="exact"/>
        <w:ind w:firstLineChars="150" w:firstLine="480"/>
        <w:rPr>
          <w:rFonts w:ascii="楷体" w:eastAsia="楷体" w:hAnsi="楷体" w:cs="楷体"/>
          <w:bCs/>
          <w:sz w:val="32"/>
          <w:szCs w:val="32"/>
        </w:rPr>
      </w:pPr>
      <w:r>
        <w:rPr>
          <w:rFonts w:ascii="楷体" w:eastAsia="楷体" w:hAnsi="楷体" w:cs="楷体" w:hint="eastAsia"/>
          <w:bCs/>
          <w:sz w:val="32"/>
          <w:szCs w:val="32"/>
        </w:rPr>
        <w:t>1.面向部分师范院校选聘优秀毕业生</w:t>
      </w:r>
    </w:p>
    <w:p w:rsidR="00E402CF" w:rsidRDefault="007A429A">
      <w:pPr>
        <w:spacing w:line="560" w:lineRule="exact"/>
        <w:ind w:firstLineChars="150" w:firstLine="480"/>
        <w:rPr>
          <w:rFonts w:ascii="楷体" w:eastAsia="楷体" w:hAnsi="楷体" w:cs="楷体"/>
          <w:bCs/>
          <w:sz w:val="32"/>
          <w:szCs w:val="32"/>
        </w:rPr>
      </w:pPr>
      <w:r>
        <w:rPr>
          <w:rFonts w:ascii="楷体" w:eastAsia="楷体" w:hAnsi="楷体" w:cs="楷体" w:hint="eastAsia"/>
          <w:bCs/>
          <w:sz w:val="32"/>
          <w:szCs w:val="32"/>
        </w:rPr>
        <w:t>2.面向社会公开自主招聘</w:t>
      </w:r>
    </w:p>
    <w:p w:rsidR="00E402CF" w:rsidRDefault="007A429A">
      <w:pPr>
        <w:spacing w:line="560" w:lineRule="exact"/>
        <w:ind w:firstLineChars="150" w:firstLine="480"/>
        <w:rPr>
          <w:rFonts w:ascii="楷体" w:eastAsia="楷体" w:hAnsi="楷体" w:cs="楷体"/>
          <w:bCs/>
          <w:sz w:val="32"/>
          <w:szCs w:val="32"/>
        </w:rPr>
      </w:pPr>
      <w:r>
        <w:rPr>
          <w:rFonts w:ascii="楷体" w:eastAsia="楷体" w:hAnsi="楷体" w:cs="楷体" w:hint="eastAsia"/>
          <w:bCs/>
          <w:sz w:val="32"/>
          <w:szCs w:val="32"/>
        </w:rPr>
        <w:t>（二）招聘程序：</w:t>
      </w:r>
    </w:p>
    <w:p w:rsidR="00E402CF" w:rsidRDefault="007A429A">
      <w:pPr>
        <w:spacing w:line="560" w:lineRule="exact"/>
        <w:ind w:firstLineChars="250" w:firstLine="800"/>
        <w:rPr>
          <w:rFonts w:ascii="楷体" w:eastAsia="楷体" w:hAnsi="楷体" w:cs="楷体"/>
          <w:bCs/>
          <w:color w:val="000000" w:themeColor="text1"/>
          <w:sz w:val="32"/>
          <w:szCs w:val="32"/>
        </w:rPr>
      </w:pPr>
      <w:r>
        <w:rPr>
          <w:rFonts w:ascii="楷体" w:eastAsia="楷体" w:hAnsi="楷体" w:cs="楷体" w:hint="eastAsia"/>
          <w:bCs/>
          <w:sz w:val="32"/>
          <w:szCs w:val="32"/>
        </w:rPr>
        <w:t>1. 通过公告发布招聘信息。工作小组根据岗位人员需求及</w:t>
      </w:r>
      <w:proofErr w:type="gramStart"/>
      <w:r>
        <w:rPr>
          <w:rFonts w:ascii="楷体" w:eastAsia="楷体" w:hAnsi="楷体" w:cs="楷体" w:hint="eastAsia"/>
          <w:bCs/>
          <w:sz w:val="32"/>
          <w:szCs w:val="32"/>
        </w:rPr>
        <w:t>该岗位</w:t>
      </w:r>
      <w:proofErr w:type="gramEnd"/>
      <w:r>
        <w:rPr>
          <w:rFonts w:ascii="楷体" w:eastAsia="楷体" w:hAnsi="楷体" w:cs="楷体" w:hint="eastAsia"/>
          <w:bCs/>
          <w:sz w:val="32"/>
          <w:szCs w:val="32"/>
        </w:rPr>
        <w:t>的要求，将招聘信息上传至成都市新都区蜀龙学校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bCs/>
          <w:sz w:val="32"/>
          <w:szCs w:val="32"/>
        </w:rPr>
        <w:t>、学校官网（</w:t>
      </w:r>
      <w:r>
        <w:rPr>
          <w:rFonts w:ascii="Arial" w:hAnsi="Arial" w:cs="Arial" w:hint="eastAsia"/>
          <w:szCs w:val="21"/>
        </w:rPr>
        <w:t>http://www.xdslxx.com</w:t>
      </w:r>
      <w:r>
        <w:rPr>
          <w:rFonts w:ascii="楷体" w:eastAsia="楷体" w:hAnsi="楷体" w:cs="楷体" w:hint="eastAsia"/>
          <w:bCs/>
          <w:sz w:val="32"/>
          <w:szCs w:val="32"/>
        </w:rPr>
        <w:t>）</w:t>
      </w:r>
      <w:r>
        <w:rPr>
          <w:rFonts w:ascii="楷体" w:eastAsia="楷体" w:hAnsi="楷体" w:cs="楷体" w:hint="eastAsia"/>
          <w:bCs/>
          <w:color w:val="000000" w:themeColor="text1"/>
          <w:sz w:val="32"/>
          <w:szCs w:val="32"/>
        </w:rPr>
        <w:t>及西华师范大学、西南大学等高校就业网上。最大限度地让社会获悉该招聘信息。</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2.收集应聘者材料。应聘者需按照招考公告的要求下载《成都市新都区蜀龙学校面向社会公开自主招聘教师报名暨资格审查表》填写，参加面向部分师范院校现场选聘的应聘者现场提报资料；参加面向社会公开自主</w:t>
      </w:r>
      <w:r>
        <w:rPr>
          <w:rFonts w:ascii="楷体" w:eastAsia="楷体" w:hAnsi="楷体" w:cs="楷体" w:hint="eastAsia"/>
          <w:bCs/>
          <w:sz w:val="32"/>
          <w:szCs w:val="32"/>
        </w:rPr>
        <w:lastRenderedPageBreak/>
        <w:t>招聘的应聘者在报名截止日期(2018年03月8日)前发至邮箱2053696739qq.com。</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3.资格筛选。学校将根据应聘者报名时提供的报名表，按岗位应聘条件进行资格筛选。符合招聘条件的，方可进入考试环节。</w:t>
      </w:r>
      <w:r>
        <w:rPr>
          <w:rFonts w:ascii="楷体" w:eastAsia="楷体" w:hAnsi="楷体" w:cs="楷体" w:hint="eastAsia"/>
          <w:bCs/>
          <w:sz w:val="32"/>
          <w:szCs w:val="32"/>
        </w:rPr>
        <w:t>参加面向部分师范院校现场选聘的应聘者当场宣布进入考试者名单；参加面向社会公开自主招聘的应聘者</w:t>
      </w:r>
      <w:r>
        <w:rPr>
          <w:rFonts w:ascii="楷体" w:eastAsia="楷体" w:hAnsi="楷体" w:cs="楷体" w:hint="eastAsia"/>
          <w:sz w:val="32"/>
          <w:szCs w:val="32"/>
        </w:rPr>
        <w:t>进入考试人员名单将在考试前一周在</w:t>
      </w:r>
      <w:r>
        <w:rPr>
          <w:rFonts w:ascii="楷体" w:eastAsia="楷体" w:hAnsi="楷体" w:cs="楷体" w:hint="eastAsia"/>
          <w:bCs/>
          <w:sz w:val="32"/>
          <w:szCs w:val="32"/>
        </w:rPr>
        <w:t>成都市新都区蜀龙学校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bCs/>
          <w:sz w:val="32"/>
          <w:szCs w:val="32"/>
        </w:rPr>
        <w:t>及</w:t>
      </w:r>
      <w:r>
        <w:rPr>
          <w:rFonts w:ascii="楷体" w:eastAsia="楷体" w:hAnsi="楷体" w:cs="楷体" w:hint="eastAsia"/>
          <w:sz w:val="32"/>
          <w:szCs w:val="32"/>
        </w:rPr>
        <w:t>我校公示栏进行公示。</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4.考试</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考试分为笔试和面试。</w:t>
      </w:r>
      <w:r>
        <w:rPr>
          <w:rFonts w:ascii="楷体" w:eastAsia="楷体" w:hAnsi="楷体" w:cs="楷体" w:hint="eastAsia"/>
          <w:bCs/>
          <w:sz w:val="32"/>
          <w:szCs w:val="32"/>
        </w:rPr>
        <w:t>参加面向部分师范院校现场选聘的应聘者只参加当场的面试，面试总分为100分；参加面向社会公开自主招聘的应聘者需参加</w:t>
      </w:r>
      <w:r>
        <w:rPr>
          <w:rFonts w:ascii="楷体" w:eastAsia="楷体" w:hAnsi="楷体" w:cs="楷体" w:hint="eastAsia"/>
          <w:sz w:val="32"/>
          <w:szCs w:val="32"/>
        </w:rPr>
        <w:t>笔试和面试。笔试和面试满分各为100分，笔试成绩按40%、面试成绩按60%的比例计入总成绩。考试总成绩=笔试成绩×40%+面试成绩×60%。</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（1）笔试科目：笔试科目为《教育公共基础》和招聘岗位相关的专业科目。笔试成绩按照《教育公共基础》X30%+专业科目X70%计算，满分为100分。</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（2）笔试时间：2018年03月10日9:00-11:00。</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（3）笔试地点：新都区蜀龙学校（具体笔试</w:t>
      </w:r>
      <w:proofErr w:type="gramStart"/>
      <w:r>
        <w:rPr>
          <w:rFonts w:ascii="楷体" w:eastAsia="楷体" w:hAnsi="楷体" w:cs="楷体" w:hint="eastAsia"/>
          <w:sz w:val="32"/>
          <w:szCs w:val="32"/>
        </w:rPr>
        <w:t>考室见笔试</w:t>
      </w:r>
      <w:proofErr w:type="gramEnd"/>
      <w:r>
        <w:rPr>
          <w:rFonts w:ascii="楷体" w:eastAsia="楷体" w:hAnsi="楷体" w:cs="楷体" w:hint="eastAsia"/>
          <w:sz w:val="32"/>
          <w:szCs w:val="32"/>
        </w:rPr>
        <w:t>准考证）。</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（4）笔试开考比例：同一招聘人数与报名人数的比例，原则上不低于1:5方可开考，达不到上述比例的，相应调减该招聘岗位的招聘人数直至取消该招聘岗位。</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（5）笔试成绩公布：笔试成绩将在</w:t>
      </w:r>
      <w:r>
        <w:rPr>
          <w:rFonts w:ascii="楷体" w:eastAsia="楷体" w:hAnsi="楷体" w:cs="楷体" w:hint="eastAsia"/>
          <w:bCs/>
          <w:sz w:val="32"/>
          <w:szCs w:val="32"/>
        </w:rPr>
        <w:t>成都市新都区蜀龙学校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bCs/>
          <w:sz w:val="32"/>
          <w:szCs w:val="32"/>
        </w:rPr>
        <w:t>及我校</w:t>
      </w:r>
      <w:r>
        <w:rPr>
          <w:rFonts w:ascii="楷体" w:eastAsia="楷体" w:hAnsi="楷体" w:cs="楷体" w:hint="eastAsia"/>
          <w:sz w:val="32"/>
          <w:szCs w:val="32"/>
        </w:rPr>
        <w:t>公示栏进行公示。</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在确定进入资格审查程序人员名单过程中，如同</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岗位最末一名笔试成绩相同，招聘岗位相关专业知识成绩高者进入名单。</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因应聘者个人原因放弃进入资格审查程序的，学校将按照笔试成绩从高分到低分的原则等额递补参加面试，如同</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岗位最末一名笔试成绩相同，招聘岗位相关专业知识成绩高者进入资格审查程序。</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t>（6） 资格审查。招聘工作小组对获得面试资格人员进行材料原件审查，根据审查情况，对审查合格者发放面试通知书。组织进入面试环节的应聘者抽签决定面试编号。参加面向部分师范院校现场选聘的应聘者现场通过资格审查后立即参加面试</w:t>
      </w:r>
      <w:r>
        <w:rPr>
          <w:rFonts w:ascii="楷体" w:eastAsia="楷体" w:hAnsi="楷体" w:cs="楷体" w:hint="eastAsia"/>
          <w:sz w:val="32"/>
          <w:szCs w:val="32"/>
        </w:rPr>
        <w:t>。</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t>面向社会公开自主招聘</w:t>
      </w:r>
      <w:r>
        <w:rPr>
          <w:rFonts w:ascii="楷体" w:eastAsia="楷体" w:hAnsi="楷体" w:cs="楷体" w:hint="eastAsia"/>
          <w:sz w:val="32"/>
          <w:szCs w:val="32"/>
        </w:rPr>
        <w:t>资格审查时间：2018年3月11日9:00-11:00。</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t>面向社会公开自主招聘</w:t>
      </w:r>
      <w:r>
        <w:rPr>
          <w:rFonts w:ascii="楷体" w:eastAsia="楷体" w:hAnsi="楷体" w:cs="楷体" w:hint="eastAsia"/>
          <w:sz w:val="32"/>
          <w:szCs w:val="32"/>
        </w:rPr>
        <w:t>资格审查地点：成都市新都区蜀龙学校。</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资格审查时须提交的材料：</w:t>
      </w:r>
    </w:p>
    <w:p w:rsidR="00E402CF" w:rsidRDefault="007A429A">
      <w:pPr>
        <w:spacing w:line="560" w:lineRule="exact"/>
        <w:ind w:firstLineChars="150" w:firstLine="480"/>
        <w:rPr>
          <w:rFonts w:ascii="楷体" w:eastAsia="楷体" w:hAnsi="楷体" w:cs="楷体"/>
          <w:sz w:val="32"/>
          <w:szCs w:val="32"/>
        </w:rPr>
      </w:pPr>
      <w:r>
        <w:rPr>
          <w:rFonts w:ascii="楷体" w:eastAsia="楷体" w:hAnsi="楷体" w:cs="楷体" w:hint="eastAsia"/>
          <w:sz w:val="32"/>
          <w:szCs w:val="32"/>
        </w:rPr>
        <w:t>《报名暨资格审查表》1份；</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近期免冠彩色2寸证照1张；</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本人有效身份证原件及复印件各1份、本人毕业证原件及复印件各1份，其中暂未取得毕业证的2018年高校应届毕业生须出具毕业院校提供的成绩单或《就业推荐表》等就业推荐材料的原件及复印件各1份，所载内容包括：毕业时间、学历和所学专业，原件须加盖公章；</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教师资格证原件及复印件各1份；</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普通话水平测试等级证书原件及复印件各1份；</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符合放宽年龄和学历条件的，须提供中级及以上职称证书原件及复印件各1份或区、县级及以上骨干教师证书原件及复印件各1份。</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（7）面试及面试成绩发布。招聘工作小组根据招考公告对进入面试的应聘者进行面试。面向师范院校现场招聘的当场宣布面试成绩及录用决定，面向社会公开招聘的</w:t>
      </w:r>
      <w:proofErr w:type="gramStart"/>
      <w:r>
        <w:rPr>
          <w:rFonts w:ascii="楷体" w:eastAsia="楷体" w:hAnsi="楷体" w:cs="楷体" w:hint="eastAsia"/>
          <w:bCs/>
          <w:sz w:val="32"/>
          <w:szCs w:val="32"/>
        </w:rPr>
        <w:t>由蜀龙学校</w:t>
      </w:r>
      <w:proofErr w:type="gramEnd"/>
      <w:r>
        <w:rPr>
          <w:rFonts w:ascii="楷体" w:eastAsia="楷体" w:hAnsi="楷体" w:cs="楷体" w:hint="eastAsia"/>
          <w:bCs/>
          <w:sz w:val="32"/>
          <w:szCs w:val="32"/>
        </w:rPr>
        <w:t>将面试成绩公示至成都市新都区蜀龙学校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bCs/>
          <w:sz w:val="32"/>
          <w:szCs w:val="32"/>
        </w:rPr>
        <w:t>及学校公示栏。</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面向师范院校现场招聘的时间见附件4。</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lastRenderedPageBreak/>
        <w:t>面向社会公开招聘</w:t>
      </w:r>
      <w:r>
        <w:rPr>
          <w:rFonts w:ascii="楷体" w:eastAsia="楷体" w:hAnsi="楷体" w:cs="楷体" w:hint="eastAsia"/>
          <w:sz w:val="32"/>
          <w:szCs w:val="32"/>
        </w:rPr>
        <w:t>面试时间：3月11日13:30-15:30。</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t>面向社会公开招聘</w:t>
      </w:r>
      <w:r>
        <w:rPr>
          <w:rFonts w:ascii="楷体" w:eastAsia="楷体" w:hAnsi="楷体" w:cs="楷体" w:hint="eastAsia"/>
          <w:sz w:val="32"/>
          <w:szCs w:val="32"/>
        </w:rPr>
        <w:t>面试地点：成都市新都区</w:t>
      </w:r>
      <w:r>
        <w:rPr>
          <w:rFonts w:ascii="楷体" w:eastAsia="楷体" w:hAnsi="楷体" w:cs="楷体" w:hint="eastAsia"/>
          <w:bCs/>
          <w:sz w:val="32"/>
          <w:szCs w:val="32"/>
        </w:rPr>
        <w:t>蜀龙学校</w:t>
      </w:r>
      <w:r>
        <w:rPr>
          <w:rFonts w:ascii="楷体" w:eastAsia="楷体" w:hAnsi="楷体" w:cs="楷体" w:hint="eastAsia"/>
          <w:sz w:val="32"/>
          <w:szCs w:val="32"/>
        </w:rPr>
        <w:t>（具体面试安排见面试准考证）</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面试开考比例：笔试结束后，按照笔试成绩从高分到低分的原则和同一招聘岗位招聘人数与进入面试人数1:5的比例依次确定进入面试人员。  </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面试方式：面试分为试讲和答辩两部分，满分为100分，其中：试讲70分，答辩30分。答辩时间不超过10分钟。</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面试内容：主要测试应聘人员在教师素养、专业知识、教育理念、教学技能等方面的综合情况。</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（8）总成绩发布。招聘工作小组将应聘者总成绩公示至成都市新都区蜀龙学校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bCs/>
          <w:sz w:val="32"/>
          <w:szCs w:val="32"/>
        </w:rPr>
        <w:t>、学校官网（</w:t>
      </w:r>
      <w:r>
        <w:rPr>
          <w:rFonts w:ascii="Arial" w:hAnsi="Arial" w:cs="Arial" w:hint="eastAsia"/>
          <w:szCs w:val="21"/>
        </w:rPr>
        <w:t>http://www.xdslxx.com</w:t>
      </w:r>
      <w:r>
        <w:rPr>
          <w:rFonts w:ascii="楷体" w:eastAsia="楷体" w:hAnsi="楷体" w:cs="楷体" w:hint="eastAsia"/>
          <w:bCs/>
          <w:sz w:val="32"/>
          <w:szCs w:val="32"/>
        </w:rPr>
        <w:t>）及学校公示栏中。</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t>5.体检。</w:t>
      </w:r>
      <w:r>
        <w:rPr>
          <w:rFonts w:ascii="楷体" w:eastAsia="楷体" w:hAnsi="楷体" w:cs="楷体" w:hint="eastAsia"/>
          <w:sz w:val="32"/>
          <w:szCs w:val="32"/>
        </w:rPr>
        <w:t>学校依据招聘岗位及招聘人数，按照同一岗位考试总成绩从高分到低分的原则等额确定进入体检人员，如考试总成绩相同，面试成绩高者进入体检人员名单，最末一名出现面试成绩并列的情况，则排名并列者都进入体检人员名单。进入体检的人员学校将电话通知应聘者本人，同时在成都市新都区</w:t>
      </w:r>
      <w:r>
        <w:rPr>
          <w:rFonts w:ascii="楷体" w:eastAsia="楷体" w:hAnsi="楷体" w:cs="楷体" w:hint="eastAsia"/>
          <w:bCs/>
          <w:sz w:val="32"/>
          <w:szCs w:val="32"/>
        </w:rPr>
        <w:t>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sz w:val="32"/>
          <w:szCs w:val="32"/>
        </w:rPr>
        <w:t>及学校公示栏进行进入体检人员名单的公示。未按要求参加体检者，视为自动放弃。</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（1）体检由学校统一组织应聘者前往三级甲等以上的综合性医院参加体检， 体检标准按《四川省教育厅关于印发&lt;四川省申请认定教师资格人员体检办法&gt;的通知》（</w:t>
      </w:r>
      <w:proofErr w:type="gramStart"/>
      <w:r>
        <w:rPr>
          <w:rFonts w:ascii="楷体" w:eastAsia="楷体" w:hAnsi="楷体" w:cs="楷体" w:hint="eastAsia"/>
          <w:sz w:val="32"/>
          <w:szCs w:val="32"/>
        </w:rPr>
        <w:t>川教〔2004〕</w:t>
      </w:r>
      <w:proofErr w:type="gramEnd"/>
      <w:r>
        <w:rPr>
          <w:rFonts w:ascii="楷体" w:eastAsia="楷体" w:hAnsi="楷体" w:cs="楷体" w:hint="eastAsia"/>
          <w:sz w:val="32"/>
          <w:szCs w:val="32"/>
        </w:rPr>
        <w:t>295号）规定执行，费用由应聘者自理。</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（2）进入体检人员初次体检不合格的，可在接到体检结果通知三日内申请复检一次。复检在除原体检医院以外的三级甲等以上的综合性医院进行。申请复检人员的体检结果以复检结果为准。</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体检不合格者，不得录用。因进入体检人员未按要求参加体检或体检</w:t>
      </w:r>
      <w:r>
        <w:rPr>
          <w:rFonts w:ascii="楷体" w:eastAsia="楷体" w:hAnsi="楷体" w:cs="楷体" w:hint="eastAsia"/>
          <w:sz w:val="32"/>
          <w:szCs w:val="32"/>
        </w:rPr>
        <w:lastRenderedPageBreak/>
        <w:t>不合格出现的空缺，按照该招聘岗位已参加考试人员总成绩从高分到低分的原则等额递补，如考试总成绩相同，面试成绩高者进入体检递补人员名单。进入体检递补的人员学校将电话通知应聘者本人，同时在成都市新都区</w:t>
      </w:r>
      <w:r>
        <w:rPr>
          <w:rFonts w:ascii="楷体" w:eastAsia="楷体" w:hAnsi="楷体" w:cs="楷体" w:hint="eastAsia"/>
          <w:bCs/>
          <w:sz w:val="32"/>
          <w:szCs w:val="32"/>
        </w:rPr>
        <w:t>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sz w:val="32"/>
          <w:szCs w:val="32"/>
        </w:rPr>
        <w:t>及学校公示栏公示进入体检递补人员名单。</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6.考察。</w:t>
      </w:r>
      <w:r>
        <w:rPr>
          <w:rFonts w:ascii="楷体" w:eastAsia="楷体" w:hAnsi="楷体" w:cs="楷体" w:hint="eastAsia"/>
        </w:rPr>
        <w:t xml:space="preserve"> </w:t>
      </w:r>
      <w:r>
        <w:rPr>
          <w:rFonts w:ascii="楷体" w:eastAsia="楷体" w:hAnsi="楷体" w:cs="楷体" w:hint="eastAsia"/>
          <w:sz w:val="32"/>
          <w:szCs w:val="32"/>
        </w:rPr>
        <w:t>体检合格者由成都市新都区</w:t>
      </w:r>
      <w:r>
        <w:rPr>
          <w:rFonts w:ascii="楷体" w:eastAsia="楷体" w:hAnsi="楷体" w:cs="楷体" w:hint="eastAsia"/>
          <w:bCs/>
          <w:sz w:val="32"/>
          <w:szCs w:val="32"/>
        </w:rPr>
        <w:t>蜀龙学校</w:t>
      </w:r>
      <w:r>
        <w:rPr>
          <w:rFonts w:ascii="楷体" w:eastAsia="楷体" w:hAnsi="楷体" w:cs="楷体" w:hint="eastAsia"/>
          <w:sz w:val="32"/>
          <w:szCs w:val="32"/>
        </w:rPr>
        <w:t>对其进行考察。考察工作参照成人办发〔2004〕109号文件规定执行。因个人原因导致成都市新都区</w:t>
      </w:r>
      <w:r>
        <w:rPr>
          <w:rFonts w:ascii="楷体" w:eastAsia="楷体" w:hAnsi="楷体" w:cs="楷体" w:hint="eastAsia"/>
          <w:bCs/>
          <w:sz w:val="32"/>
          <w:szCs w:val="32"/>
        </w:rPr>
        <w:t>蜀龙学校</w:t>
      </w:r>
      <w:r>
        <w:rPr>
          <w:rFonts w:ascii="楷体" w:eastAsia="楷体" w:hAnsi="楷体" w:cs="楷体" w:hint="eastAsia"/>
          <w:sz w:val="32"/>
          <w:szCs w:val="32"/>
        </w:rPr>
        <w:t>无法对其进行考察或考察不合格出现的空额，在</w:t>
      </w:r>
      <w:proofErr w:type="gramStart"/>
      <w:r>
        <w:rPr>
          <w:rFonts w:ascii="楷体" w:eastAsia="楷体" w:hAnsi="楷体" w:cs="楷体" w:hint="eastAsia"/>
          <w:sz w:val="32"/>
          <w:szCs w:val="32"/>
        </w:rPr>
        <w:t>该岗位</w:t>
      </w:r>
      <w:proofErr w:type="gramEnd"/>
      <w:r>
        <w:rPr>
          <w:rFonts w:ascii="楷体" w:eastAsia="楷体" w:hAnsi="楷体" w:cs="楷体" w:hint="eastAsia"/>
          <w:sz w:val="32"/>
          <w:szCs w:val="32"/>
        </w:rPr>
        <w:t>内按照已参加面试人员总成绩排名从高到低依次等额递补进入体检和考察。如同</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岗位拟递补人员的最末一名出现并列的情况，则排名并列者都进入体检和考察。</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bCs/>
          <w:sz w:val="32"/>
          <w:szCs w:val="32"/>
        </w:rPr>
        <w:t>7.</w:t>
      </w:r>
      <w:r>
        <w:rPr>
          <w:rFonts w:ascii="楷体" w:eastAsia="楷体" w:hAnsi="楷体" w:cs="楷体" w:hint="eastAsia"/>
          <w:sz w:val="32"/>
          <w:szCs w:val="32"/>
        </w:rPr>
        <w:t>公示。由成都市新都区</w:t>
      </w:r>
      <w:r>
        <w:rPr>
          <w:rFonts w:ascii="楷体" w:eastAsia="楷体" w:hAnsi="楷体" w:cs="楷体" w:hint="eastAsia"/>
          <w:bCs/>
          <w:sz w:val="32"/>
          <w:szCs w:val="32"/>
        </w:rPr>
        <w:t>蜀龙学校</w:t>
      </w:r>
      <w:r>
        <w:rPr>
          <w:rFonts w:ascii="楷体" w:eastAsia="楷体" w:hAnsi="楷体" w:cs="楷体" w:hint="eastAsia"/>
          <w:sz w:val="32"/>
          <w:szCs w:val="32"/>
        </w:rPr>
        <w:t>在成都市新都区</w:t>
      </w:r>
      <w:r>
        <w:rPr>
          <w:rFonts w:ascii="楷体" w:eastAsia="楷体" w:hAnsi="楷体" w:cs="楷体" w:hint="eastAsia"/>
          <w:bCs/>
          <w:sz w:val="32"/>
          <w:szCs w:val="32"/>
        </w:rPr>
        <w:t>蜀龙学校</w:t>
      </w:r>
      <w:proofErr w:type="gramStart"/>
      <w:r>
        <w:rPr>
          <w:rFonts w:ascii="楷体" w:eastAsia="楷体" w:hAnsi="楷体" w:cs="楷体" w:hint="eastAsia"/>
          <w:bCs/>
          <w:sz w:val="32"/>
          <w:szCs w:val="32"/>
        </w:rPr>
        <w:t>微信公众号</w:t>
      </w:r>
      <w:proofErr w:type="gramEnd"/>
      <w:r>
        <w:rPr>
          <w:rFonts w:ascii="楷体" w:eastAsia="楷体" w:hAnsi="楷体" w:cs="楷体" w:hint="eastAsia"/>
          <w:sz w:val="32"/>
          <w:szCs w:val="32"/>
        </w:rPr>
        <w:t>及学校公示栏对拟聘人员进行公示，公示期7个工作日。对公示期间反映有严重问题并查有实据、不符合应聘资格条件的，取消该拟聘人员的拟聘资格。</w:t>
      </w:r>
    </w:p>
    <w:p w:rsidR="00E402CF" w:rsidRDefault="007A429A">
      <w:pPr>
        <w:spacing w:line="560" w:lineRule="exact"/>
        <w:ind w:firstLineChars="250" w:firstLine="800"/>
        <w:rPr>
          <w:rFonts w:ascii="楷体" w:eastAsia="楷体" w:hAnsi="楷体" w:cs="楷体"/>
          <w:sz w:val="32"/>
          <w:szCs w:val="32"/>
        </w:rPr>
      </w:pPr>
      <w:r>
        <w:rPr>
          <w:rFonts w:ascii="楷体" w:eastAsia="楷体" w:hAnsi="楷体" w:cs="楷体" w:hint="eastAsia"/>
          <w:sz w:val="32"/>
          <w:szCs w:val="32"/>
        </w:rPr>
        <w:t>8.聘用及相关安排</w:t>
      </w:r>
    </w:p>
    <w:p w:rsidR="00E402CF" w:rsidRDefault="007A429A">
      <w:pPr>
        <w:spacing w:line="560" w:lineRule="exact"/>
        <w:ind w:firstLineChars="250" w:firstLine="800"/>
        <w:rPr>
          <w:rFonts w:ascii="楷体" w:eastAsia="楷体" w:hAnsi="楷体" w:cs="楷体"/>
          <w:sz w:val="32"/>
          <w:szCs w:val="32"/>
        </w:rPr>
      </w:pPr>
      <w:r>
        <w:rPr>
          <w:rFonts w:ascii="楷体" w:eastAsia="楷体" w:hAnsi="楷体" w:cs="楷体" w:hint="eastAsia"/>
          <w:sz w:val="32"/>
          <w:szCs w:val="32"/>
        </w:rPr>
        <w:t>（1）2018年4月—6月，所有通过自主招聘程序聘用到学校的人员到学校跟岗学习。跟岗实习的考核成绩作为是否正式聘用和岗位竞聘的主要依据。无故不参加跟岗实习视为放弃聘用资格。</w:t>
      </w:r>
    </w:p>
    <w:p w:rsidR="00E402CF" w:rsidRDefault="007A429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（2）跟岗实习之后，考核合格者与招聘学校签订《聘用合同》。 </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六、聘用及报到</w:t>
      </w:r>
    </w:p>
    <w:p w:rsidR="00E402CF" w:rsidRDefault="007A429A">
      <w:pPr>
        <w:spacing w:line="560" w:lineRule="exact"/>
        <w:ind w:firstLine="480"/>
        <w:rPr>
          <w:rFonts w:ascii="楷体" w:eastAsia="楷体" w:hAnsi="楷体" w:cs="楷体"/>
          <w:sz w:val="32"/>
          <w:szCs w:val="32"/>
        </w:rPr>
      </w:pPr>
      <w:r>
        <w:rPr>
          <w:rFonts w:ascii="楷体" w:eastAsia="楷体" w:hAnsi="楷体" w:cs="楷体" w:hint="eastAsia"/>
          <w:sz w:val="32"/>
          <w:szCs w:val="32"/>
        </w:rPr>
        <w:t>（一）被聘用的人员为成都市新都区</w:t>
      </w:r>
      <w:r>
        <w:rPr>
          <w:rFonts w:ascii="楷体" w:eastAsia="楷体" w:hAnsi="楷体" w:cs="楷体" w:hint="eastAsia"/>
          <w:bCs/>
          <w:sz w:val="32"/>
          <w:szCs w:val="32"/>
        </w:rPr>
        <w:t>蜀龙学校</w:t>
      </w:r>
      <w:r>
        <w:rPr>
          <w:rFonts w:ascii="楷体" w:eastAsia="楷体" w:hAnsi="楷体" w:cs="楷体" w:hint="eastAsia"/>
          <w:sz w:val="32"/>
          <w:szCs w:val="32"/>
        </w:rPr>
        <w:t>的自主招聘教师，工资福利待遇按《成都市新都区</w:t>
      </w:r>
      <w:r>
        <w:rPr>
          <w:rFonts w:ascii="楷体" w:eastAsia="楷体" w:hAnsi="楷体" w:cs="楷体" w:hint="eastAsia"/>
          <w:bCs/>
          <w:sz w:val="32"/>
          <w:szCs w:val="32"/>
        </w:rPr>
        <w:t>蜀龙学校</w:t>
      </w:r>
      <w:r>
        <w:rPr>
          <w:rFonts w:ascii="楷体" w:eastAsia="楷体" w:hAnsi="楷体" w:cs="楷体" w:hint="eastAsia"/>
          <w:sz w:val="32"/>
          <w:szCs w:val="32"/>
        </w:rPr>
        <w:t>薪酬管理制度（试行）》执行。</w:t>
      </w:r>
    </w:p>
    <w:p w:rsidR="00E402CF" w:rsidRDefault="007A429A">
      <w:pPr>
        <w:spacing w:line="560" w:lineRule="exact"/>
        <w:ind w:firstLine="480"/>
        <w:rPr>
          <w:rFonts w:ascii="楷体" w:eastAsia="楷体" w:hAnsi="楷体" w:cs="楷体"/>
          <w:sz w:val="32"/>
          <w:szCs w:val="32"/>
        </w:rPr>
      </w:pPr>
      <w:r>
        <w:rPr>
          <w:rFonts w:ascii="楷体" w:eastAsia="楷体" w:hAnsi="楷体" w:cs="楷体" w:hint="eastAsia"/>
          <w:sz w:val="32"/>
          <w:szCs w:val="32"/>
        </w:rPr>
        <w:t>（二）凡被聘用的人员首次签订聘用合同的合同期为三年（含试用期）。</w:t>
      </w:r>
    </w:p>
    <w:p w:rsidR="00E402CF" w:rsidRDefault="007A429A">
      <w:pPr>
        <w:spacing w:line="560" w:lineRule="exact"/>
        <w:ind w:firstLine="480"/>
        <w:rPr>
          <w:rFonts w:ascii="楷体" w:eastAsia="楷体" w:hAnsi="楷体" w:cs="楷体"/>
          <w:sz w:val="32"/>
          <w:szCs w:val="32"/>
        </w:rPr>
      </w:pPr>
      <w:r>
        <w:rPr>
          <w:rFonts w:ascii="楷体" w:eastAsia="楷体" w:hAnsi="楷体" w:cs="楷体" w:hint="eastAsia"/>
          <w:sz w:val="32"/>
          <w:szCs w:val="32"/>
        </w:rPr>
        <w:t>（三）凡被聘用的人员，按照“校聘校管”办法纳入学校人事管理。</w:t>
      </w:r>
    </w:p>
    <w:p w:rsidR="00E402CF" w:rsidRDefault="007A429A">
      <w:pPr>
        <w:spacing w:line="560" w:lineRule="exact"/>
        <w:ind w:firstLine="480"/>
        <w:rPr>
          <w:rFonts w:ascii="楷体" w:eastAsia="楷体" w:hAnsi="楷体" w:cs="楷体"/>
          <w:sz w:val="32"/>
          <w:szCs w:val="32"/>
        </w:rPr>
      </w:pPr>
      <w:r>
        <w:rPr>
          <w:rFonts w:ascii="楷体" w:eastAsia="楷体" w:hAnsi="楷体" w:cs="楷体" w:hint="eastAsia"/>
          <w:sz w:val="32"/>
          <w:szCs w:val="32"/>
        </w:rPr>
        <w:t>（四）凡被聘用的应届毕业生必须在试用期内取得教师资格证，非应</w:t>
      </w:r>
      <w:r>
        <w:rPr>
          <w:rFonts w:ascii="楷体" w:eastAsia="楷体" w:hAnsi="楷体" w:cs="楷体" w:hint="eastAsia"/>
          <w:sz w:val="32"/>
          <w:szCs w:val="32"/>
        </w:rPr>
        <w:lastRenderedPageBreak/>
        <w:t>届毕业生必须在资格审查时提交教师资格证。无法在规定时限内取得教师资格证的视为放弃录用资格。</w:t>
      </w:r>
    </w:p>
    <w:p w:rsidR="00E402CF" w:rsidRDefault="007A429A">
      <w:pPr>
        <w:spacing w:line="560" w:lineRule="exact"/>
        <w:ind w:firstLine="480"/>
        <w:rPr>
          <w:rFonts w:ascii="楷体" w:eastAsia="楷体" w:hAnsi="楷体" w:cs="楷体"/>
          <w:sz w:val="32"/>
          <w:szCs w:val="32"/>
        </w:rPr>
      </w:pPr>
      <w:r>
        <w:rPr>
          <w:rFonts w:ascii="楷体" w:eastAsia="楷体" w:hAnsi="楷体" w:cs="楷体" w:hint="eastAsia"/>
          <w:sz w:val="32"/>
          <w:szCs w:val="32"/>
        </w:rPr>
        <w:t>（五）凡被聘用的人员，务必在2018年8月31日前到成都市新都区人才流动服务中心和用人单位完成报到手续，逾期未报到者，取消聘用资格，所造成的一切损失由应聘者本人承担。</w:t>
      </w:r>
    </w:p>
    <w:p w:rsidR="00E402CF" w:rsidRDefault="007A429A">
      <w:pPr>
        <w:spacing w:line="56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七、工作日程安排</w:t>
      </w:r>
    </w:p>
    <w:p w:rsidR="00E402CF" w:rsidRDefault="007A429A">
      <w:pPr>
        <w:spacing w:line="560" w:lineRule="exact"/>
        <w:ind w:leftChars="229" w:left="481" w:firstLineChars="50" w:firstLine="160"/>
        <w:rPr>
          <w:rFonts w:ascii="楷体" w:eastAsia="楷体" w:hAnsi="楷体" w:cs="楷体"/>
          <w:bCs/>
          <w:color w:val="000000" w:themeColor="text1"/>
          <w:sz w:val="32"/>
          <w:szCs w:val="32"/>
        </w:rPr>
      </w:pPr>
      <w:r>
        <w:rPr>
          <w:rFonts w:ascii="楷体" w:eastAsia="楷体" w:hAnsi="楷体" w:cs="楷体" w:hint="eastAsia"/>
          <w:bCs/>
          <w:color w:val="000000" w:themeColor="text1"/>
          <w:sz w:val="32"/>
          <w:szCs w:val="32"/>
        </w:rPr>
        <w:t>面向部分师范院校招聘公告发布：2017年9月19日</w:t>
      </w:r>
    </w:p>
    <w:p w:rsidR="00E402CF" w:rsidRDefault="007A429A">
      <w:pPr>
        <w:spacing w:line="560" w:lineRule="exact"/>
        <w:ind w:leftChars="229" w:left="481" w:firstLineChars="50" w:firstLine="160"/>
        <w:rPr>
          <w:rFonts w:ascii="楷体" w:eastAsia="楷体" w:hAnsi="楷体" w:cs="楷体"/>
          <w:bCs/>
          <w:color w:val="000000" w:themeColor="text1"/>
          <w:sz w:val="32"/>
          <w:szCs w:val="32"/>
        </w:rPr>
      </w:pPr>
      <w:r>
        <w:rPr>
          <w:rFonts w:ascii="楷体" w:eastAsia="楷体" w:hAnsi="楷体" w:cs="楷体" w:hint="eastAsia"/>
          <w:bCs/>
          <w:color w:val="000000" w:themeColor="text1"/>
          <w:sz w:val="32"/>
          <w:szCs w:val="32"/>
        </w:rPr>
        <w:t xml:space="preserve">面向社会公开自主招聘公告发布  2018年03月1日  </w:t>
      </w:r>
    </w:p>
    <w:p w:rsidR="00E402CF" w:rsidRDefault="007A429A">
      <w:pPr>
        <w:spacing w:line="560" w:lineRule="exact"/>
        <w:ind w:firstLineChars="100" w:firstLine="320"/>
        <w:rPr>
          <w:rFonts w:ascii="楷体" w:eastAsia="楷体" w:hAnsi="楷体" w:cs="楷体"/>
          <w:color w:val="000000" w:themeColor="text1"/>
          <w:sz w:val="32"/>
          <w:szCs w:val="32"/>
        </w:rPr>
      </w:pPr>
      <w:r>
        <w:rPr>
          <w:rFonts w:ascii="楷体" w:eastAsia="楷体" w:hAnsi="楷体" w:cs="楷体" w:hint="eastAsia"/>
          <w:bCs/>
          <w:color w:val="000000" w:themeColor="text1"/>
          <w:sz w:val="32"/>
          <w:szCs w:val="32"/>
        </w:rPr>
        <w:t xml:space="preserve">  </w:t>
      </w:r>
      <w:r>
        <w:rPr>
          <w:rFonts w:ascii="楷体" w:eastAsia="楷体" w:hAnsi="楷体" w:cs="楷体" w:hint="eastAsia"/>
          <w:color w:val="000000" w:themeColor="text1"/>
          <w:sz w:val="32"/>
          <w:szCs w:val="32"/>
        </w:rPr>
        <w:t>八、本方案报区教育行政主管部门备案。</w:t>
      </w:r>
    </w:p>
    <w:p w:rsidR="00E402CF" w:rsidRDefault="007A429A">
      <w:pPr>
        <w:spacing w:line="560" w:lineRule="exact"/>
        <w:ind w:firstLineChars="200" w:firstLine="640"/>
        <w:jc w:val="left"/>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九、本方案报行政会审核后，于 2017年9月18日起实施有效。</w:t>
      </w:r>
    </w:p>
    <w:p w:rsidR="00E402CF" w:rsidRDefault="007A429A">
      <w:pPr>
        <w:pStyle w:val="1"/>
        <w:numPr>
          <w:ilvl w:val="0"/>
          <w:numId w:val="3"/>
        </w:numPr>
        <w:spacing w:line="560" w:lineRule="exact"/>
        <w:ind w:firstLineChars="0"/>
        <w:jc w:val="left"/>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本方案由蜀龙学校教师招聘工作小组负责解释。</w:t>
      </w:r>
    </w:p>
    <w:p w:rsidR="00E402CF" w:rsidRDefault="007A429A">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附件：</w:t>
      </w:r>
    </w:p>
    <w:p w:rsidR="00E402CF" w:rsidRDefault="00A36F41">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1</w:t>
      </w:r>
      <w:r w:rsidR="007A429A">
        <w:rPr>
          <w:rFonts w:ascii="楷体" w:eastAsia="楷体" w:hAnsi="楷体" w:cs="楷体" w:hint="eastAsia"/>
          <w:bCs/>
          <w:sz w:val="32"/>
          <w:szCs w:val="32"/>
        </w:rPr>
        <w:t>.成都市新都区蜀龙学校2018年面向部分师范院校自主招聘教师需求情况表</w:t>
      </w:r>
    </w:p>
    <w:p w:rsidR="00E402CF" w:rsidRDefault="00A36F41">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2</w:t>
      </w:r>
      <w:r w:rsidR="007A429A">
        <w:rPr>
          <w:rFonts w:ascii="楷体" w:eastAsia="楷体" w:hAnsi="楷体" w:cs="楷体" w:hint="eastAsia"/>
          <w:bCs/>
          <w:sz w:val="32"/>
          <w:szCs w:val="32"/>
        </w:rPr>
        <w:t>. 成都市新都区蜀龙学校2018年面向部分师范院校自主招聘教师时间安排表</w:t>
      </w:r>
    </w:p>
    <w:p w:rsidR="00E402CF" w:rsidRDefault="00A36F41">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3</w:t>
      </w:r>
      <w:r w:rsidR="007A429A">
        <w:rPr>
          <w:rFonts w:ascii="楷体" w:eastAsia="楷体" w:hAnsi="楷体" w:cs="楷体" w:hint="eastAsia"/>
          <w:bCs/>
          <w:sz w:val="32"/>
          <w:szCs w:val="32"/>
        </w:rPr>
        <w:t>. 成都市新都区蜀龙学校2018年自主招聘教师报名暨资格审查表</w:t>
      </w:r>
    </w:p>
    <w:p w:rsidR="00E727E3" w:rsidRPr="00E727E3" w:rsidRDefault="00E727E3" w:rsidP="00E727E3">
      <w:pPr>
        <w:widowControl/>
        <w:jc w:val="left"/>
        <w:rPr>
          <w:rFonts w:ascii="宋体" w:hAnsi="宋体" w:cs="宋体"/>
          <w:kern w:val="0"/>
          <w:sz w:val="24"/>
        </w:rPr>
      </w:pPr>
      <w:r>
        <w:rPr>
          <w:rFonts w:ascii="宋体" w:hAnsi="宋体" w:cs="宋体"/>
          <w:noProof/>
          <w:kern w:val="0"/>
          <w:sz w:val="24"/>
        </w:rPr>
        <w:drawing>
          <wp:inline distT="0" distB="0" distL="0" distR="0">
            <wp:extent cx="1371600" cy="1323938"/>
            <wp:effectExtent l="19050" t="0" r="0" b="0"/>
            <wp:docPr id="2" name="图片 2" descr="C:\Users\hp\AppData\Roaming\Tencent\Users\275827805\QQ\WinTemp\RichOle\RX`@_PCMZKR``H]EFLE(F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Roaming\Tencent\Users\275827805\QQ\WinTemp\RichOle\RX`@_PCMZKR``H]EFLE(FW1.png"/>
                    <pic:cNvPicPr>
                      <a:picLocks noChangeAspect="1" noChangeArrowheads="1"/>
                    </pic:cNvPicPr>
                  </pic:nvPicPr>
                  <pic:blipFill>
                    <a:blip r:embed="rId9" cstate="print"/>
                    <a:srcRect/>
                    <a:stretch>
                      <a:fillRect/>
                    </a:stretch>
                  </pic:blipFill>
                  <pic:spPr bwMode="auto">
                    <a:xfrm>
                      <a:off x="0" y="0"/>
                      <a:ext cx="1371600" cy="1323938"/>
                    </a:xfrm>
                    <a:prstGeom prst="rect">
                      <a:avLst/>
                    </a:prstGeom>
                    <a:noFill/>
                    <a:ln w="9525">
                      <a:noFill/>
                      <a:miter lim="800000"/>
                      <a:headEnd/>
                      <a:tailEnd/>
                    </a:ln>
                  </pic:spPr>
                </pic:pic>
              </a:graphicData>
            </a:graphic>
          </wp:inline>
        </w:drawing>
      </w:r>
    </w:p>
    <w:p w:rsidR="00E402CF" w:rsidRDefault="00E727E3" w:rsidP="00E727E3">
      <w:pPr>
        <w:spacing w:line="560" w:lineRule="exact"/>
        <w:ind w:firstLineChars="100" w:firstLine="320"/>
        <w:rPr>
          <w:rFonts w:ascii="楷体" w:eastAsia="楷体" w:hAnsi="楷体" w:cs="楷体"/>
          <w:bCs/>
          <w:sz w:val="32"/>
          <w:szCs w:val="32"/>
        </w:rPr>
      </w:pPr>
      <w:r>
        <w:rPr>
          <w:rFonts w:ascii="楷体" w:eastAsia="楷体" w:hAnsi="楷体" w:cs="楷体"/>
          <w:bCs/>
          <w:sz w:val="32"/>
          <w:szCs w:val="32"/>
        </w:rPr>
        <w:t>微信公众号</w:t>
      </w:r>
    </w:p>
    <w:p w:rsidR="00E402CF" w:rsidRPr="00A36F41" w:rsidRDefault="00E402CF" w:rsidP="00164952">
      <w:pPr>
        <w:spacing w:line="560" w:lineRule="exact"/>
        <w:ind w:firstLineChars="200" w:firstLine="640"/>
        <w:rPr>
          <w:rFonts w:ascii="楷体" w:eastAsia="楷体" w:hAnsi="楷体" w:cs="楷体"/>
          <w:bCs/>
          <w:sz w:val="32"/>
          <w:szCs w:val="32"/>
        </w:rPr>
      </w:pPr>
    </w:p>
    <w:p w:rsidR="00E402CF" w:rsidRDefault="007A429A">
      <w:pPr>
        <w:spacing w:line="560" w:lineRule="exact"/>
        <w:ind w:firstLineChars="1725" w:firstLine="5520"/>
        <w:jc w:val="right"/>
        <w:rPr>
          <w:rFonts w:ascii="楷体" w:eastAsia="楷体" w:hAnsi="楷体" w:cs="楷体"/>
          <w:bCs/>
          <w:sz w:val="32"/>
          <w:szCs w:val="32"/>
        </w:rPr>
      </w:pPr>
      <w:r>
        <w:rPr>
          <w:rFonts w:ascii="楷体" w:eastAsia="楷体" w:hAnsi="楷体" w:cs="楷体" w:hint="eastAsia"/>
          <w:bCs/>
          <w:sz w:val="32"/>
          <w:szCs w:val="32"/>
        </w:rPr>
        <w:t>成都市新都区蜀龙学校</w:t>
      </w:r>
    </w:p>
    <w:p w:rsidR="00E402CF" w:rsidRDefault="007A429A">
      <w:pPr>
        <w:spacing w:line="560" w:lineRule="exact"/>
        <w:ind w:firstLineChars="225" w:firstLine="720"/>
        <w:jc w:val="right"/>
        <w:rPr>
          <w:rFonts w:ascii="楷体" w:eastAsia="楷体" w:hAnsi="楷体" w:cs="楷体"/>
          <w:bCs/>
          <w:sz w:val="32"/>
          <w:szCs w:val="32"/>
        </w:rPr>
        <w:sectPr w:rsidR="00E402CF">
          <w:footerReference w:type="default" r:id="rId10"/>
          <w:footerReference w:type="first" r:id="rId11"/>
          <w:pgSz w:w="11906" w:h="16838"/>
          <w:pgMar w:top="1361" w:right="907" w:bottom="1361" w:left="907" w:header="851" w:footer="992" w:gutter="0"/>
          <w:pgNumType w:fmt="numberInDash"/>
          <w:cols w:space="425"/>
          <w:titlePg/>
          <w:docGrid w:type="lines" w:linePitch="312"/>
        </w:sectPr>
      </w:pPr>
      <w:r>
        <w:rPr>
          <w:rFonts w:ascii="楷体" w:eastAsia="楷体" w:hAnsi="楷体" w:cs="楷体" w:hint="eastAsia"/>
          <w:bCs/>
          <w:sz w:val="32"/>
          <w:szCs w:val="32"/>
        </w:rPr>
        <w:t xml:space="preserve">                                 2017年 9月15日</w:t>
      </w:r>
    </w:p>
    <w:p w:rsidR="00E402CF" w:rsidRDefault="007A429A">
      <w:pPr>
        <w:jc w:val="left"/>
        <w:rPr>
          <w:rFonts w:ascii="楷体" w:eastAsia="楷体" w:hAnsi="楷体" w:cs="楷体"/>
          <w:bCs/>
          <w:sz w:val="28"/>
          <w:szCs w:val="32"/>
        </w:rPr>
      </w:pPr>
      <w:r>
        <w:rPr>
          <w:rFonts w:ascii="楷体" w:eastAsia="楷体" w:hAnsi="楷体" w:cs="楷体" w:hint="eastAsia"/>
          <w:bCs/>
          <w:sz w:val="28"/>
          <w:szCs w:val="32"/>
        </w:rPr>
        <w:lastRenderedPageBreak/>
        <w:t>附件</w:t>
      </w:r>
      <w:r w:rsidR="009A4749">
        <w:rPr>
          <w:rFonts w:ascii="楷体" w:eastAsia="楷体" w:hAnsi="楷体" w:cs="楷体" w:hint="eastAsia"/>
          <w:bCs/>
          <w:sz w:val="28"/>
          <w:szCs w:val="32"/>
        </w:rPr>
        <w:t>3</w:t>
      </w:r>
      <w:r>
        <w:rPr>
          <w:rFonts w:ascii="楷体" w:eastAsia="楷体" w:hAnsi="楷体" w:cs="楷体" w:hint="eastAsia"/>
          <w:bCs/>
          <w:sz w:val="28"/>
          <w:szCs w:val="32"/>
        </w:rPr>
        <w:t>.</w:t>
      </w:r>
    </w:p>
    <w:p w:rsidR="00E402CF" w:rsidRDefault="007A429A">
      <w:pPr>
        <w:jc w:val="center"/>
        <w:rPr>
          <w:rFonts w:ascii="楷体" w:eastAsia="楷体" w:hAnsi="楷体" w:cs="楷体"/>
          <w:color w:val="000000"/>
          <w:sz w:val="36"/>
          <w:szCs w:val="36"/>
        </w:rPr>
      </w:pPr>
      <w:r>
        <w:rPr>
          <w:rFonts w:ascii="楷体" w:eastAsia="楷体" w:hAnsi="楷体" w:cs="楷体" w:hint="eastAsia"/>
          <w:color w:val="000000"/>
          <w:sz w:val="36"/>
          <w:szCs w:val="36"/>
        </w:rPr>
        <w:t xml:space="preserve"> 成都市新都区蜀龙学校2018年公开自主招聘</w:t>
      </w:r>
    </w:p>
    <w:p w:rsidR="00E402CF" w:rsidRDefault="007A429A">
      <w:pPr>
        <w:jc w:val="center"/>
        <w:rPr>
          <w:rFonts w:ascii="楷体" w:eastAsia="楷体" w:hAnsi="楷体" w:cs="楷体"/>
          <w:color w:val="000000"/>
          <w:sz w:val="36"/>
          <w:szCs w:val="36"/>
        </w:rPr>
      </w:pPr>
      <w:r>
        <w:rPr>
          <w:rFonts w:ascii="楷体" w:eastAsia="楷体" w:hAnsi="楷体" w:cs="楷体" w:hint="eastAsia"/>
          <w:color w:val="000000"/>
          <w:sz w:val="36"/>
          <w:szCs w:val="36"/>
        </w:rPr>
        <w:t>教师报名</w:t>
      </w:r>
      <w:proofErr w:type="gramStart"/>
      <w:r>
        <w:rPr>
          <w:rFonts w:ascii="楷体" w:eastAsia="楷体" w:hAnsi="楷体" w:cs="楷体" w:hint="eastAsia"/>
          <w:color w:val="000000"/>
          <w:sz w:val="36"/>
          <w:szCs w:val="36"/>
        </w:rPr>
        <w:t>暨资格</w:t>
      </w:r>
      <w:proofErr w:type="gramEnd"/>
      <w:r>
        <w:rPr>
          <w:rFonts w:ascii="楷体" w:eastAsia="楷体" w:hAnsi="楷体" w:cs="楷体" w:hint="eastAsia"/>
          <w:color w:val="000000"/>
          <w:sz w:val="36"/>
          <w:szCs w:val="36"/>
        </w:rPr>
        <w:t>审查表</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83"/>
        <w:gridCol w:w="709"/>
        <w:gridCol w:w="709"/>
        <w:gridCol w:w="283"/>
        <w:gridCol w:w="331"/>
        <w:gridCol w:w="662"/>
        <w:gridCol w:w="283"/>
        <w:gridCol w:w="425"/>
        <w:gridCol w:w="567"/>
        <w:gridCol w:w="567"/>
        <w:gridCol w:w="709"/>
        <w:gridCol w:w="142"/>
        <w:gridCol w:w="425"/>
        <w:gridCol w:w="177"/>
        <w:gridCol w:w="674"/>
        <w:gridCol w:w="649"/>
        <w:gridCol w:w="1300"/>
      </w:tblGrid>
      <w:tr w:rsidR="00E402CF">
        <w:trPr>
          <w:trHeight w:val="756"/>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姓  名</w:t>
            </w:r>
          </w:p>
        </w:tc>
        <w:tc>
          <w:tcPr>
            <w:tcW w:w="1984" w:type="dxa"/>
            <w:gridSpan w:val="4"/>
            <w:vAlign w:val="center"/>
          </w:tcPr>
          <w:p w:rsidR="00E402CF" w:rsidRDefault="00E402CF">
            <w:pPr>
              <w:pStyle w:val="10"/>
              <w:rPr>
                <w:rFonts w:ascii="楷体" w:eastAsia="楷体" w:hAnsi="楷体" w:cs="楷体"/>
              </w:rPr>
            </w:pPr>
          </w:p>
        </w:tc>
        <w:tc>
          <w:tcPr>
            <w:tcW w:w="993" w:type="dxa"/>
            <w:gridSpan w:val="2"/>
            <w:vAlign w:val="center"/>
          </w:tcPr>
          <w:p w:rsidR="00E402CF" w:rsidRDefault="007A429A">
            <w:pPr>
              <w:pStyle w:val="10"/>
              <w:rPr>
                <w:rFonts w:ascii="楷体" w:eastAsia="楷体" w:hAnsi="楷体" w:cs="楷体"/>
              </w:rPr>
            </w:pPr>
            <w:r>
              <w:rPr>
                <w:rFonts w:ascii="楷体" w:eastAsia="楷体" w:hAnsi="楷体" w:cs="楷体" w:hint="eastAsia"/>
              </w:rPr>
              <w:t>性  别</w:t>
            </w:r>
          </w:p>
        </w:tc>
        <w:tc>
          <w:tcPr>
            <w:tcW w:w="1275" w:type="dxa"/>
            <w:gridSpan w:val="3"/>
            <w:vAlign w:val="center"/>
          </w:tcPr>
          <w:p w:rsidR="00E402CF" w:rsidRDefault="00E402CF">
            <w:pPr>
              <w:pStyle w:val="10"/>
              <w:rPr>
                <w:rFonts w:ascii="楷体" w:eastAsia="楷体" w:hAnsi="楷体" w:cs="楷体"/>
              </w:rPr>
            </w:pPr>
          </w:p>
        </w:tc>
        <w:tc>
          <w:tcPr>
            <w:tcW w:w="1276" w:type="dxa"/>
            <w:gridSpan w:val="2"/>
            <w:vAlign w:val="center"/>
          </w:tcPr>
          <w:p w:rsidR="00E402CF" w:rsidRDefault="007A429A">
            <w:pPr>
              <w:pStyle w:val="10"/>
              <w:rPr>
                <w:rFonts w:ascii="楷体" w:eastAsia="楷体" w:hAnsi="楷体" w:cs="楷体"/>
              </w:rPr>
            </w:pPr>
            <w:r>
              <w:rPr>
                <w:rFonts w:ascii="楷体" w:eastAsia="楷体" w:hAnsi="楷体" w:cs="楷体" w:hint="eastAsia"/>
              </w:rPr>
              <w:t>出生年月</w:t>
            </w:r>
          </w:p>
        </w:tc>
        <w:tc>
          <w:tcPr>
            <w:tcW w:w="1418" w:type="dxa"/>
            <w:gridSpan w:val="4"/>
            <w:vAlign w:val="center"/>
          </w:tcPr>
          <w:p w:rsidR="00E402CF" w:rsidRDefault="00E402CF">
            <w:pPr>
              <w:pStyle w:val="10"/>
              <w:rPr>
                <w:rFonts w:ascii="楷体" w:eastAsia="楷体" w:hAnsi="楷体" w:cs="楷体"/>
              </w:rPr>
            </w:pPr>
          </w:p>
          <w:p w:rsidR="00E402CF" w:rsidRDefault="007A429A">
            <w:pPr>
              <w:pStyle w:val="10"/>
              <w:rPr>
                <w:rFonts w:ascii="楷体" w:eastAsia="楷体" w:hAnsi="楷体" w:cs="楷体"/>
              </w:rPr>
            </w:pPr>
            <w:r>
              <w:rPr>
                <w:rFonts w:ascii="楷体" w:eastAsia="楷体" w:hAnsi="楷体" w:cs="楷体" w:hint="eastAsia"/>
              </w:rPr>
              <w:t>（    ）岁</w:t>
            </w:r>
          </w:p>
        </w:tc>
        <w:tc>
          <w:tcPr>
            <w:tcW w:w="1949" w:type="dxa"/>
            <w:gridSpan w:val="2"/>
            <w:vMerge w:val="restart"/>
            <w:vAlign w:val="center"/>
          </w:tcPr>
          <w:p w:rsidR="00E402CF" w:rsidRDefault="007A429A">
            <w:pPr>
              <w:pStyle w:val="10"/>
              <w:rPr>
                <w:rFonts w:ascii="楷体" w:eastAsia="楷体" w:hAnsi="楷体" w:cs="楷体"/>
              </w:rPr>
            </w:pPr>
            <w:r>
              <w:rPr>
                <w:rFonts w:ascii="楷体" w:eastAsia="楷体" w:hAnsi="楷体" w:cs="楷体" w:hint="eastAsia"/>
              </w:rPr>
              <w:t>二寸免冠彩照</w:t>
            </w:r>
          </w:p>
        </w:tc>
      </w:tr>
      <w:tr w:rsidR="00E402CF">
        <w:trPr>
          <w:trHeight w:val="567"/>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民  族</w:t>
            </w:r>
          </w:p>
        </w:tc>
        <w:tc>
          <w:tcPr>
            <w:tcW w:w="1984" w:type="dxa"/>
            <w:gridSpan w:val="4"/>
            <w:vAlign w:val="center"/>
          </w:tcPr>
          <w:p w:rsidR="00E402CF" w:rsidRDefault="00E402CF">
            <w:pPr>
              <w:pStyle w:val="10"/>
              <w:rPr>
                <w:rFonts w:ascii="楷体" w:eastAsia="楷体" w:hAnsi="楷体" w:cs="楷体"/>
              </w:rPr>
            </w:pPr>
          </w:p>
        </w:tc>
        <w:tc>
          <w:tcPr>
            <w:tcW w:w="993" w:type="dxa"/>
            <w:gridSpan w:val="2"/>
            <w:vAlign w:val="center"/>
          </w:tcPr>
          <w:p w:rsidR="00E402CF" w:rsidRDefault="007A429A">
            <w:pPr>
              <w:pStyle w:val="10"/>
              <w:rPr>
                <w:rFonts w:ascii="楷体" w:eastAsia="楷体" w:hAnsi="楷体" w:cs="楷体"/>
              </w:rPr>
            </w:pPr>
            <w:r>
              <w:rPr>
                <w:rFonts w:ascii="楷体" w:eastAsia="楷体" w:hAnsi="楷体" w:cs="楷体" w:hint="eastAsia"/>
              </w:rPr>
              <w:t>籍  贯</w:t>
            </w:r>
          </w:p>
        </w:tc>
        <w:tc>
          <w:tcPr>
            <w:tcW w:w="1275" w:type="dxa"/>
            <w:gridSpan w:val="3"/>
            <w:vAlign w:val="center"/>
          </w:tcPr>
          <w:p w:rsidR="00E402CF" w:rsidRDefault="00E402CF">
            <w:pPr>
              <w:pStyle w:val="10"/>
              <w:rPr>
                <w:rFonts w:ascii="楷体" w:eastAsia="楷体" w:hAnsi="楷体" w:cs="楷体"/>
              </w:rPr>
            </w:pPr>
          </w:p>
        </w:tc>
        <w:tc>
          <w:tcPr>
            <w:tcW w:w="1276" w:type="dxa"/>
            <w:gridSpan w:val="2"/>
            <w:vAlign w:val="center"/>
          </w:tcPr>
          <w:p w:rsidR="00E402CF" w:rsidRDefault="007A429A">
            <w:pPr>
              <w:pStyle w:val="10"/>
              <w:rPr>
                <w:rFonts w:ascii="楷体" w:eastAsia="楷体" w:hAnsi="楷体" w:cs="楷体"/>
              </w:rPr>
            </w:pPr>
            <w:r>
              <w:rPr>
                <w:rFonts w:ascii="楷体" w:eastAsia="楷体" w:hAnsi="楷体" w:cs="楷体" w:hint="eastAsia"/>
              </w:rPr>
              <w:t>健康状况</w:t>
            </w:r>
          </w:p>
        </w:tc>
        <w:tc>
          <w:tcPr>
            <w:tcW w:w="1418" w:type="dxa"/>
            <w:gridSpan w:val="4"/>
            <w:vAlign w:val="center"/>
          </w:tcPr>
          <w:p w:rsidR="00E402CF" w:rsidRDefault="00E402CF">
            <w:pPr>
              <w:pStyle w:val="10"/>
              <w:rPr>
                <w:rFonts w:ascii="楷体" w:eastAsia="楷体" w:hAnsi="楷体" w:cs="楷体"/>
              </w:rPr>
            </w:pPr>
          </w:p>
        </w:tc>
        <w:tc>
          <w:tcPr>
            <w:tcW w:w="1949" w:type="dxa"/>
            <w:gridSpan w:val="2"/>
            <w:vMerge/>
            <w:vAlign w:val="center"/>
          </w:tcPr>
          <w:p w:rsidR="00E402CF" w:rsidRDefault="00E402CF">
            <w:pPr>
              <w:pStyle w:val="10"/>
              <w:rPr>
                <w:rFonts w:ascii="楷体" w:eastAsia="楷体" w:hAnsi="楷体" w:cs="楷体"/>
              </w:rPr>
            </w:pPr>
          </w:p>
        </w:tc>
      </w:tr>
      <w:tr w:rsidR="00E402CF">
        <w:trPr>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政  治</w:t>
            </w:r>
          </w:p>
          <w:p w:rsidR="00E402CF" w:rsidRDefault="007A429A">
            <w:pPr>
              <w:pStyle w:val="10"/>
              <w:rPr>
                <w:rFonts w:ascii="楷体" w:eastAsia="楷体" w:hAnsi="楷体" w:cs="楷体"/>
              </w:rPr>
            </w:pPr>
            <w:r>
              <w:rPr>
                <w:rFonts w:ascii="楷体" w:eastAsia="楷体" w:hAnsi="楷体" w:cs="楷体" w:hint="eastAsia"/>
              </w:rPr>
              <w:t>面  貌</w:t>
            </w:r>
          </w:p>
        </w:tc>
        <w:tc>
          <w:tcPr>
            <w:tcW w:w="1984" w:type="dxa"/>
            <w:gridSpan w:val="4"/>
            <w:vAlign w:val="center"/>
          </w:tcPr>
          <w:p w:rsidR="00E402CF" w:rsidRDefault="00E402CF">
            <w:pPr>
              <w:pStyle w:val="10"/>
              <w:rPr>
                <w:rFonts w:ascii="楷体" w:eastAsia="楷体" w:hAnsi="楷体" w:cs="楷体"/>
              </w:rPr>
            </w:pPr>
          </w:p>
        </w:tc>
        <w:tc>
          <w:tcPr>
            <w:tcW w:w="993" w:type="dxa"/>
            <w:gridSpan w:val="2"/>
            <w:vAlign w:val="center"/>
          </w:tcPr>
          <w:p w:rsidR="00E402CF" w:rsidRDefault="007A429A">
            <w:pPr>
              <w:pStyle w:val="10"/>
              <w:rPr>
                <w:rFonts w:ascii="楷体" w:eastAsia="楷体" w:hAnsi="楷体" w:cs="楷体"/>
              </w:rPr>
            </w:pPr>
            <w:r>
              <w:rPr>
                <w:rFonts w:ascii="楷体" w:eastAsia="楷体" w:hAnsi="楷体" w:cs="楷体" w:hint="eastAsia"/>
              </w:rPr>
              <w:t>参  工</w:t>
            </w:r>
          </w:p>
          <w:p w:rsidR="00E402CF" w:rsidRDefault="007A429A">
            <w:pPr>
              <w:pStyle w:val="10"/>
              <w:rPr>
                <w:rFonts w:ascii="楷体" w:eastAsia="楷体" w:hAnsi="楷体" w:cs="楷体"/>
              </w:rPr>
            </w:pPr>
            <w:r>
              <w:rPr>
                <w:rFonts w:ascii="楷体" w:eastAsia="楷体" w:hAnsi="楷体" w:cs="楷体" w:hint="eastAsia"/>
              </w:rPr>
              <w:t>时  间</w:t>
            </w:r>
          </w:p>
        </w:tc>
        <w:tc>
          <w:tcPr>
            <w:tcW w:w="1275" w:type="dxa"/>
            <w:gridSpan w:val="3"/>
            <w:vAlign w:val="center"/>
          </w:tcPr>
          <w:p w:rsidR="00E402CF" w:rsidRDefault="00E402CF">
            <w:pPr>
              <w:pStyle w:val="10"/>
              <w:rPr>
                <w:rFonts w:ascii="楷体" w:eastAsia="楷体" w:hAnsi="楷体" w:cs="楷体"/>
              </w:rPr>
            </w:pPr>
          </w:p>
        </w:tc>
        <w:tc>
          <w:tcPr>
            <w:tcW w:w="1276" w:type="dxa"/>
            <w:gridSpan w:val="2"/>
            <w:vAlign w:val="center"/>
          </w:tcPr>
          <w:p w:rsidR="00E402CF" w:rsidRDefault="007A429A">
            <w:pPr>
              <w:pStyle w:val="10"/>
              <w:rPr>
                <w:rFonts w:ascii="楷体" w:eastAsia="楷体" w:hAnsi="楷体" w:cs="楷体"/>
              </w:rPr>
            </w:pPr>
            <w:r>
              <w:rPr>
                <w:rFonts w:ascii="楷体" w:eastAsia="楷体" w:hAnsi="楷体" w:cs="楷体" w:hint="eastAsia"/>
              </w:rPr>
              <w:t>教师资格</w:t>
            </w:r>
          </w:p>
        </w:tc>
        <w:tc>
          <w:tcPr>
            <w:tcW w:w="1418" w:type="dxa"/>
            <w:gridSpan w:val="4"/>
            <w:vAlign w:val="center"/>
          </w:tcPr>
          <w:p w:rsidR="00E402CF" w:rsidRDefault="00E402CF">
            <w:pPr>
              <w:pStyle w:val="10"/>
              <w:rPr>
                <w:rFonts w:ascii="楷体" w:eastAsia="楷体" w:hAnsi="楷体" w:cs="楷体"/>
              </w:rPr>
            </w:pPr>
          </w:p>
        </w:tc>
        <w:tc>
          <w:tcPr>
            <w:tcW w:w="1949" w:type="dxa"/>
            <w:gridSpan w:val="2"/>
            <w:vMerge/>
            <w:vAlign w:val="center"/>
          </w:tcPr>
          <w:p w:rsidR="00E402CF" w:rsidRDefault="00E402CF">
            <w:pPr>
              <w:pStyle w:val="10"/>
              <w:rPr>
                <w:rFonts w:ascii="楷体" w:eastAsia="楷体" w:hAnsi="楷体" w:cs="楷体"/>
              </w:rPr>
            </w:pPr>
          </w:p>
        </w:tc>
      </w:tr>
      <w:tr w:rsidR="00E402CF">
        <w:trPr>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专业技  术职称</w:t>
            </w:r>
          </w:p>
        </w:tc>
        <w:tc>
          <w:tcPr>
            <w:tcW w:w="2977" w:type="dxa"/>
            <w:gridSpan w:val="6"/>
            <w:vAlign w:val="center"/>
          </w:tcPr>
          <w:p w:rsidR="00E402CF" w:rsidRDefault="00E402CF">
            <w:pPr>
              <w:pStyle w:val="10"/>
              <w:rPr>
                <w:rFonts w:ascii="楷体" w:eastAsia="楷体" w:hAnsi="楷体" w:cs="楷体"/>
              </w:rPr>
            </w:pPr>
          </w:p>
        </w:tc>
        <w:tc>
          <w:tcPr>
            <w:tcW w:w="1275" w:type="dxa"/>
            <w:gridSpan w:val="3"/>
            <w:vAlign w:val="center"/>
          </w:tcPr>
          <w:p w:rsidR="00E402CF" w:rsidRDefault="007A429A">
            <w:pPr>
              <w:pStyle w:val="10"/>
              <w:rPr>
                <w:rFonts w:ascii="楷体" w:eastAsia="楷体" w:hAnsi="楷体" w:cs="楷体"/>
              </w:rPr>
            </w:pPr>
            <w:r>
              <w:rPr>
                <w:rFonts w:ascii="楷体" w:eastAsia="楷体" w:hAnsi="楷体" w:cs="楷体" w:hint="eastAsia"/>
              </w:rPr>
              <w:t>取得现职称时间</w:t>
            </w:r>
          </w:p>
        </w:tc>
        <w:tc>
          <w:tcPr>
            <w:tcW w:w="2694" w:type="dxa"/>
            <w:gridSpan w:val="6"/>
            <w:vAlign w:val="center"/>
          </w:tcPr>
          <w:p w:rsidR="00E402CF" w:rsidRDefault="00E402CF">
            <w:pPr>
              <w:pStyle w:val="10"/>
              <w:rPr>
                <w:rFonts w:ascii="楷体" w:eastAsia="楷体" w:hAnsi="楷体" w:cs="楷体"/>
              </w:rPr>
            </w:pPr>
          </w:p>
        </w:tc>
        <w:tc>
          <w:tcPr>
            <w:tcW w:w="1949" w:type="dxa"/>
            <w:gridSpan w:val="2"/>
            <w:vMerge/>
            <w:vAlign w:val="center"/>
          </w:tcPr>
          <w:p w:rsidR="00E402CF" w:rsidRDefault="00E402CF">
            <w:pPr>
              <w:pStyle w:val="10"/>
              <w:rPr>
                <w:rFonts w:ascii="楷体" w:eastAsia="楷体" w:hAnsi="楷体" w:cs="楷体"/>
              </w:rPr>
            </w:pPr>
          </w:p>
        </w:tc>
      </w:tr>
      <w:tr w:rsidR="00E402CF">
        <w:trPr>
          <w:jc w:val="center"/>
        </w:trPr>
        <w:tc>
          <w:tcPr>
            <w:tcW w:w="959" w:type="dxa"/>
            <w:vMerge w:val="restart"/>
            <w:vAlign w:val="center"/>
          </w:tcPr>
          <w:p w:rsidR="00E402CF" w:rsidRDefault="007A429A">
            <w:pPr>
              <w:pStyle w:val="10"/>
              <w:rPr>
                <w:rFonts w:ascii="楷体" w:eastAsia="楷体" w:hAnsi="楷体" w:cs="楷体"/>
                <w:bCs/>
                <w:color w:val="000000"/>
              </w:rPr>
            </w:pPr>
            <w:r>
              <w:rPr>
                <w:rFonts w:ascii="楷体" w:eastAsia="楷体" w:hAnsi="楷体" w:cs="楷体" w:hint="eastAsia"/>
                <w:bCs/>
                <w:color w:val="000000"/>
              </w:rPr>
              <w:t>学历</w:t>
            </w:r>
          </w:p>
          <w:p w:rsidR="00E402CF" w:rsidRDefault="007A429A">
            <w:pPr>
              <w:pStyle w:val="10"/>
              <w:rPr>
                <w:rFonts w:ascii="楷体" w:eastAsia="楷体" w:hAnsi="楷体" w:cs="楷体"/>
              </w:rPr>
            </w:pPr>
            <w:r>
              <w:rPr>
                <w:rFonts w:ascii="楷体" w:eastAsia="楷体" w:hAnsi="楷体" w:cs="楷体" w:hint="eastAsia"/>
                <w:bCs/>
                <w:color w:val="000000"/>
              </w:rPr>
              <w:t>学位</w:t>
            </w:r>
          </w:p>
        </w:tc>
        <w:tc>
          <w:tcPr>
            <w:tcW w:w="992" w:type="dxa"/>
            <w:gridSpan w:val="2"/>
            <w:vAlign w:val="center"/>
          </w:tcPr>
          <w:p w:rsidR="00E402CF" w:rsidRDefault="007A429A">
            <w:pPr>
              <w:pStyle w:val="10"/>
              <w:rPr>
                <w:rFonts w:ascii="楷体" w:eastAsia="楷体" w:hAnsi="楷体" w:cs="楷体"/>
              </w:rPr>
            </w:pPr>
            <w:r>
              <w:rPr>
                <w:rFonts w:ascii="楷体" w:eastAsia="楷体" w:hAnsi="楷体" w:cs="楷体" w:hint="eastAsia"/>
              </w:rPr>
              <w:t>普通高等教育</w:t>
            </w:r>
          </w:p>
        </w:tc>
        <w:tc>
          <w:tcPr>
            <w:tcW w:w="1323" w:type="dxa"/>
            <w:gridSpan w:val="3"/>
            <w:vAlign w:val="center"/>
          </w:tcPr>
          <w:p w:rsidR="00E402CF" w:rsidRDefault="00E402CF">
            <w:pPr>
              <w:pStyle w:val="10"/>
              <w:rPr>
                <w:rFonts w:ascii="楷体" w:eastAsia="楷体" w:hAnsi="楷体" w:cs="楷体"/>
              </w:rPr>
            </w:pPr>
          </w:p>
        </w:tc>
        <w:tc>
          <w:tcPr>
            <w:tcW w:w="1937" w:type="dxa"/>
            <w:gridSpan w:val="4"/>
            <w:vAlign w:val="center"/>
          </w:tcPr>
          <w:p w:rsidR="00E402CF" w:rsidRDefault="007A429A">
            <w:pPr>
              <w:pStyle w:val="10"/>
              <w:rPr>
                <w:rFonts w:ascii="楷体" w:eastAsia="楷体" w:hAnsi="楷体" w:cs="楷体"/>
              </w:rPr>
            </w:pPr>
            <w:r>
              <w:rPr>
                <w:rFonts w:ascii="楷体" w:eastAsia="楷体" w:hAnsi="楷体" w:cs="楷体" w:hint="eastAsia"/>
              </w:rPr>
              <w:t>毕业院校及专业</w:t>
            </w:r>
          </w:p>
        </w:tc>
        <w:tc>
          <w:tcPr>
            <w:tcW w:w="2020" w:type="dxa"/>
            <w:gridSpan w:val="5"/>
            <w:vAlign w:val="center"/>
          </w:tcPr>
          <w:p w:rsidR="00E402CF" w:rsidRDefault="00E402CF">
            <w:pPr>
              <w:pStyle w:val="10"/>
              <w:rPr>
                <w:rFonts w:ascii="楷体" w:eastAsia="楷体" w:hAnsi="楷体" w:cs="楷体"/>
              </w:rPr>
            </w:pPr>
          </w:p>
        </w:tc>
        <w:tc>
          <w:tcPr>
            <w:tcW w:w="1323" w:type="dxa"/>
            <w:gridSpan w:val="2"/>
            <w:vAlign w:val="center"/>
          </w:tcPr>
          <w:p w:rsidR="00E402CF" w:rsidRDefault="007A429A">
            <w:pPr>
              <w:pStyle w:val="10"/>
              <w:rPr>
                <w:rFonts w:ascii="楷体" w:eastAsia="楷体" w:hAnsi="楷体" w:cs="楷体"/>
              </w:rPr>
            </w:pPr>
            <w:r>
              <w:rPr>
                <w:rFonts w:ascii="楷体" w:eastAsia="楷体" w:hAnsi="楷体" w:cs="楷体" w:hint="eastAsia"/>
              </w:rPr>
              <w:t>毕业时间</w:t>
            </w:r>
          </w:p>
        </w:tc>
        <w:tc>
          <w:tcPr>
            <w:tcW w:w="1300" w:type="dxa"/>
            <w:vAlign w:val="center"/>
          </w:tcPr>
          <w:p w:rsidR="00E402CF" w:rsidRDefault="00E402CF">
            <w:pPr>
              <w:pStyle w:val="10"/>
              <w:rPr>
                <w:rFonts w:ascii="楷体" w:eastAsia="楷体" w:hAnsi="楷体" w:cs="楷体"/>
              </w:rPr>
            </w:pPr>
          </w:p>
        </w:tc>
      </w:tr>
      <w:tr w:rsidR="00E402CF">
        <w:trPr>
          <w:jc w:val="center"/>
        </w:trPr>
        <w:tc>
          <w:tcPr>
            <w:tcW w:w="959" w:type="dxa"/>
            <w:vMerge/>
            <w:vAlign w:val="center"/>
          </w:tcPr>
          <w:p w:rsidR="00E402CF" w:rsidRDefault="00E402CF">
            <w:pPr>
              <w:pStyle w:val="10"/>
              <w:rPr>
                <w:rFonts w:ascii="楷体" w:eastAsia="楷体" w:hAnsi="楷体" w:cs="楷体"/>
              </w:rPr>
            </w:pPr>
          </w:p>
        </w:tc>
        <w:tc>
          <w:tcPr>
            <w:tcW w:w="992" w:type="dxa"/>
            <w:gridSpan w:val="2"/>
            <w:vAlign w:val="center"/>
          </w:tcPr>
          <w:p w:rsidR="00E402CF" w:rsidRDefault="007A429A">
            <w:pPr>
              <w:pStyle w:val="10"/>
              <w:rPr>
                <w:rFonts w:ascii="楷体" w:eastAsia="楷体" w:hAnsi="楷体" w:cs="楷体"/>
              </w:rPr>
            </w:pPr>
            <w:r>
              <w:rPr>
                <w:rFonts w:ascii="楷体" w:eastAsia="楷体" w:hAnsi="楷体" w:cs="楷体" w:hint="eastAsia"/>
              </w:rPr>
              <w:t>国民教育</w:t>
            </w:r>
          </w:p>
        </w:tc>
        <w:tc>
          <w:tcPr>
            <w:tcW w:w="1323" w:type="dxa"/>
            <w:gridSpan w:val="3"/>
            <w:vAlign w:val="center"/>
          </w:tcPr>
          <w:p w:rsidR="00E402CF" w:rsidRDefault="00E402CF">
            <w:pPr>
              <w:pStyle w:val="10"/>
              <w:rPr>
                <w:rFonts w:ascii="楷体" w:eastAsia="楷体" w:hAnsi="楷体" w:cs="楷体"/>
              </w:rPr>
            </w:pPr>
          </w:p>
        </w:tc>
        <w:tc>
          <w:tcPr>
            <w:tcW w:w="1937" w:type="dxa"/>
            <w:gridSpan w:val="4"/>
            <w:vAlign w:val="center"/>
          </w:tcPr>
          <w:p w:rsidR="00E402CF" w:rsidRDefault="007A429A">
            <w:pPr>
              <w:pStyle w:val="10"/>
              <w:rPr>
                <w:rFonts w:ascii="楷体" w:eastAsia="楷体" w:hAnsi="楷体" w:cs="楷体"/>
              </w:rPr>
            </w:pPr>
            <w:r>
              <w:rPr>
                <w:rFonts w:ascii="楷体" w:eastAsia="楷体" w:hAnsi="楷体" w:cs="楷体" w:hint="eastAsia"/>
              </w:rPr>
              <w:t>毕业院校及专业</w:t>
            </w:r>
          </w:p>
        </w:tc>
        <w:tc>
          <w:tcPr>
            <w:tcW w:w="2020" w:type="dxa"/>
            <w:gridSpan w:val="5"/>
            <w:vAlign w:val="center"/>
          </w:tcPr>
          <w:p w:rsidR="00E402CF" w:rsidRDefault="00E402CF">
            <w:pPr>
              <w:pStyle w:val="10"/>
              <w:rPr>
                <w:rFonts w:ascii="楷体" w:eastAsia="楷体" w:hAnsi="楷体" w:cs="楷体"/>
              </w:rPr>
            </w:pPr>
          </w:p>
        </w:tc>
        <w:tc>
          <w:tcPr>
            <w:tcW w:w="1323" w:type="dxa"/>
            <w:gridSpan w:val="2"/>
            <w:vAlign w:val="center"/>
          </w:tcPr>
          <w:p w:rsidR="00E402CF" w:rsidRDefault="007A429A">
            <w:pPr>
              <w:pStyle w:val="10"/>
              <w:rPr>
                <w:rFonts w:ascii="楷体" w:eastAsia="楷体" w:hAnsi="楷体" w:cs="楷体"/>
              </w:rPr>
            </w:pPr>
            <w:r>
              <w:rPr>
                <w:rFonts w:ascii="楷体" w:eastAsia="楷体" w:hAnsi="楷体" w:cs="楷体" w:hint="eastAsia"/>
              </w:rPr>
              <w:t>毕业时间</w:t>
            </w:r>
          </w:p>
        </w:tc>
        <w:tc>
          <w:tcPr>
            <w:tcW w:w="1300" w:type="dxa"/>
            <w:vAlign w:val="center"/>
          </w:tcPr>
          <w:p w:rsidR="00E402CF" w:rsidRDefault="00E402CF">
            <w:pPr>
              <w:pStyle w:val="10"/>
              <w:rPr>
                <w:rFonts w:ascii="楷体" w:eastAsia="楷体" w:hAnsi="楷体" w:cs="楷体"/>
              </w:rPr>
            </w:pPr>
          </w:p>
        </w:tc>
      </w:tr>
      <w:tr w:rsidR="00E402CF">
        <w:trPr>
          <w:trHeight w:val="646"/>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现工作单  位</w:t>
            </w:r>
          </w:p>
        </w:tc>
        <w:tc>
          <w:tcPr>
            <w:tcW w:w="2977" w:type="dxa"/>
            <w:gridSpan w:val="6"/>
            <w:vAlign w:val="center"/>
          </w:tcPr>
          <w:p w:rsidR="00E402CF" w:rsidRDefault="00E402CF">
            <w:pPr>
              <w:pStyle w:val="10"/>
              <w:rPr>
                <w:rFonts w:ascii="楷体" w:eastAsia="楷体" w:hAnsi="楷体" w:cs="楷体"/>
              </w:rPr>
            </w:pPr>
          </w:p>
        </w:tc>
        <w:tc>
          <w:tcPr>
            <w:tcW w:w="1275" w:type="dxa"/>
            <w:gridSpan w:val="3"/>
            <w:vAlign w:val="center"/>
          </w:tcPr>
          <w:p w:rsidR="00E402CF" w:rsidRDefault="007A429A">
            <w:pPr>
              <w:pStyle w:val="10"/>
              <w:rPr>
                <w:rFonts w:ascii="楷体" w:eastAsia="楷体" w:hAnsi="楷体" w:cs="楷体"/>
              </w:rPr>
            </w:pPr>
            <w:r>
              <w:rPr>
                <w:rFonts w:ascii="楷体" w:eastAsia="楷体" w:hAnsi="楷体" w:cs="楷体" w:hint="eastAsia"/>
              </w:rPr>
              <w:t>现任教学科</w:t>
            </w:r>
          </w:p>
        </w:tc>
        <w:tc>
          <w:tcPr>
            <w:tcW w:w="4643" w:type="dxa"/>
            <w:gridSpan w:val="8"/>
            <w:vAlign w:val="center"/>
          </w:tcPr>
          <w:p w:rsidR="00E402CF" w:rsidRDefault="00E402CF">
            <w:pPr>
              <w:pStyle w:val="10"/>
              <w:rPr>
                <w:rFonts w:ascii="楷体" w:eastAsia="楷体" w:hAnsi="楷体" w:cs="楷体"/>
              </w:rPr>
            </w:pPr>
          </w:p>
        </w:tc>
      </w:tr>
      <w:tr w:rsidR="00E402CF">
        <w:trPr>
          <w:trHeight w:val="687"/>
          <w:jc w:val="center"/>
        </w:trPr>
        <w:tc>
          <w:tcPr>
            <w:tcW w:w="959" w:type="dxa"/>
            <w:vAlign w:val="center"/>
          </w:tcPr>
          <w:p w:rsidR="00E402CF" w:rsidRDefault="007A429A">
            <w:pPr>
              <w:pStyle w:val="10"/>
              <w:rPr>
                <w:rFonts w:ascii="楷体" w:eastAsia="楷体" w:hAnsi="楷体" w:cs="楷体"/>
              </w:rPr>
            </w:pPr>
            <w:proofErr w:type="gramStart"/>
            <w:r>
              <w:rPr>
                <w:rFonts w:ascii="楷体" w:eastAsia="楷体" w:hAnsi="楷体" w:cs="楷体" w:hint="eastAsia"/>
              </w:rPr>
              <w:t>现家庭</w:t>
            </w:r>
            <w:proofErr w:type="gramEnd"/>
            <w:r>
              <w:rPr>
                <w:rFonts w:ascii="楷体" w:eastAsia="楷体" w:hAnsi="楷体" w:cs="楷体" w:hint="eastAsia"/>
              </w:rPr>
              <w:t>住  址</w:t>
            </w:r>
          </w:p>
        </w:tc>
        <w:tc>
          <w:tcPr>
            <w:tcW w:w="8895" w:type="dxa"/>
            <w:gridSpan w:val="17"/>
            <w:vAlign w:val="center"/>
          </w:tcPr>
          <w:p w:rsidR="00E402CF" w:rsidRDefault="00E402CF">
            <w:pPr>
              <w:pStyle w:val="10"/>
              <w:rPr>
                <w:rFonts w:ascii="楷体" w:eastAsia="楷体" w:hAnsi="楷体" w:cs="楷体"/>
              </w:rPr>
            </w:pPr>
          </w:p>
        </w:tc>
      </w:tr>
      <w:tr w:rsidR="00E402CF">
        <w:trPr>
          <w:trHeight w:val="687"/>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应  聘</w:t>
            </w:r>
          </w:p>
          <w:p w:rsidR="00E402CF" w:rsidRDefault="007A429A">
            <w:pPr>
              <w:pStyle w:val="10"/>
              <w:rPr>
                <w:rFonts w:ascii="楷体" w:eastAsia="楷体" w:hAnsi="楷体" w:cs="楷体"/>
              </w:rPr>
            </w:pPr>
            <w:r>
              <w:rPr>
                <w:rFonts w:ascii="楷体" w:eastAsia="楷体" w:hAnsi="楷体" w:cs="楷体" w:hint="eastAsia"/>
              </w:rPr>
              <w:t>岗  位</w:t>
            </w:r>
          </w:p>
        </w:tc>
        <w:tc>
          <w:tcPr>
            <w:tcW w:w="3685" w:type="dxa"/>
            <w:gridSpan w:val="8"/>
            <w:vAlign w:val="center"/>
          </w:tcPr>
          <w:p w:rsidR="00E402CF" w:rsidRDefault="00E402CF">
            <w:pPr>
              <w:pStyle w:val="10"/>
              <w:rPr>
                <w:rFonts w:ascii="楷体" w:eastAsia="楷体" w:hAnsi="楷体" w:cs="楷体"/>
              </w:rPr>
            </w:pPr>
          </w:p>
        </w:tc>
        <w:tc>
          <w:tcPr>
            <w:tcW w:w="1843" w:type="dxa"/>
            <w:gridSpan w:val="3"/>
            <w:vAlign w:val="center"/>
          </w:tcPr>
          <w:p w:rsidR="00E402CF" w:rsidRDefault="007A429A">
            <w:pPr>
              <w:pStyle w:val="10"/>
              <w:rPr>
                <w:rFonts w:ascii="楷体" w:eastAsia="楷体" w:hAnsi="楷体" w:cs="楷体"/>
              </w:rPr>
            </w:pPr>
            <w:r>
              <w:rPr>
                <w:rFonts w:ascii="楷体" w:eastAsia="楷体" w:hAnsi="楷体" w:cs="楷体" w:hint="eastAsia"/>
              </w:rPr>
              <w:t>普通话等级</w:t>
            </w:r>
          </w:p>
        </w:tc>
        <w:tc>
          <w:tcPr>
            <w:tcW w:w="3367" w:type="dxa"/>
            <w:gridSpan w:val="6"/>
            <w:vAlign w:val="center"/>
          </w:tcPr>
          <w:p w:rsidR="00E402CF" w:rsidRDefault="00E402CF">
            <w:pPr>
              <w:pStyle w:val="10"/>
              <w:rPr>
                <w:rFonts w:ascii="楷体" w:eastAsia="楷体" w:hAnsi="楷体" w:cs="楷体"/>
              </w:rPr>
            </w:pPr>
          </w:p>
        </w:tc>
      </w:tr>
      <w:tr w:rsidR="00E402CF">
        <w:trPr>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身份证</w:t>
            </w:r>
          </w:p>
          <w:p w:rsidR="00E402CF" w:rsidRDefault="007A429A">
            <w:pPr>
              <w:pStyle w:val="10"/>
              <w:rPr>
                <w:rFonts w:ascii="楷体" w:eastAsia="楷体" w:hAnsi="楷体" w:cs="楷体"/>
              </w:rPr>
            </w:pPr>
            <w:r>
              <w:rPr>
                <w:rFonts w:ascii="楷体" w:eastAsia="楷体" w:hAnsi="楷体" w:cs="楷体" w:hint="eastAsia"/>
              </w:rPr>
              <w:t>号  码</w:t>
            </w:r>
          </w:p>
        </w:tc>
        <w:tc>
          <w:tcPr>
            <w:tcW w:w="4819" w:type="dxa"/>
            <w:gridSpan w:val="10"/>
            <w:vAlign w:val="center"/>
          </w:tcPr>
          <w:p w:rsidR="00E402CF" w:rsidRDefault="00E402CF">
            <w:pPr>
              <w:pStyle w:val="10"/>
              <w:rPr>
                <w:rFonts w:ascii="楷体" w:eastAsia="楷体" w:hAnsi="楷体" w:cs="楷体"/>
              </w:rPr>
            </w:pPr>
          </w:p>
        </w:tc>
        <w:tc>
          <w:tcPr>
            <w:tcW w:w="1276" w:type="dxa"/>
            <w:gridSpan w:val="3"/>
            <w:vAlign w:val="center"/>
          </w:tcPr>
          <w:p w:rsidR="00E402CF" w:rsidRDefault="007A429A">
            <w:pPr>
              <w:pStyle w:val="10"/>
              <w:rPr>
                <w:rFonts w:ascii="楷体" w:eastAsia="楷体" w:hAnsi="楷体" w:cs="楷体"/>
              </w:rPr>
            </w:pPr>
            <w:r>
              <w:rPr>
                <w:rFonts w:ascii="楷体" w:eastAsia="楷体" w:hAnsi="楷体" w:cs="楷体" w:hint="eastAsia"/>
              </w:rPr>
              <w:t>联系电话</w:t>
            </w:r>
          </w:p>
          <w:p w:rsidR="00E402CF" w:rsidRDefault="007A429A">
            <w:pPr>
              <w:pStyle w:val="10"/>
              <w:rPr>
                <w:rFonts w:ascii="楷体" w:eastAsia="楷体" w:hAnsi="楷体" w:cs="楷体"/>
              </w:rPr>
            </w:pPr>
            <w:r>
              <w:rPr>
                <w:rFonts w:ascii="楷体" w:eastAsia="楷体" w:hAnsi="楷体" w:cs="楷体" w:hint="eastAsia"/>
              </w:rPr>
              <w:t>（手机）</w:t>
            </w:r>
          </w:p>
        </w:tc>
        <w:tc>
          <w:tcPr>
            <w:tcW w:w="2800" w:type="dxa"/>
            <w:gridSpan w:val="4"/>
            <w:vAlign w:val="center"/>
          </w:tcPr>
          <w:p w:rsidR="00E402CF" w:rsidRDefault="00E402CF">
            <w:pPr>
              <w:pStyle w:val="10"/>
              <w:rPr>
                <w:rFonts w:ascii="楷体" w:eastAsia="楷体" w:hAnsi="楷体" w:cs="楷体"/>
              </w:rPr>
            </w:pPr>
          </w:p>
        </w:tc>
      </w:tr>
      <w:tr w:rsidR="00E402CF">
        <w:trPr>
          <w:trHeight w:val="4379"/>
          <w:jc w:val="center"/>
        </w:trPr>
        <w:tc>
          <w:tcPr>
            <w:tcW w:w="959" w:type="dxa"/>
            <w:vAlign w:val="center"/>
          </w:tcPr>
          <w:p w:rsidR="00E402CF" w:rsidRDefault="007A429A">
            <w:pPr>
              <w:pStyle w:val="10"/>
              <w:rPr>
                <w:rFonts w:ascii="楷体" w:eastAsia="楷体" w:hAnsi="楷体" w:cs="楷体"/>
              </w:rPr>
            </w:pPr>
            <w:r>
              <w:rPr>
                <w:rFonts w:ascii="楷体" w:eastAsia="楷体" w:hAnsi="楷体" w:cs="楷体" w:hint="eastAsia"/>
              </w:rPr>
              <w:t>个</w:t>
            </w:r>
          </w:p>
          <w:p w:rsidR="00E402CF" w:rsidRDefault="00E402CF">
            <w:pPr>
              <w:pStyle w:val="10"/>
              <w:rPr>
                <w:rFonts w:ascii="楷体" w:eastAsia="楷体" w:hAnsi="楷体" w:cs="楷体"/>
              </w:rPr>
            </w:pPr>
          </w:p>
          <w:p w:rsidR="00E402CF" w:rsidRDefault="00E402CF">
            <w:pPr>
              <w:pStyle w:val="10"/>
              <w:rPr>
                <w:rFonts w:ascii="楷体" w:eastAsia="楷体" w:hAnsi="楷体" w:cs="楷体"/>
              </w:rPr>
            </w:pPr>
          </w:p>
          <w:p w:rsidR="00E402CF" w:rsidRDefault="00E402CF">
            <w:pPr>
              <w:pStyle w:val="10"/>
              <w:rPr>
                <w:rFonts w:ascii="楷体" w:eastAsia="楷体" w:hAnsi="楷体" w:cs="楷体"/>
              </w:rPr>
            </w:pPr>
          </w:p>
          <w:p w:rsidR="00E402CF" w:rsidRDefault="007A429A">
            <w:pPr>
              <w:pStyle w:val="10"/>
              <w:rPr>
                <w:rFonts w:ascii="楷体" w:eastAsia="楷体" w:hAnsi="楷体" w:cs="楷体"/>
              </w:rPr>
            </w:pPr>
            <w:r>
              <w:rPr>
                <w:rFonts w:ascii="楷体" w:eastAsia="楷体" w:hAnsi="楷体" w:cs="楷体" w:hint="eastAsia"/>
              </w:rPr>
              <w:t>人</w:t>
            </w:r>
          </w:p>
          <w:p w:rsidR="00E402CF" w:rsidRDefault="00E402CF">
            <w:pPr>
              <w:pStyle w:val="10"/>
              <w:rPr>
                <w:rFonts w:ascii="楷体" w:eastAsia="楷体" w:hAnsi="楷体" w:cs="楷体"/>
              </w:rPr>
            </w:pPr>
          </w:p>
          <w:p w:rsidR="00E402CF" w:rsidRDefault="00E402CF">
            <w:pPr>
              <w:pStyle w:val="10"/>
              <w:rPr>
                <w:rFonts w:ascii="楷体" w:eastAsia="楷体" w:hAnsi="楷体" w:cs="楷体"/>
              </w:rPr>
            </w:pPr>
          </w:p>
          <w:p w:rsidR="00E402CF" w:rsidRDefault="007A429A">
            <w:pPr>
              <w:pStyle w:val="10"/>
              <w:rPr>
                <w:rFonts w:ascii="楷体" w:eastAsia="楷体" w:hAnsi="楷体" w:cs="楷体"/>
              </w:rPr>
            </w:pPr>
            <w:r>
              <w:rPr>
                <w:rFonts w:ascii="楷体" w:eastAsia="楷体" w:hAnsi="楷体" w:cs="楷体" w:hint="eastAsia"/>
              </w:rPr>
              <w:t>简</w:t>
            </w:r>
          </w:p>
          <w:p w:rsidR="00E402CF" w:rsidRDefault="00E402CF">
            <w:pPr>
              <w:pStyle w:val="10"/>
              <w:rPr>
                <w:rFonts w:ascii="楷体" w:eastAsia="楷体" w:hAnsi="楷体" w:cs="楷体"/>
              </w:rPr>
            </w:pPr>
          </w:p>
          <w:p w:rsidR="00E402CF" w:rsidRDefault="00E402CF">
            <w:pPr>
              <w:pStyle w:val="10"/>
              <w:rPr>
                <w:rFonts w:ascii="楷体" w:eastAsia="楷体" w:hAnsi="楷体" w:cs="楷体"/>
              </w:rPr>
            </w:pPr>
          </w:p>
          <w:p w:rsidR="00E402CF" w:rsidRDefault="00E402CF">
            <w:pPr>
              <w:pStyle w:val="10"/>
              <w:rPr>
                <w:rFonts w:ascii="楷体" w:eastAsia="楷体" w:hAnsi="楷体" w:cs="楷体"/>
              </w:rPr>
            </w:pPr>
          </w:p>
          <w:p w:rsidR="00E402CF" w:rsidRDefault="007A429A">
            <w:pPr>
              <w:pStyle w:val="10"/>
              <w:rPr>
                <w:rFonts w:ascii="楷体" w:eastAsia="楷体" w:hAnsi="楷体" w:cs="楷体"/>
              </w:rPr>
            </w:pPr>
            <w:r>
              <w:rPr>
                <w:rFonts w:ascii="楷体" w:eastAsia="楷体" w:hAnsi="楷体" w:cs="楷体" w:hint="eastAsia"/>
              </w:rPr>
              <w:t>历</w:t>
            </w:r>
          </w:p>
        </w:tc>
        <w:tc>
          <w:tcPr>
            <w:tcW w:w="8895" w:type="dxa"/>
            <w:gridSpan w:val="17"/>
            <w:vAlign w:val="center"/>
          </w:tcPr>
          <w:p w:rsidR="00E402CF" w:rsidRDefault="00E402CF">
            <w:pPr>
              <w:pStyle w:val="10"/>
              <w:rPr>
                <w:rFonts w:ascii="楷体" w:eastAsia="楷体" w:hAnsi="楷体" w:cs="楷体"/>
              </w:rPr>
            </w:pPr>
          </w:p>
        </w:tc>
      </w:tr>
      <w:tr w:rsidR="00E402CF">
        <w:trPr>
          <w:trHeight w:val="1827"/>
          <w:jc w:val="center"/>
        </w:trPr>
        <w:tc>
          <w:tcPr>
            <w:tcW w:w="959" w:type="dxa"/>
            <w:vAlign w:val="center"/>
          </w:tcPr>
          <w:p w:rsidR="00E402CF" w:rsidRDefault="007A429A">
            <w:pPr>
              <w:pStyle w:val="10"/>
              <w:rPr>
                <w:rFonts w:ascii="楷体" w:eastAsia="楷体" w:hAnsi="楷体" w:cs="楷体"/>
              </w:rPr>
            </w:pPr>
            <w:proofErr w:type="gramStart"/>
            <w:r>
              <w:rPr>
                <w:rFonts w:ascii="楷体" w:eastAsia="楷体" w:hAnsi="楷体" w:cs="楷体" w:hint="eastAsia"/>
              </w:rPr>
              <w:lastRenderedPageBreak/>
              <w:t>何时何地获何荣誉</w:t>
            </w:r>
            <w:proofErr w:type="gramEnd"/>
            <w:r>
              <w:rPr>
                <w:rFonts w:ascii="楷体" w:eastAsia="楷体" w:hAnsi="楷体" w:cs="楷体" w:hint="eastAsia"/>
              </w:rPr>
              <w:t>称号</w:t>
            </w:r>
          </w:p>
        </w:tc>
        <w:tc>
          <w:tcPr>
            <w:tcW w:w="8895" w:type="dxa"/>
            <w:gridSpan w:val="17"/>
            <w:vAlign w:val="center"/>
          </w:tcPr>
          <w:p w:rsidR="00E402CF" w:rsidRDefault="00E402CF">
            <w:pPr>
              <w:pStyle w:val="10"/>
              <w:rPr>
                <w:rFonts w:ascii="楷体" w:eastAsia="楷体" w:hAnsi="楷体" w:cs="楷体"/>
              </w:rPr>
            </w:pPr>
          </w:p>
        </w:tc>
      </w:tr>
      <w:tr w:rsidR="00E402CF">
        <w:trPr>
          <w:trHeight w:val="710"/>
          <w:jc w:val="center"/>
        </w:trPr>
        <w:tc>
          <w:tcPr>
            <w:tcW w:w="959" w:type="dxa"/>
            <w:vMerge w:val="restart"/>
            <w:vAlign w:val="center"/>
          </w:tcPr>
          <w:p w:rsidR="00E402CF" w:rsidRDefault="007A429A">
            <w:pPr>
              <w:pStyle w:val="10"/>
              <w:rPr>
                <w:rFonts w:ascii="楷体" w:eastAsia="楷体" w:hAnsi="楷体" w:cs="楷体"/>
              </w:rPr>
            </w:pPr>
            <w:r>
              <w:rPr>
                <w:rFonts w:ascii="楷体" w:eastAsia="楷体" w:hAnsi="楷体" w:cs="楷体" w:hint="eastAsia"/>
              </w:rPr>
              <w:t>家庭主要成员及重要社会关系</w:t>
            </w:r>
          </w:p>
          <w:p w:rsidR="00E402CF" w:rsidRDefault="00E402CF">
            <w:pPr>
              <w:pStyle w:val="10"/>
              <w:rPr>
                <w:rFonts w:ascii="楷体" w:eastAsia="楷体" w:hAnsi="楷体" w:cs="楷体"/>
              </w:rPr>
            </w:pPr>
          </w:p>
        </w:tc>
        <w:tc>
          <w:tcPr>
            <w:tcW w:w="1701" w:type="dxa"/>
            <w:gridSpan w:val="3"/>
            <w:vAlign w:val="center"/>
          </w:tcPr>
          <w:p w:rsidR="00E402CF" w:rsidRDefault="007A429A">
            <w:pPr>
              <w:pStyle w:val="10"/>
              <w:rPr>
                <w:rFonts w:ascii="楷体" w:eastAsia="楷体" w:hAnsi="楷体" w:cs="楷体"/>
              </w:rPr>
            </w:pPr>
            <w:r>
              <w:rPr>
                <w:rFonts w:ascii="楷体" w:eastAsia="楷体" w:hAnsi="楷体" w:cs="楷体" w:hint="eastAsia"/>
              </w:rPr>
              <w:t>称  谓</w:t>
            </w:r>
          </w:p>
        </w:tc>
        <w:tc>
          <w:tcPr>
            <w:tcW w:w="1559" w:type="dxa"/>
            <w:gridSpan w:val="4"/>
            <w:vAlign w:val="center"/>
          </w:tcPr>
          <w:p w:rsidR="00E402CF" w:rsidRDefault="007A429A">
            <w:pPr>
              <w:pStyle w:val="10"/>
              <w:rPr>
                <w:rFonts w:ascii="楷体" w:eastAsia="楷体" w:hAnsi="楷体" w:cs="楷体"/>
              </w:rPr>
            </w:pPr>
            <w:r>
              <w:rPr>
                <w:rFonts w:ascii="楷体" w:eastAsia="楷体" w:hAnsi="楷体" w:cs="楷体" w:hint="eastAsia"/>
              </w:rPr>
              <w:t>姓  名</w:t>
            </w:r>
          </w:p>
        </w:tc>
        <w:tc>
          <w:tcPr>
            <w:tcW w:w="992" w:type="dxa"/>
            <w:gridSpan w:val="2"/>
            <w:vAlign w:val="center"/>
          </w:tcPr>
          <w:p w:rsidR="00E402CF" w:rsidRDefault="007A429A">
            <w:pPr>
              <w:pStyle w:val="10"/>
              <w:rPr>
                <w:rFonts w:ascii="楷体" w:eastAsia="楷体" w:hAnsi="楷体" w:cs="楷体"/>
              </w:rPr>
            </w:pPr>
            <w:r>
              <w:rPr>
                <w:rFonts w:ascii="楷体" w:eastAsia="楷体" w:hAnsi="楷体" w:cs="楷体" w:hint="eastAsia"/>
              </w:rPr>
              <w:t>年龄</w:t>
            </w:r>
          </w:p>
        </w:tc>
        <w:tc>
          <w:tcPr>
            <w:tcW w:w="1418" w:type="dxa"/>
            <w:gridSpan w:val="3"/>
            <w:vAlign w:val="center"/>
          </w:tcPr>
          <w:p w:rsidR="00E402CF" w:rsidRDefault="007A429A">
            <w:pPr>
              <w:pStyle w:val="10"/>
              <w:rPr>
                <w:rFonts w:ascii="楷体" w:eastAsia="楷体" w:hAnsi="楷体" w:cs="楷体"/>
              </w:rPr>
            </w:pPr>
            <w:r>
              <w:rPr>
                <w:rFonts w:ascii="楷体" w:eastAsia="楷体" w:hAnsi="楷体" w:cs="楷体" w:hint="eastAsia"/>
              </w:rPr>
              <w:t>政  治</w:t>
            </w:r>
          </w:p>
          <w:p w:rsidR="00E402CF" w:rsidRDefault="007A429A">
            <w:pPr>
              <w:pStyle w:val="10"/>
              <w:rPr>
                <w:rFonts w:ascii="楷体" w:eastAsia="楷体" w:hAnsi="楷体" w:cs="楷体"/>
              </w:rPr>
            </w:pPr>
            <w:r>
              <w:rPr>
                <w:rFonts w:ascii="楷体" w:eastAsia="楷体" w:hAnsi="楷体" w:cs="楷体" w:hint="eastAsia"/>
              </w:rPr>
              <w:t>面  貌</w:t>
            </w:r>
          </w:p>
        </w:tc>
        <w:tc>
          <w:tcPr>
            <w:tcW w:w="3225" w:type="dxa"/>
            <w:gridSpan w:val="5"/>
            <w:vAlign w:val="center"/>
          </w:tcPr>
          <w:p w:rsidR="00E402CF" w:rsidRDefault="007A429A">
            <w:pPr>
              <w:pStyle w:val="10"/>
              <w:rPr>
                <w:rFonts w:ascii="楷体" w:eastAsia="楷体" w:hAnsi="楷体" w:cs="楷体"/>
              </w:rPr>
            </w:pPr>
            <w:r>
              <w:rPr>
                <w:rFonts w:ascii="楷体" w:eastAsia="楷体" w:hAnsi="楷体" w:cs="楷体" w:hint="eastAsia"/>
              </w:rPr>
              <w:t xml:space="preserve">工 作 单 位 及 职 </w:t>
            </w:r>
            <w:proofErr w:type="gramStart"/>
            <w:r>
              <w:rPr>
                <w:rFonts w:ascii="楷体" w:eastAsia="楷体" w:hAnsi="楷体" w:cs="楷体" w:hint="eastAsia"/>
              </w:rPr>
              <w:t>务</w:t>
            </w:r>
            <w:proofErr w:type="gramEnd"/>
          </w:p>
        </w:tc>
      </w:tr>
      <w:tr w:rsidR="00E402CF">
        <w:trPr>
          <w:trHeight w:val="550"/>
          <w:jc w:val="center"/>
        </w:trPr>
        <w:tc>
          <w:tcPr>
            <w:tcW w:w="959" w:type="dxa"/>
            <w:vMerge/>
            <w:vAlign w:val="center"/>
          </w:tcPr>
          <w:p w:rsidR="00E402CF" w:rsidRDefault="00E402CF">
            <w:pPr>
              <w:pStyle w:val="10"/>
              <w:rPr>
                <w:rFonts w:ascii="楷体" w:eastAsia="楷体" w:hAnsi="楷体" w:cs="楷体"/>
              </w:rPr>
            </w:pPr>
          </w:p>
        </w:tc>
        <w:tc>
          <w:tcPr>
            <w:tcW w:w="1701" w:type="dxa"/>
            <w:gridSpan w:val="3"/>
            <w:vAlign w:val="center"/>
          </w:tcPr>
          <w:p w:rsidR="00E402CF" w:rsidRDefault="00E402CF">
            <w:pPr>
              <w:pStyle w:val="10"/>
              <w:rPr>
                <w:rFonts w:ascii="楷体" w:eastAsia="楷体" w:hAnsi="楷体" w:cs="楷体"/>
              </w:rPr>
            </w:pPr>
          </w:p>
        </w:tc>
        <w:tc>
          <w:tcPr>
            <w:tcW w:w="1559" w:type="dxa"/>
            <w:gridSpan w:val="4"/>
            <w:vAlign w:val="center"/>
          </w:tcPr>
          <w:p w:rsidR="00E402CF" w:rsidRDefault="00E402CF">
            <w:pPr>
              <w:pStyle w:val="10"/>
              <w:rPr>
                <w:rFonts w:ascii="楷体" w:eastAsia="楷体" w:hAnsi="楷体" w:cs="楷体"/>
              </w:rPr>
            </w:pPr>
          </w:p>
        </w:tc>
        <w:tc>
          <w:tcPr>
            <w:tcW w:w="992" w:type="dxa"/>
            <w:gridSpan w:val="2"/>
            <w:vAlign w:val="center"/>
          </w:tcPr>
          <w:p w:rsidR="00E402CF" w:rsidRDefault="00E402CF">
            <w:pPr>
              <w:pStyle w:val="10"/>
              <w:rPr>
                <w:rFonts w:ascii="楷体" w:eastAsia="楷体" w:hAnsi="楷体" w:cs="楷体"/>
              </w:rPr>
            </w:pPr>
          </w:p>
        </w:tc>
        <w:tc>
          <w:tcPr>
            <w:tcW w:w="1418" w:type="dxa"/>
            <w:gridSpan w:val="3"/>
            <w:vAlign w:val="center"/>
          </w:tcPr>
          <w:p w:rsidR="00E402CF" w:rsidRDefault="00E402CF">
            <w:pPr>
              <w:pStyle w:val="10"/>
              <w:rPr>
                <w:rFonts w:ascii="楷体" w:eastAsia="楷体" w:hAnsi="楷体" w:cs="楷体"/>
              </w:rPr>
            </w:pPr>
          </w:p>
        </w:tc>
        <w:tc>
          <w:tcPr>
            <w:tcW w:w="3225" w:type="dxa"/>
            <w:gridSpan w:val="5"/>
            <w:vAlign w:val="center"/>
          </w:tcPr>
          <w:p w:rsidR="00E402CF" w:rsidRDefault="00E402CF">
            <w:pPr>
              <w:pStyle w:val="10"/>
              <w:rPr>
                <w:rFonts w:ascii="楷体" w:eastAsia="楷体" w:hAnsi="楷体" w:cs="楷体"/>
              </w:rPr>
            </w:pPr>
          </w:p>
        </w:tc>
      </w:tr>
      <w:tr w:rsidR="00E402CF">
        <w:trPr>
          <w:trHeight w:val="558"/>
          <w:jc w:val="center"/>
        </w:trPr>
        <w:tc>
          <w:tcPr>
            <w:tcW w:w="959" w:type="dxa"/>
            <w:vMerge/>
            <w:vAlign w:val="center"/>
          </w:tcPr>
          <w:p w:rsidR="00E402CF" w:rsidRDefault="00E402CF">
            <w:pPr>
              <w:pStyle w:val="10"/>
              <w:rPr>
                <w:rFonts w:ascii="楷体" w:eastAsia="楷体" w:hAnsi="楷体" w:cs="楷体"/>
              </w:rPr>
            </w:pPr>
          </w:p>
        </w:tc>
        <w:tc>
          <w:tcPr>
            <w:tcW w:w="1701" w:type="dxa"/>
            <w:gridSpan w:val="3"/>
            <w:vAlign w:val="center"/>
          </w:tcPr>
          <w:p w:rsidR="00E402CF" w:rsidRDefault="00E402CF">
            <w:pPr>
              <w:pStyle w:val="10"/>
              <w:rPr>
                <w:rFonts w:ascii="楷体" w:eastAsia="楷体" w:hAnsi="楷体" w:cs="楷体"/>
              </w:rPr>
            </w:pPr>
          </w:p>
        </w:tc>
        <w:tc>
          <w:tcPr>
            <w:tcW w:w="1559" w:type="dxa"/>
            <w:gridSpan w:val="4"/>
            <w:vAlign w:val="center"/>
          </w:tcPr>
          <w:p w:rsidR="00E402CF" w:rsidRDefault="00E402CF">
            <w:pPr>
              <w:pStyle w:val="10"/>
              <w:rPr>
                <w:rFonts w:ascii="楷体" w:eastAsia="楷体" w:hAnsi="楷体" w:cs="楷体"/>
              </w:rPr>
            </w:pPr>
          </w:p>
        </w:tc>
        <w:tc>
          <w:tcPr>
            <w:tcW w:w="992" w:type="dxa"/>
            <w:gridSpan w:val="2"/>
            <w:vAlign w:val="center"/>
          </w:tcPr>
          <w:p w:rsidR="00E402CF" w:rsidRDefault="00E402CF">
            <w:pPr>
              <w:pStyle w:val="10"/>
              <w:rPr>
                <w:rFonts w:ascii="楷体" w:eastAsia="楷体" w:hAnsi="楷体" w:cs="楷体"/>
              </w:rPr>
            </w:pPr>
          </w:p>
        </w:tc>
        <w:tc>
          <w:tcPr>
            <w:tcW w:w="1418" w:type="dxa"/>
            <w:gridSpan w:val="3"/>
            <w:vAlign w:val="center"/>
          </w:tcPr>
          <w:p w:rsidR="00E402CF" w:rsidRDefault="00E402CF">
            <w:pPr>
              <w:pStyle w:val="10"/>
              <w:rPr>
                <w:rFonts w:ascii="楷体" w:eastAsia="楷体" w:hAnsi="楷体" w:cs="楷体"/>
              </w:rPr>
            </w:pPr>
          </w:p>
        </w:tc>
        <w:tc>
          <w:tcPr>
            <w:tcW w:w="3225" w:type="dxa"/>
            <w:gridSpan w:val="5"/>
            <w:vAlign w:val="center"/>
          </w:tcPr>
          <w:p w:rsidR="00E402CF" w:rsidRDefault="00E402CF">
            <w:pPr>
              <w:pStyle w:val="10"/>
              <w:rPr>
                <w:rFonts w:ascii="楷体" w:eastAsia="楷体" w:hAnsi="楷体" w:cs="楷体"/>
              </w:rPr>
            </w:pPr>
          </w:p>
        </w:tc>
      </w:tr>
      <w:tr w:rsidR="00E402CF">
        <w:trPr>
          <w:trHeight w:val="552"/>
          <w:jc w:val="center"/>
        </w:trPr>
        <w:tc>
          <w:tcPr>
            <w:tcW w:w="959" w:type="dxa"/>
            <w:vMerge/>
            <w:vAlign w:val="center"/>
          </w:tcPr>
          <w:p w:rsidR="00E402CF" w:rsidRDefault="00E402CF">
            <w:pPr>
              <w:pStyle w:val="10"/>
              <w:rPr>
                <w:rFonts w:ascii="楷体" w:eastAsia="楷体" w:hAnsi="楷体" w:cs="楷体"/>
              </w:rPr>
            </w:pPr>
          </w:p>
        </w:tc>
        <w:tc>
          <w:tcPr>
            <w:tcW w:w="1701" w:type="dxa"/>
            <w:gridSpan w:val="3"/>
            <w:vAlign w:val="center"/>
          </w:tcPr>
          <w:p w:rsidR="00E402CF" w:rsidRDefault="00E402CF">
            <w:pPr>
              <w:pStyle w:val="10"/>
              <w:rPr>
                <w:rFonts w:ascii="楷体" w:eastAsia="楷体" w:hAnsi="楷体" w:cs="楷体"/>
              </w:rPr>
            </w:pPr>
          </w:p>
        </w:tc>
        <w:tc>
          <w:tcPr>
            <w:tcW w:w="1559" w:type="dxa"/>
            <w:gridSpan w:val="4"/>
            <w:vAlign w:val="center"/>
          </w:tcPr>
          <w:p w:rsidR="00E402CF" w:rsidRDefault="00E402CF">
            <w:pPr>
              <w:pStyle w:val="10"/>
              <w:rPr>
                <w:rFonts w:ascii="楷体" w:eastAsia="楷体" w:hAnsi="楷体" w:cs="楷体"/>
              </w:rPr>
            </w:pPr>
          </w:p>
        </w:tc>
        <w:tc>
          <w:tcPr>
            <w:tcW w:w="992" w:type="dxa"/>
            <w:gridSpan w:val="2"/>
            <w:vAlign w:val="center"/>
          </w:tcPr>
          <w:p w:rsidR="00E402CF" w:rsidRDefault="00E402CF">
            <w:pPr>
              <w:pStyle w:val="10"/>
              <w:rPr>
                <w:rFonts w:ascii="楷体" w:eastAsia="楷体" w:hAnsi="楷体" w:cs="楷体"/>
              </w:rPr>
            </w:pPr>
          </w:p>
        </w:tc>
        <w:tc>
          <w:tcPr>
            <w:tcW w:w="1418" w:type="dxa"/>
            <w:gridSpan w:val="3"/>
            <w:vAlign w:val="center"/>
          </w:tcPr>
          <w:p w:rsidR="00E402CF" w:rsidRDefault="00E402CF">
            <w:pPr>
              <w:pStyle w:val="10"/>
              <w:rPr>
                <w:rFonts w:ascii="楷体" w:eastAsia="楷体" w:hAnsi="楷体" w:cs="楷体"/>
              </w:rPr>
            </w:pPr>
          </w:p>
        </w:tc>
        <w:tc>
          <w:tcPr>
            <w:tcW w:w="3225" w:type="dxa"/>
            <w:gridSpan w:val="5"/>
            <w:vAlign w:val="center"/>
          </w:tcPr>
          <w:p w:rsidR="00E402CF" w:rsidRDefault="00E402CF">
            <w:pPr>
              <w:pStyle w:val="10"/>
              <w:rPr>
                <w:rFonts w:ascii="楷体" w:eastAsia="楷体" w:hAnsi="楷体" w:cs="楷体"/>
              </w:rPr>
            </w:pPr>
          </w:p>
        </w:tc>
      </w:tr>
      <w:tr w:rsidR="00E402CF">
        <w:trPr>
          <w:trHeight w:val="546"/>
          <w:jc w:val="center"/>
        </w:trPr>
        <w:tc>
          <w:tcPr>
            <w:tcW w:w="959" w:type="dxa"/>
            <w:vMerge/>
            <w:vAlign w:val="center"/>
          </w:tcPr>
          <w:p w:rsidR="00E402CF" w:rsidRDefault="00E402CF">
            <w:pPr>
              <w:pStyle w:val="10"/>
              <w:rPr>
                <w:rFonts w:ascii="楷体" w:eastAsia="楷体" w:hAnsi="楷体" w:cs="楷体"/>
              </w:rPr>
            </w:pPr>
          </w:p>
        </w:tc>
        <w:tc>
          <w:tcPr>
            <w:tcW w:w="1701" w:type="dxa"/>
            <w:gridSpan w:val="3"/>
            <w:vAlign w:val="center"/>
          </w:tcPr>
          <w:p w:rsidR="00E402CF" w:rsidRDefault="00E402CF">
            <w:pPr>
              <w:pStyle w:val="10"/>
              <w:rPr>
                <w:rFonts w:ascii="楷体" w:eastAsia="楷体" w:hAnsi="楷体" w:cs="楷体"/>
              </w:rPr>
            </w:pPr>
          </w:p>
        </w:tc>
        <w:tc>
          <w:tcPr>
            <w:tcW w:w="1559" w:type="dxa"/>
            <w:gridSpan w:val="4"/>
            <w:vAlign w:val="center"/>
          </w:tcPr>
          <w:p w:rsidR="00E402CF" w:rsidRDefault="00E402CF">
            <w:pPr>
              <w:pStyle w:val="10"/>
              <w:rPr>
                <w:rFonts w:ascii="楷体" w:eastAsia="楷体" w:hAnsi="楷体" w:cs="楷体"/>
              </w:rPr>
            </w:pPr>
          </w:p>
        </w:tc>
        <w:tc>
          <w:tcPr>
            <w:tcW w:w="992" w:type="dxa"/>
            <w:gridSpan w:val="2"/>
            <w:vAlign w:val="center"/>
          </w:tcPr>
          <w:p w:rsidR="00E402CF" w:rsidRDefault="00E402CF">
            <w:pPr>
              <w:pStyle w:val="10"/>
              <w:rPr>
                <w:rFonts w:ascii="楷体" w:eastAsia="楷体" w:hAnsi="楷体" w:cs="楷体"/>
              </w:rPr>
            </w:pPr>
          </w:p>
        </w:tc>
        <w:tc>
          <w:tcPr>
            <w:tcW w:w="1418" w:type="dxa"/>
            <w:gridSpan w:val="3"/>
            <w:vAlign w:val="center"/>
          </w:tcPr>
          <w:p w:rsidR="00E402CF" w:rsidRDefault="00E402CF">
            <w:pPr>
              <w:pStyle w:val="10"/>
              <w:rPr>
                <w:rFonts w:ascii="楷体" w:eastAsia="楷体" w:hAnsi="楷体" w:cs="楷体"/>
              </w:rPr>
            </w:pPr>
          </w:p>
        </w:tc>
        <w:tc>
          <w:tcPr>
            <w:tcW w:w="3225" w:type="dxa"/>
            <w:gridSpan w:val="5"/>
            <w:vAlign w:val="center"/>
          </w:tcPr>
          <w:p w:rsidR="00E402CF" w:rsidRDefault="00E402CF">
            <w:pPr>
              <w:pStyle w:val="10"/>
              <w:rPr>
                <w:rFonts w:ascii="楷体" w:eastAsia="楷体" w:hAnsi="楷体" w:cs="楷体"/>
              </w:rPr>
            </w:pPr>
          </w:p>
        </w:tc>
      </w:tr>
      <w:tr w:rsidR="00E402CF">
        <w:trPr>
          <w:trHeight w:val="568"/>
          <w:jc w:val="center"/>
        </w:trPr>
        <w:tc>
          <w:tcPr>
            <w:tcW w:w="959" w:type="dxa"/>
            <w:vMerge/>
            <w:vAlign w:val="center"/>
          </w:tcPr>
          <w:p w:rsidR="00E402CF" w:rsidRDefault="00E402CF">
            <w:pPr>
              <w:pStyle w:val="10"/>
              <w:rPr>
                <w:rFonts w:ascii="楷体" w:eastAsia="楷体" w:hAnsi="楷体" w:cs="楷体"/>
              </w:rPr>
            </w:pPr>
          </w:p>
        </w:tc>
        <w:tc>
          <w:tcPr>
            <w:tcW w:w="1701" w:type="dxa"/>
            <w:gridSpan w:val="3"/>
            <w:vAlign w:val="center"/>
          </w:tcPr>
          <w:p w:rsidR="00E402CF" w:rsidRDefault="00E402CF">
            <w:pPr>
              <w:pStyle w:val="10"/>
              <w:rPr>
                <w:rFonts w:ascii="楷体" w:eastAsia="楷体" w:hAnsi="楷体" w:cs="楷体"/>
              </w:rPr>
            </w:pPr>
          </w:p>
        </w:tc>
        <w:tc>
          <w:tcPr>
            <w:tcW w:w="1559" w:type="dxa"/>
            <w:gridSpan w:val="4"/>
            <w:vAlign w:val="center"/>
          </w:tcPr>
          <w:p w:rsidR="00E402CF" w:rsidRDefault="00E402CF">
            <w:pPr>
              <w:pStyle w:val="10"/>
              <w:rPr>
                <w:rFonts w:ascii="楷体" w:eastAsia="楷体" w:hAnsi="楷体" w:cs="楷体"/>
              </w:rPr>
            </w:pPr>
          </w:p>
        </w:tc>
        <w:tc>
          <w:tcPr>
            <w:tcW w:w="992" w:type="dxa"/>
            <w:gridSpan w:val="2"/>
            <w:vAlign w:val="center"/>
          </w:tcPr>
          <w:p w:rsidR="00E402CF" w:rsidRDefault="00E402CF">
            <w:pPr>
              <w:pStyle w:val="10"/>
              <w:rPr>
                <w:rFonts w:ascii="楷体" w:eastAsia="楷体" w:hAnsi="楷体" w:cs="楷体"/>
              </w:rPr>
            </w:pPr>
          </w:p>
        </w:tc>
        <w:tc>
          <w:tcPr>
            <w:tcW w:w="1418" w:type="dxa"/>
            <w:gridSpan w:val="3"/>
            <w:vAlign w:val="center"/>
          </w:tcPr>
          <w:p w:rsidR="00E402CF" w:rsidRDefault="00E402CF">
            <w:pPr>
              <w:pStyle w:val="10"/>
              <w:rPr>
                <w:rFonts w:ascii="楷体" w:eastAsia="楷体" w:hAnsi="楷体" w:cs="楷体"/>
              </w:rPr>
            </w:pPr>
          </w:p>
        </w:tc>
        <w:tc>
          <w:tcPr>
            <w:tcW w:w="3225" w:type="dxa"/>
            <w:gridSpan w:val="5"/>
            <w:vAlign w:val="center"/>
          </w:tcPr>
          <w:p w:rsidR="00E402CF" w:rsidRDefault="00E402CF">
            <w:pPr>
              <w:pStyle w:val="10"/>
              <w:rPr>
                <w:rFonts w:ascii="楷体" w:eastAsia="楷体" w:hAnsi="楷体" w:cs="楷体"/>
              </w:rPr>
            </w:pPr>
          </w:p>
        </w:tc>
      </w:tr>
      <w:tr w:rsidR="00E402CF">
        <w:trPr>
          <w:trHeight w:val="562"/>
          <w:jc w:val="center"/>
        </w:trPr>
        <w:tc>
          <w:tcPr>
            <w:tcW w:w="959" w:type="dxa"/>
            <w:vMerge/>
            <w:vAlign w:val="center"/>
          </w:tcPr>
          <w:p w:rsidR="00E402CF" w:rsidRDefault="00E402CF">
            <w:pPr>
              <w:pStyle w:val="10"/>
              <w:rPr>
                <w:rFonts w:ascii="楷体" w:eastAsia="楷体" w:hAnsi="楷体" w:cs="楷体"/>
              </w:rPr>
            </w:pPr>
          </w:p>
        </w:tc>
        <w:tc>
          <w:tcPr>
            <w:tcW w:w="1701" w:type="dxa"/>
            <w:gridSpan w:val="3"/>
            <w:vAlign w:val="center"/>
          </w:tcPr>
          <w:p w:rsidR="00E402CF" w:rsidRDefault="00E402CF">
            <w:pPr>
              <w:pStyle w:val="10"/>
              <w:rPr>
                <w:rFonts w:ascii="楷体" w:eastAsia="楷体" w:hAnsi="楷体" w:cs="楷体"/>
              </w:rPr>
            </w:pPr>
          </w:p>
        </w:tc>
        <w:tc>
          <w:tcPr>
            <w:tcW w:w="1559" w:type="dxa"/>
            <w:gridSpan w:val="4"/>
            <w:vAlign w:val="center"/>
          </w:tcPr>
          <w:p w:rsidR="00E402CF" w:rsidRDefault="00E402CF">
            <w:pPr>
              <w:pStyle w:val="10"/>
              <w:rPr>
                <w:rFonts w:ascii="楷体" w:eastAsia="楷体" w:hAnsi="楷体" w:cs="楷体"/>
              </w:rPr>
            </w:pPr>
          </w:p>
        </w:tc>
        <w:tc>
          <w:tcPr>
            <w:tcW w:w="992" w:type="dxa"/>
            <w:gridSpan w:val="2"/>
            <w:vAlign w:val="center"/>
          </w:tcPr>
          <w:p w:rsidR="00E402CF" w:rsidRDefault="00E402CF">
            <w:pPr>
              <w:pStyle w:val="10"/>
              <w:rPr>
                <w:rFonts w:ascii="楷体" w:eastAsia="楷体" w:hAnsi="楷体" w:cs="楷体"/>
              </w:rPr>
            </w:pPr>
          </w:p>
        </w:tc>
        <w:tc>
          <w:tcPr>
            <w:tcW w:w="1418" w:type="dxa"/>
            <w:gridSpan w:val="3"/>
            <w:vAlign w:val="center"/>
          </w:tcPr>
          <w:p w:rsidR="00E402CF" w:rsidRDefault="00E402CF">
            <w:pPr>
              <w:pStyle w:val="10"/>
              <w:rPr>
                <w:rFonts w:ascii="楷体" w:eastAsia="楷体" w:hAnsi="楷体" w:cs="楷体"/>
              </w:rPr>
            </w:pPr>
          </w:p>
        </w:tc>
        <w:tc>
          <w:tcPr>
            <w:tcW w:w="3225" w:type="dxa"/>
            <w:gridSpan w:val="5"/>
            <w:vAlign w:val="center"/>
          </w:tcPr>
          <w:p w:rsidR="00E402CF" w:rsidRDefault="00E402CF">
            <w:pPr>
              <w:pStyle w:val="10"/>
              <w:rPr>
                <w:rFonts w:ascii="楷体" w:eastAsia="楷体" w:hAnsi="楷体" w:cs="楷体"/>
              </w:rPr>
            </w:pPr>
          </w:p>
        </w:tc>
      </w:tr>
      <w:tr w:rsidR="00E402CF">
        <w:trPr>
          <w:trHeight w:val="1812"/>
          <w:jc w:val="center"/>
        </w:trPr>
        <w:tc>
          <w:tcPr>
            <w:tcW w:w="9854" w:type="dxa"/>
            <w:gridSpan w:val="18"/>
          </w:tcPr>
          <w:p w:rsidR="00E402CF" w:rsidRDefault="00E402CF">
            <w:pPr>
              <w:pStyle w:val="10"/>
              <w:rPr>
                <w:rFonts w:ascii="楷体" w:eastAsia="楷体" w:hAnsi="楷体" w:cs="楷体"/>
              </w:rPr>
            </w:pPr>
          </w:p>
          <w:p w:rsidR="00E402CF" w:rsidRDefault="007A429A">
            <w:pPr>
              <w:pStyle w:val="10"/>
              <w:rPr>
                <w:rFonts w:ascii="楷体" w:eastAsia="楷体" w:hAnsi="楷体" w:cs="楷体"/>
              </w:rPr>
            </w:pPr>
            <w:r>
              <w:rPr>
                <w:rFonts w:ascii="楷体" w:eastAsia="楷体" w:hAnsi="楷体" w:cs="楷体" w:hint="eastAsia"/>
              </w:rPr>
              <w:t>本人承诺：以上信息</w:t>
            </w:r>
            <w:proofErr w:type="gramStart"/>
            <w:r>
              <w:rPr>
                <w:rFonts w:ascii="楷体" w:eastAsia="楷体" w:hAnsi="楷体" w:cs="楷体" w:hint="eastAsia"/>
              </w:rPr>
              <w:t>均真实</w:t>
            </w:r>
            <w:proofErr w:type="gramEnd"/>
            <w:r>
              <w:rPr>
                <w:rFonts w:ascii="楷体" w:eastAsia="楷体" w:hAnsi="楷体" w:cs="楷体" w:hint="eastAsia"/>
              </w:rPr>
              <w:t>有效。</w:t>
            </w:r>
          </w:p>
          <w:p w:rsidR="00E402CF" w:rsidRDefault="007A429A">
            <w:pPr>
              <w:pStyle w:val="10"/>
              <w:rPr>
                <w:rFonts w:ascii="楷体" w:eastAsia="楷体" w:hAnsi="楷体" w:cs="楷体"/>
              </w:rPr>
            </w:pPr>
            <w:r>
              <w:rPr>
                <w:rFonts w:ascii="楷体" w:eastAsia="楷体" w:hAnsi="楷体" w:cs="楷体" w:hint="eastAsia"/>
              </w:rPr>
              <w:t>应聘人签名：</w:t>
            </w:r>
          </w:p>
          <w:p w:rsidR="00E402CF" w:rsidRDefault="007A429A">
            <w:pPr>
              <w:pStyle w:val="10"/>
              <w:rPr>
                <w:rFonts w:ascii="楷体" w:eastAsia="楷体" w:hAnsi="楷体" w:cs="楷体"/>
              </w:rPr>
            </w:pPr>
            <w:r>
              <w:rPr>
                <w:rFonts w:ascii="楷体" w:eastAsia="楷体" w:hAnsi="楷体" w:cs="楷体" w:hint="eastAsia"/>
              </w:rPr>
              <w:t xml:space="preserve">                                                      年     月    日</w:t>
            </w:r>
          </w:p>
        </w:tc>
      </w:tr>
      <w:tr w:rsidR="00E402CF">
        <w:trPr>
          <w:trHeight w:val="1900"/>
          <w:jc w:val="center"/>
        </w:trPr>
        <w:tc>
          <w:tcPr>
            <w:tcW w:w="1242" w:type="dxa"/>
            <w:gridSpan w:val="2"/>
            <w:vAlign w:val="center"/>
          </w:tcPr>
          <w:p w:rsidR="00E402CF" w:rsidRDefault="007A429A">
            <w:pPr>
              <w:pStyle w:val="10"/>
              <w:rPr>
                <w:rFonts w:ascii="楷体" w:eastAsia="楷体" w:hAnsi="楷体" w:cs="楷体"/>
              </w:rPr>
            </w:pPr>
            <w:r>
              <w:rPr>
                <w:rFonts w:ascii="楷体" w:eastAsia="楷体" w:hAnsi="楷体" w:cs="楷体" w:hint="eastAsia"/>
              </w:rPr>
              <w:t>资格审查意见</w:t>
            </w:r>
          </w:p>
        </w:tc>
        <w:tc>
          <w:tcPr>
            <w:tcW w:w="8612" w:type="dxa"/>
            <w:gridSpan w:val="16"/>
            <w:vAlign w:val="bottom"/>
          </w:tcPr>
          <w:p w:rsidR="00E402CF" w:rsidRDefault="007A429A">
            <w:pPr>
              <w:pStyle w:val="10"/>
              <w:rPr>
                <w:rFonts w:ascii="楷体" w:eastAsia="楷体" w:hAnsi="楷体" w:cs="楷体"/>
              </w:rPr>
            </w:pPr>
            <w:r>
              <w:rPr>
                <w:rFonts w:ascii="楷体" w:eastAsia="楷体" w:hAnsi="楷体" w:cs="楷体" w:hint="eastAsia"/>
              </w:rPr>
              <w:t xml:space="preserve">                                                 年    月    日</w:t>
            </w:r>
          </w:p>
        </w:tc>
      </w:tr>
    </w:tbl>
    <w:p w:rsidR="00E402CF" w:rsidRDefault="007A429A">
      <w:pPr>
        <w:spacing w:line="400" w:lineRule="exact"/>
        <w:ind w:firstLineChars="100" w:firstLine="240"/>
        <w:jc w:val="left"/>
        <w:rPr>
          <w:rFonts w:ascii="楷体" w:eastAsia="楷体" w:hAnsi="楷体" w:cs="楷体"/>
          <w:sz w:val="24"/>
        </w:rPr>
      </w:pPr>
      <w:r>
        <w:rPr>
          <w:rFonts w:ascii="楷体" w:eastAsia="楷体" w:hAnsi="楷体" w:cs="楷体" w:hint="eastAsia"/>
          <w:sz w:val="24"/>
        </w:rPr>
        <w:t>填表说明：1．个人简历</w:t>
      </w:r>
      <w:proofErr w:type="gramStart"/>
      <w:r>
        <w:rPr>
          <w:rFonts w:ascii="楷体" w:eastAsia="楷体" w:hAnsi="楷体" w:cs="楷体" w:hint="eastAsia"/>
          <w:sz w:val="24"/>
        </w:rPr>
        <w:t>从参工</w:t>
      </w:r>
      <w:proofErr w:type="gramEnd"/>
      <w:r>
        <w:rPr>
          <w:rFonts w:ascii="楷体" w:eastAsia="楷体" w:hAnsi="楷体" w:cs="楷体" w:hint="eastAsia"/>
          <w:sz w:val="24"/>
        </w:rPr>
        <w:t>前的普通高等教育教育或国民教育经历开始填写；</w:t>
      </w:r>
    </w:p>
    <w:p w:rsidR="00E402CF" w:rsidRDefault="007A429A">
      <w:pPr>
        <w:ind w:firstLineChars="600" w:firstLine="1440"/>
        <w:rPr>
          <w:rFonts w:ascii="楷体" w:eastAsia="楷体" w:hAnsi="楷体" w:cs="楷体"/>
          <w:sz w:val="20"/>
        </w:rPr>
      </w:pPr>
      <w:r>
        <w:rPr>
          <w:rFonts w:ascii="楷体" w:eastAsia="楷体" w:hAnsi="楷体" w:cs="楷体" w:hint="eastAsia"/>
          <w:sz w:val="24"/>
        </w:rPr>
        <w:t>2．本表请正反双面打印</w:t>
      </w:r>
    </w:p>
    <w:sectPr w:rsidR="00E402CF" w:rsidSect="00E402CF">
      <w:footerReference w:type="default" r:id="rId12"/>
      <w:pgSz w:w="11906" w:h="16838"/>
      <w:pgMar w:top="1440" w:right="851" w:bottom="1440" w:left="851" w:header="851" w:footer="992" w:gutter="0"/>
      <w:pgNumType w:start="1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C4" w:rsidRDefault="002E22C4" w:rsidP="00E402CF">
      <w:r>
        <w:separator/>
      </w:r>
    </w:p>
  </w:endnote>
  <w:endnote w:type="continuationSeparator" w:id="0">
    <w:p w:rsidR="002E22C4" w:rsidRDefault="002E22C4" w:rsidP="00E40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F" w:rsidRDefault="00323AE5">
    <w:pPr>
      <w:pStyle w:val="a3"/>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5605139"/>
                </w:sdtPr>
                <w:sdtContent>
                  <w:p w:rsidR="00E402CF" w:rsidRDefault="00323AE5">
                    <w:pPr>
                      <w:pStyle w:val="a3"/>
                      <w:jc w:val="center"/>
                    </w:pPr>
                    <w:r>
                      <w:fldChar w:fldCharType="begin"/>
                    </w:r>
                    <w:r w:rsidR="007A429A">
                      <w:instrText xml:space="preserve"> PAGE   \* MERGEFORMAT </w:instrText>
                    </w:r>
                    <w:r>
                      <w:fldChar w:fldCharType="separate"/>
                    </w:r>
                    <w:r w:rsidR="00E727E3" w:rsidRPr="00E727E3">
                      <w:rPr>
                        <w:noProof/>
                        <w:lang w:val="zh-CN"/>
                      </w:rPr>
                      <w:t>-</w:t>
                    </w:r>
                    <w:r w:rsidR="00E727E3">
                      <w:rPr>
                        <w:noProof/>
                      </w:rPr>
                      <w:t xml:space="preserve"> 8 -</w:t>
                    </w:r>
                    <w:r>
                      <w:fldChar w:fldCharType="end"/>
                    </w:r>
                  </w:p>
                </w:sdtContent>
              </w:sdt>
              <w:p w:rsidR="00E402CF" w:rsidRDefault="00E402CF"/>
            </w:txbxContent>
          </v:textbox>
          <w10:wrap anchorx="margin"/>
        </v:shape>
      </w:pict>
    </w:r>
  </w:p>
  <w:p w:rsidR="00E402CF" w:rsidRDefault="00E402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F" w:rsidRDefault="00323AE5">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E402CF" w:rsidRDefault="00323AE5">
                <w:pPr>
                  <w:pStyle w:val="a3"/>
                </w:pPr>
                <w:r>
                  <w:rPr>
                    <w:rFonts w:hint="eastAsia"/>
                  </w:rPr>
                  <w:fldChar w:fldCharType="begin"/>
                </w:r>
                <w:r w:rsidR="007A429A">
                  <w:rPr>
                    <w:rFonts w:hint="eastAsia"/>
                  </w:rPr>
                  <w:instrText xml:space="preserve"> PAGE  \* MERGEFORMAT </w:instrText>
                </w:r>
                <w:r>
                  <w:rPr>
                    <w:rFonts w:hint="eastAsia"/>
                  </w:rPr>
                  <w:fldChar w:fldCharType="separate"/>
                </w:r>
                <w:r w:rsidR="00164952">
                  <w:rPr>
                    <w:noProof/>
                  </w:rPr>
                  <w:t>- 1 -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CF" w:rsidRDefault="00323AE5">
    <w:pPr>
      <w:pStyle w:val="a3"/>
      <w:jc w:val="center"/>
      <w:rPr>
        <w:rFonts w:ascii="仿宋" w:eastAsia="仿宋" w:hAnsi="仿宋"/>
        <w:sz w:val="32"/>
      </w:rPr>
    </w:pPr>
    <w:r w:rsidRPr="00323AE5">
      <w:rPr>
        <w:sz w:val="32"/>
      </w:rP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1312;mso-wrap-style:none;mso-position-horizontal:center;mso-position-horizontal-relative:margin" filled="f" stroked="f">
          <v:textbox style="mso-fit-shape-to-text:t" inset="0,0,0,0">
            <w:txbxContent>
              <w:p w:rsidR="00E402CF" w:rsidRDefault="00323AE5">
                <w:pPr>
                  <w:pStyle w:val="a3"/>
                </w:pPr>
                <w:r>
                  <w:rPr>
                    <w:rFonts w:hint="eastAsia"/>
                  </w:rPr>
                  <w:fldChar w:fldCharType="begin"/>
                </w:r>
                <w:r w:rsidR="007A429A">
                  <w:rPr>
                    <w:rFonts w:hint="eastAsia"/>
                  </w:rPr>
                  <w:instrText xml:space="preserve"> PAGE  \* MERGEFORMAT </w:instrText>
                </w:r>
                <w:r>
                  <w:rPr>
                    <w:rFonts w:hint="eastAsia"/>
                  </w:rPr>
                  <w:fldChar w:fldCharType="separate"/>
                </w:r>
                <w:r w:rsidR="00E727E3">
                  <w:rPr>
                    <w:noProof/>
                  </w:rPr>
                  <w:t>14</w:t>
                </w:r>
                <w:r>
                  <w:rPr>
                    <w:rFonts w:hint="eastAsia"/>
                  </w:rPr>
                  <w:fldChar w:fldCharType="end"/>
                </w:r>
              </w:p>
            </w:txbxContent>
          </v:textbox>
          <w10:wrap anchorx="margin"/>
        </v:shape>
      </w:pict>
    </w:r>
    <w:r w:rsidRPr="00323AE5">
      <w:rPr>
        <w:sz w:val="32"/>
      </w:rPr>
      <w:pict>
        <v:shape id="_x0000_s4100" type="#_x0000_t202" style="position:absolute;left:0;text-align:left;margin-left:0;margin-top:0;width:2in;height:2in;z-index:251660288;mso-wrap-style:none;mso-position-horizontal:center;mso-position-horizontal-relative:margin" filled="f" stroked="f">
          <v:textbox style="mso-fit-shape-to-text:t" inset="0,0,0,0">
            <w:txbxContent>
              <w:p w:rsidR="00E402CF" w:rsidRDefault="00E402CF">
                <w:pPr>
                  <w:pStyle w:val="a3"/>
                  <w:jc w:val="center"/>
                </w:pPr>
              </w:p>
            </w:txbxContent>
          </v:textbox>
          <w10:wrap anchorx="margin"/>
        </v:shape>
      </w:pict>
    </w:r>
  </w:p>
  <w:p w:rsidR="00E402CF" w:rsidRDefault="00E402C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C4" w:rsidRDefault="002E22C4" w:rsidP="00E402CF">
      <w:r>
        <w:separator/>
      </w:r>
    </w:p>
  </w:footnote>
  <w:footnote w:type="continuationSeparator" w:id="0">
    <w:p w:rsidR="002E22C4" w:rsidRDefault="002E22C4" w:rsidP="00E40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323E"/>
    <w:multiLevelType w:val="singleLevel"/>
    <w:tmpl w:val="59E4323E"/>
    <w:lvl w:ilvl="0">
      <w:start w:val="2"/>
      <w:numFmt w:val="decimal"/>
      <w:lvlText w:val="%1."/>
      <w:lvlJc w:val="left"/>
      <w:pPr>
        <w:tabs>
          <w:tab w:val="left" w:pos="312"/>
        </w:tabs>
      </w:pPr>
    </w:lvl>
  </w:abstractNum>
  <w:abstractNum w:abstractNumId="1">
    <w:nsid w:val="651A75F2"/>
    <w:multiLevelType w:val="multilevel"/>
    <w:tmpl w:val="651A75F2"/>
    <w:lvl w:ilvl="0">
      <w:start w:val="10"/>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70F6791"/>
    <w:multiLevelType w:val="multilevel"/>
    <w:tmpl w:val="670F6791"/>
    <w:lvl w:ilvl="0">
      <w:start w:val="1"/>
      <w:numFmt w:val="japaneseCounting"/>
      <w:lvlText w:val="%1、"/>
      <w:lvlJc w:val="left"/>
      <w:pPr>
        <w:ind w:left="1399" w:hanging="720"/>
      </w:pPr>
      <w:rPr>
        <w:rFonts w:hint="default"/>
      </w:rPr>
    </w:lvl>
    <w:lvl w:ilvl="1">
      <w:start w:val="3"/>
      <w:numFmt w:val="japaneseCounting"/>
      <w:lvlText w:val="（%2）"/>
      <w:lvlJc w:val="left"/>
      <w:pPr>
        <w:ind w:left="2179" w:hanging="1080"/>
      </w:pPr>
      <w:rPr>
        <w:rFonts w:hint="default"/>
      </w:rPr>
    </w:lvl>
    <w:lvl w:ilvl="2">
      <w:start w:val="6"/>
      <w:numFmt w:val="decimal"/>
      <w:lvlText w:val="（%3）"/>
      <w:lvlJc w:val="left"/>
      <w:pPr>
        <w:ind w:left="2599" w:hanging="1080"/>
      </w:pPr>
      <w:rPr>
        <w:rFonts w:hint="default"/>
      </w:rPr>
    </w:lvl>
    <w:lvl w:ilvl="3">
      <w:start w:val="1"/>
      <w:numFmt w:val="decimal"/>
      <w:lvlText w:val="%4."/>
      <w:lvlJc w:val="left"/>
      <w:pPr>
        <w:ind w:left="2359" w:hanging="420"/>
      </w:pPr>
    </w:lvl>
    <w:lvl w:ilvl="4">
      <w:start w:val="1"/>
      <w:numFmt w:val="lowerLetter"/>
      <w:lvlText w:val="%5)"/>
      <w:lvlJc w:val="left"/>
      <w:pPr>
        <w:ind w:left="2779" w:hanging="420"/>
      </w:pPr>
    </w:lvl>
    <w:lvl w:ilvl="5">
      <w:start w:val="1"/>
      <w:numFmt w:val="lowerRoman"/>
      <w:lvlText w:val="%6."/>
      <w:lvlJc w:val="right"/>
      <w:pPr>
        <w:ind w:left="3199" w:hanging="420"/>
      </w:pPr>
    </w:lvl>
    <w:lvl w:ilvl="6">
      <w:start w:val="1"/>
      <w:numFmt w:val="decimal"/>
      <w:lvlText w:val="%7."/>
      <w:lvlJc w:val="left"/>
      <w:pPr>
        <w:ind w:left="3619" w:hanging="420"/>
      </w:pPr>
    </w:lvl>
    <w:lvl w:ilvl="7">
      <w:start w:val="1"/>
      <w:numFmt w:val="lowerLetter"/>
      <w:lvlText w:val="%8)"/>
      <w:lvlJc w:val="left"/>
      <w:pPr>
        <w:ind w:left="4039" w:hanging="420"/>
      </w:pPr>
    </w:lvl>
    <w:lvl w:ilvl="8">
      <w:start w:val="1"/>
      <w:numFmt w:val="lowerRoman"/>
      <w:lvlText w:val="%9."/>
      <w:lvlJc w:val="right"/>
      <w:pPr>
        <w:ind w:left="4459"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179E"/>
    <w:rsid w:val="0001747F"/>
    <w:rsid w:val="000216CC"/>
    <w:rsid w:val="000273F8"/>
    <w:rsid w:val="0006122E"/>
    <w:rsid w:val="000A0654"/>
    <w:rsid w:val="00101AE1"/>
    <w:rsid w:val="0011298C"/>
    <w:rsid w:val="00164952"/>
    <w:rsid w:val="00205885"/>
    <w:rsid w:val="00223B02"/>
    <w:rsid w:val="002802D7"/>
    <w:rsid w:val="00296016"/>
    <w:rsid w:val="002A7D0D"/>
    <w:rsid w:val="002E22C4"/>
    <w:rsid w:val="002F4B8D"/>
    <w:rsid w:val="00315B27"/>
    <w:rsid w:val="00323AE5"/>
    <w:rsid w:val="00397CCE"/>
    <w:rsid w:val="003B1948"/>
    <w:rsid w:val="00483992"/>
    <w:rsid w:val="004856BD"/>
    <w:rsid w:val="004C4890"/>
    <w:rsid w:val="005F2B2D"/>
    <w:rsid w:val="00607837"/>
    <w:rsid w:val="006E75D1"/>
    <w:rsid w:val="007464AC"/>
    <w:rsid w:val="007758F9"/>
    <w:rsid w:val="007A429A"/>
    <w:rsid w:val="008417BC"/>
    <w:rsid w:val="00841D1F"/>
    <w:rsid w:val="00881690"/>
    <w:rsid w:val="008E4DB3"/>
    <w:rsid w:val="009335A4"/>
    <w:rsid w:val="009656B3"/>
    <w:rsid w:val="009769F5"/>
    <w:rsid w:val="00977158"/>
    <w:rsid w:val="009A4749"/>
    <w:rsid w:val="009B1B3D"/>
    <w:rsid w:val="009F115C"/>
    <w:rsid w:val="00A20310"/>
    <w:rsid w:val="00A23E9C"/>
    <w:rsid w:val="00A2552D"/>
    <w:rsid w:val="00A36F41"/>
    <w:rsid w:val="00A44920"/>
    <w:rsid w:val="00A9179E"/>
    <w:rsid w:val="00A94369"/>
    <w:rsid w:val="00A956F5"/>
    <w:rsid w:val="00AD696E"/>
    <w:rsid w:val="00BA4CC1"/>
    <w:rsid w:val="00BE4096"/>
    <w:rsid w:val="00C01020"/>
    <w:rsid w:val="00C15F7E"/>
    <w:rsid w:val="00CB3A9C"/>
    <w:rsid w:val="00CB7B4E"/>
    <w:rsid w:val="00D0108F"/>
    <w:rsid w:val="00D75493"/>
    <w:rsid w:val="00DC25BD"/>
    <w:rsid w:val="00DC7025"/>
    <w:rsid w:val="00E147C8"/>
    <w:rsid w:val="00E37B00"/>
    <w:rsid w:val="00E402CF"/>
    <w:rsid w:val="00E477FF"/>
    <w:rsid w:val="00E727E3"/>
    <w:rsid w:val="00EA69DE"/>
    <w:rsid w:val="00F57D9F"/>
    <w:rsid w:val="00F908F5"/>
    <w:rsid w:val="00F934CE"/>
    <w:rsid w:val="00FC7091"/>
    <w:rsid w:val="014A0C47"/>
    <w:rsid w:val="01FA2FEA"/>
    <w:rsid w:val="02B63D75"/>
    <w:rsid w:val="02BB1A37"/>
    <w:rsid w:val="03CB1DF6"/>
    <w:rsid w:val="044D0840"/>
    <w:rsid w:val="0562047A"/>
    <w:rsid w:val="081C2948"/>
    <w:rsid w:val="08373BB6"/>
    <w:rsid w:val="0CB727F6"/>
    <w:rsid w:val="0D002D75"/>
    <w:rsid w:val="10765062"/>
    <w:rsid w:val="1490366C"/>
    <w:rsid w:val="15484ED0"/>
    <w:rsid w:val="18647706"/>
    <w:rsid w:val="1BC27985"/>
    <w:rsid w:val="1CC850FD"/>
    <w:rsid w:val="1D130935"/>
    <w:rsid w:val="1D527A2F"/>
    <w:rsid w:val="2A6B35C8"/>
    <w:rsid w:val="2A6C7E82"/>
    <w:rsid w:val="2B8E6387"/>
    <w:rsid w:val="2C074B62"/>
    <w:rsid w:val="2CED2BED"/>
    <w:rsid w:val="2D8D3495"/>
    <w:rsid w:val="2E997889"/>
    <w:rsid w:val="31AF6F4B"/>
    <w:rsid w:val="34ED77E9"/>
    <w:rsid w:val="3732675C"/>
    <w:rsid w:val="3BA42335"/>
    <w:rsid w:val="3C627FD8"/>
    <w:rsid w:val="3C857A09"/>
    <w:rsid w:val="3FE05030"/>
    <w:rsid w:val="477D4200"/>
    <w:rsid w:val="48EA7B13"/>
    <w:rsid w:val="48EC00F8"/>
    <w:rsid w:val="4C75029A"/>
    <w:rsid w:val="4FC154BA"/>
    <w:rsid w:val="50DC6B29"/>
    <w:rsid w:val="52096202"/>
    <w:rsid w:val="542C3658"/>
    <w:rsid w:val="5648204C"/>
    <w:rsid w:val="58925CBC"/>
    <w:rsid w:val="58CE67CD"/>
    <w:rsid w:val="59734117"/>
    <w:rsid w:val="5DC71BC5"/>
    <w:rsid w:val="63810706"/>
    <w:rsid w:val="68601646"/>
    <w:rsid w:val="6C6542D9"/>
    <w:rsid w:val="6FFD55DD"/>
    <w:rsid w:val="725E3106"/>
    <w:rsid w:val="77F321DD"/>
    <w:rsid w:val="78427227"/>
    <w:rsid w:val="78515F94"/>
    <w:rsid w:val="793605B9"/>
    <w:rsid w:val="7A365280"/>
    <w:rsid w:val="7B5B2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402C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402C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402CF"/>
  </w:style>
  <w:style w:type="character" w:styleId="a6">
    <w:name w:val="Hyperlink"/>
    <w:basedOn w:val="a0"/>
    <w:uiPriority w:val="99"/>
    <w:unhideWhenUsed/>
    <w:qFormat/>
    <w:rsid w:val="00E402CF"/>
    <w:rPr>
      <w:color w:val="0000FF" w:themeColor="hyperlink"/>
      <w:u w:val="single"/>
    </w:rPr>
  </w:style>
  <w:style w:type="table" w:styleId="a7">
    <w:name w:val="Table Grid"/>
    <w:basedOn w:val="a1"/>
    <w:uiPriority w:val="59"/>
    <w:qFormat/>
    <w:rsid w:val="00E402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E402CF"/>
    <w:rPr>
      <w:sz w:val="18"/>
      <w:szCs w:val="18"/>
    </w:rPr>
  </w:style>
  <w:style w:type="character" w:customStyle="1" w:styleId="Char">
    <w:name w:val="页脚 Char"/>
    <w:basedOn w:val="a0"/>
    <w:link w:val="a3"/>
    <w:uiPriority w:val="99"/>
    <w:qFormat/>
    <w:rsid w:val="00E402CF"/>
    <w:rPr>
      <w:sz w:val="18"/>
      <w:szCs w:val="18"/>
    </w:rPr>
  </w:style>
  <w:style w:type="paragraph" w:customStyle="1" w:styleId="1">
    <w:name w:val="列出段落1"/>
    <w:basedOn w:val="a"/>
    <w:uiPriority w:val="34"/>
    <w:qFormat/>
    <w:rsid w:val="00E402CF"/>
    <w:pPr>
      <w:ind w:firstLineChars="200" w:firstLine="420"/>
    </w:pPr>
  </w:style>
  <w:style w:type="paragraph" w:customStyle="1" w:styleId="10">
    <w:name w:val="无间隔1"/>
    <w:link w:val="Char1"/>
    <w:uiPriority w:val="1"/>
    <w:qFormat/>
    <w:rsid w:val="00E402CF"/>
    <w:pPr>
      <w:widowControl w:val="0"/>
      <w:jc w:val="both"/>
    </w:pPr>
    <w:rPr>
      <w:kern w:val="2"/>
      <w:sz w:val="21"/>
      <w:szCs w:val="24"/>
    </w:rPr>
  </w:style>
  <w:style w:type="character" w:customStyle="1" w:styleId="Char1">
    <w:name w:val="无间隔 Char"/>
    <w:basedOn w:val="a0"/>
    <w:link w:val="10"/>
    <w:uiPriority w:val="1"/>
    <w:qFormat/>
    <w:rsid w:val="00E402CF"/>
    <w:rPr>
      <w:rFonts w:ascii="Times New Roman" w:eastAsia="宋体" w:hAnsi="Times New Roman" w:cs="Times New Roman"/>
      <w:szCs w:val="24"/>
    </w:rPr>
  </w:style>
  <w:style w:type="paragraph" w:styleId="a8">
    <w:name w:val="Balloon Text"/>
    <w:basedOn w:val="a"/>
    <w:link w:val="Char2"/>
    <w:uiPriority w:val="99"/>
    <w:semiHidden/>
    <w:unhideWhenUsed/>
    <w:rsid w:val="0006122E"/>
    <w:rPr>
      <w:sz w:val="18"/>
      <w:szCs w:val="18"/>
    </w:rPr>
  </w:style>
  <w:style w:type="character" w:customStyle="1" w:styleId="Char2">
    <w:name w:val="批注框文本 Char"/>
    <w:basedOn w:val="a0"/>
    <w:link w:val="a8"/>
    <w:uiPriority w:val="99"/>
    <w:semiHidden/>
    <w:rsid w:val="0006122E"/>
    <w:rPr>
      <w:kern w:val="2"/>
      <w:sz w:val="18"/>
      <w:szCs w:val="18"/>
    </w:rPr>
  </w:style>
</w:styles>
</file>

<file path=word/webSettings.xml><?xml version="1.0" encoding="utf-8"?>
<w:webSettings xmlns:r="http://schemas.openxmlformats.org/officeDocument/2006/relationships" xmlns:w="http://schemas.openxmlformats.org/wordprocessingml/2006/main">
  <w:divs>
    <w:div w:id="1029797376">
      <w:bodyDiv w:val="1"/>
      <w:marLeft w:val="0"/>
      <w:marRight w:val="0"/>
      <w:marTop w:val="0"/>
      <w:marBottom w:val="0"/>
      <w:divBdr>
        <w:top w:val="none" w:sz="0" w:space="0" w:color="auto"/>
        <w:left w:val="none" w:sz="0" w:space="0" w:color="auto"/>
        <w:bottom w:val="none" w:sz="0" w:space="0" w:color="auto"/>
        <w:right w:val="none" w:sz="0" w:space="0" w:color="auto"/>
      </w:divBdr>
      <w:divsChild>
        <w:div w:id="330454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49251-B85B-4154-8444-0C1AC5F6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798</Words>
  <Characters>4549</Characters>
  <Application>Microsoft Office Word</Application>
  <DocSecurity>0</DocSecurity>
  <Lines>37</Lines>
  <Paragraphs>10</Paragraphs>
  <ScaleCrop>false</ScaleCrop>
  <Company>Hewlett-Packard Company</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2017-09-21T07:20:00Z</cp:lastPrinted>
  <dcterms:created xsi:type="dcterms:W3CDTF">2017-10-20T06:41:00Z</dcterms:created>
  <dcterms:modified xsi:type="dcterms:W3CDTF">2017-10-20T06:51:00Z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