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791"/>
        <w:gridCol w:w="572"/>
        <w:gridCol w:w="384"/>
        <w:gridCol w:w="5235"/>
        <w:gridCol w:w="447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9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44"/>
                <w:szCs w:val="44"/>
                <w:lang w:val="en-US" w:eastAsia="zh-CN" w:bidi="ar"/>
              </w:rPr>
              <w:t>南江县2017年1</w:t>
            </w:r>
            <w:bookmarkStart w:id="0" w:name="_GoBack"/>
            <w:bookmarkEnd w:id="0"/>
            <w:r>
              <w:rPr>
                <w:rFonts w:ascii="仿宋" w:hAnsi="仿宋" w:eastAsia="仿宋" w:cs="仿宋"/>
                <w:b/>
                <w:color w:val="333333"/>
                <w:kern w:val="0"/>
                <w:sz w:val="44"/>
                <w:szCs w:val="44"/>
                <w:lang w:val="en-US" w:eastAsia="zh-CN" w:bidi="ar"/>
              </w:rPr>
              <w:t>1月考核招聘教师岗位表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00"/>
              <w:jc w:val="left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职  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招聘计划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学历、学位及专业要求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年龄要求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0"/>
                <w:szCs w:val="20"/>
                <w:lang w:val="en-US" w:eastAsia="zh-CN" w:bidi="ar"/>
              </w:rPr>
              <w:t>其他报考条件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（17）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一、部属免费师范生本科（学士学位）：专业为汉语言、汉语言文学。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取得高中语文教师资格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 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取得高中数学教师资格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高中英语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 部属免费师范生本科（学士学位）：专业为英语。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5"/>
                <w:szCs w:val="15"/>
                <w:lang w:val="en-US" w:eastAsia="zh-CN" w:bidi="ar"/>
              </w:rPr>
              <w:t>二、研究生(硕士学位）：1、专业为英语语言文学；2、本科学历为全日制师范类英语专业的研究生，专业不限。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取得高中英语教师资格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一、部属免费师范生本科（学士学位）：专业为物理学、应用物理学专业。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</w:t>
            </w: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5"/>
                <w:szCs w:val="15"/>
                <w:lang w:val="en-US" w:eastAsia="zh-CN" w:bidi="ar"/>
              </w:rPr>
              <w:t>研究生(硕士学位）：1、专业为物理学类；2、本科学历为全日制物理学、应用物理学专业的研究生，专业不限。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取得高中物理教师资格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高中化学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 部属免费师范生本科（学士学位）：专业为化学、应用化学专业。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二、研究生(硕士学位）：1、专业为化学类；2、本科学历为全日制化学、应用化学专业的研究生，专业不限。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取得高中化学教师资格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高中生物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一、部属免费师范生本科（学士学位）：专业为生物科学。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二、研究生(硕士学位）：1、专业为生物学类；2、本科学历为全日制生物科学、生物技术专业的研究生，专业不限。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取得高中生物教师资格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 部属免费师范生本科（学士学位）：专业为政治思想教育。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二、研究生(硕士学位）：1、专业为政治学、理论经济学、应用经济学、哲学类；2、本科学历为全日制师政治思想教育专业的研究生，专业不限。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取得高中政治教师资格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高中历史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 部属免费师范生本科（学士学位）：专业为历史学。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二、研究生(硕士学位）：1、专业为历史学类；2、本科学历为全日制历史学专业的研究生，专业不限。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5"/>
                <w:szCs w:val="15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取得高中历史教师资格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高中地理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170109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一、部属免费师范生本科（学士学位）：专业为地理科学。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研究生(硕士学位）：1、专业为地理学类；2、本科学历为全日制地理科学专业的研究生，专业不限。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取得高中地理教师资格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高中信息技术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170110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一、部属免费师范生本科（学士学位）：专业为教育信息技术。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研究生(硕士学位）：专业为计算机科学类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5"/>
                <w:szCs w:val="15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取得高中信息技术资格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（4）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170201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一、部属免费师范生本科（学士学位）：专业为汉语言、汉语言文学。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取得高中语文教师资格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170202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取得高中数学教师资格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高中英语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170203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一、部属免费师范生本科（学士学位）：专业为英语。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二、研究生(硕士学位）：1、专业为英语语言文学；2、本科学历为全日制师范类英语专业的研究生，专业不限。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取得高中英语教师资格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170204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一、部属免费师范生本科（学士学位）：专业为物理学、应用物理学专业。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二、研究生(硕士学位）：1、专业为物理学类；2、本科学历为全日制物理学、应用物理学专业的研究生，专业不限。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取得高中物理教师资格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（3）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170301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一、部属免费师范生本科（学士学位）：专业为汉语言、汉语言文学。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取得高中语文教师资格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170302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取得高中数学教师资格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高中英语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170303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一、部属免费师范生本科（学士学位）：专业为英语。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二、研究生(硕士学位）：1、专业为英语语言文学；2、本科学历为全日制师范类英语专业的研究生，专业不限。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取得高中英语教师资格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实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（4）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170401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一、部属免费师范生本科（学士学位）：专业为汉语言、汉语言文学。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取得高中语文教师资格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170402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取得高中数学教师资格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170403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一、部属免费师范生本科（学士学位）：专业为物理学、应用物理学专业。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二、研究生(硕士学位）：1、专业为物理学类；2、本科学历为全日制物理学、应用物理学专业的研究生，专业不限。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取得高中物理教师资格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高中化学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170404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 部属免费师范生本科（学士学位）：专业为化学、应用化学专业。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二、研究生(硕士学位）：1、专业为化学类；2、本科学历为全日制化学、应用化学专业的研究生，专业不限。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取得高中化学教师资格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南江县职业中学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（2）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高中语文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170501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一、部属免费师范生本科（学士学位）：专业为汉语言、汉语言文学。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取得高中语文教师资格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高中数学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170502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取得高中数学教师资格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实验小学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小学文化课教师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170601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一、部属免费师范生本科（学士）：除艺体类外其余专业不限。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二、研究生（硕士学位）：第一学历普通全日制本科的，硕士研究生专业不限。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取得小学及以上教师资格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南江二小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小学文化课教师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170701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一、部属免费师范生本科（学士）：除艺体类外其余专业不限。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二、研究生（硕士学位）：第一学历普通全日制本科的，硕士研究生专业不限。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取得小学及以上教师资格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南江三小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小学文化课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170801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一、部属免费师范生本科（学士）：除艺体类外其余专业不限。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二、研究生（硕士学位）：第一学历普通全日制本科的，硕士研究生专业不限。。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取得小学及以上教师资格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南江六小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小学文化课教师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170901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一、部属免费师范生本科（学士）：除艺体类外其余专业不限。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二、研究生（硕士学位）：第一学历普通全日制本科的，硕士研究生专业不限。。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取得小学及以上教师资格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南江思源实验学校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中小学文化课教师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171001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一、部属免费师范生本科（学士）：除艺体类外其余专业不限。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二、研究生（硕士学位）：第一学历普通全日制本科的，硕士研究生专业不限。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18"/>
                <w:szCs w:val="18"/>
                <w:lang w:val="en-US" w:eastAsia="zh-CN" w:bidi="ar"/>
              </w:rPr>
              <w:t>取得小学及以上教师资格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84114"/>
    <w:rsid w:val="022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Typewriter"/>
    <w:basedOn w:val="4"/>
    <w:uiPriority w:val="0"/>
    <w:rPr>
      <w:b/>
      <w:color w:val="6685FF"/>
      <w:sz w:val="21"/>
      <w:szCs w:val="21"/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more"/>
    <w:basedOn w:val="4"/>
    <w:uiPriority w:val="0"/>
  </w:style>
  <w:style w:type="character" w:customStyle="1" w:styleId="11">
    <w:name w:val="more1"/>
    <w:basedOn w:val="4"/>
    <w:uiPriority w:val="0"/>
  </w:style>
  <w:style w:type="character" w:customStyle="1" w:styleId="12">
    <w:name w:val="red"/>
    <w:basedOn w:val="4"/>
    <w:uiPriority w:val="0"/>
    <w:rPr>
      <w:b/>
      <w:color w:val="C81F1A"/>
    </w:rPr>
  </w:style>
  <w:style w:type="character" w:customStyle="1" w:styleId="13">
    <w:name w:val="red1"/>
    <w:basedOn w:val="4"/>
    <w:uiPriority w:val="0"/>
    <w:rPr>
      <w:b/>
      <w:color w:val="C81F1A"/>
    </w:rPr>
  </w:style>
  <w:style w:type="character" w:customStyle="1" w:styleId="14">
    <w:name w:val="red2"/>
    <w:basedOn w:val="4"/>
    <w:uiPriority w:val="0"/>
    <w:rPr>
      <w:color w:val="FF0000"/>
    </w:rPr>
  </w:style>
  <w:style w:type="character" w:customStyle="1" w:styleId="15">
    <w:name w:val="red3"/>
    <w:basedOn w:val="4"/>
    <w:uiPriority w:val="0"/>
    <w:rPr>
      <w:color w:val="FF0000"/>
    </w:rPr>
  </w:style>
  <w:style w:type="character" w:customStyle="1" w:styleId="16">
    <w:name w:val="red4"/>
    <w:basedOn w:val="4"/>
    <w:uiPriority w:val="0"/>
    <w:rPr>
      <w:color w:val="FF0000"/>
    </w:rPr>
  </w:style>
  <w:style w:type="character" w:customStyle="1" w:styleId="17">
    <w:name w:val="red5"/>
    <w:basedOn w:val="4"/>
    <w:uiPriority w:val="0"/>
    <w:rPr>
      <w:color w:val="FF0000"/>
    </w:rPr>
  </w:style>
  <w:style w:type="character" w:customStyle="1" w:styleId="18">
    <w:name w:val="right"/>
    <w:basedOn w:val="4"/>
    <w:uiPriority w:val="0"/>
  </w:style>
  <w:style w:type="character" w:customStyle="1" w:styleId="19">
    <w:name w:val="hui_bs1"/>
    <w:basedOn w:val="4"/>
    <w:uiPriority w:val="0"/>
    <w:rPr>
      <w:sz w:val="21"/>
      <w:szCs w:val="21"/>
    </w:rPr>
  </w:style>
  <w:style w:type="character" w:customStyle="1" w:styleId="20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1">
    <w:name w:val="bds_more1"/>
    <w:basedOn w:val="4"/>
    <w:uiPriority w:val="0"/>
    <w:rPr>
      <w:bdr w:val="none" w:color="auto" w:sz="0" w:space="0"/>
    </w:rPr>
  </w:style>
  <w:style w:type="character" w:customStyle="1" w:styleId="22">
    <w:name w:val="bds_more2"/>
    <w:basedOn w:val="4"/>
    <w:uiPriority w:val="0"/>
    <w:rPr>
      <w:bdr w:val="none" w:color="auto" w:sz="0" w:space="0"/>
    </w:rPr>
  </w:style>
  <w:style w:type="character" w:customStyle="1" w:styleId="23">
    <w:name w:val="bds_nopic"/>
    <w:basedOn w:val="4"/>
    <w:uiPriority w:val="0"/>
  </w:style>
  <w:style w:type="character" w:customStyle="1" w:styleId="24">
    <w:name w:val="bds_nopic1"/>
    <w:basedOn w:val="4"/>
    <w:uiPriority w:val="0"/>
  </w:style>
  <w:style w:type="character" w:customStyle="1" w:styleId="25">
    <w:name w:val="bds_nopic2"/>
    <w:basedOn w:val="4"/>
    <w:uiPriority w:val="0"/>
  </w:style>
  <w:style w:type="character" w:customStyle="1" w:styleId="26">
    <w:name w:val="bds_more3"/>
    <w:basedOn w:val="4"/>
    <w:uiPriority w:val="0"/>
    <w:rPr>
      <w:bdr w:val="none" w:color="auto" w:sz="0" w:space="0"/>
    </w:rPr>
  </w:style>
  <w:style w:type="character" w:customStyle="1" w:styleId="27">
    <w:name w:val="bds_more4"/>
    <w:basedOn w:val="4"/>
    <w:uiPriority w:val="0"/>
    <w:rPr>
      <w:bdr w:val="none" w:color="auto" w:sz="0" w:space="0"/>
    </w:rPr>
  </w:style>
  <w:style w:type="character" w:customStyle="1" w:styleId="28">
    <w:name w:val="l"/>
    <w:basedOn w:val="4"/>
    <w:uiPriority w:val="0"/>
  </w:style>
  <w:style w:type="character" w:customStyle="1" w:styleId="29">
    <w:name w:val="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2017-10-25T05:53:00Z</dcterms:created>
  <dc:creator>Administrator</dc:creator>
  <cp:lastModifiedBy>Administrator</cp:lastModifiedBy>
  <dcterms:modified xsi:type="dcterms:W3CDTF">2017-10-25T08:49:06Z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