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5C" w:rsidRPr="0082245C" w:rsidRDefault="005D307F" w:rsidP="005D307F">
      <w:pPr>
        <w:spacing w:line="520" w:lineRule="exact"/>
        <w:jc w:val="center"/>
        <w:rPr>
          <w:rFonts w:ascii="方正小标宋_GBK" w:eastAsia="方正小标宋_GBK"/>
          <w:b/>
          <w:sz w:val="44"/>
          <w:szCs w:val="44"/>
        </w:rPr>
      </w:pPr>
      <w:r w:rsidRPr="005D307F">
        <w:rPr>
          <w:rFonts w:ascii="方正小标宋_GBK" w:eastAsia="方正小标宋_GBK" w:hint="eastAsia"/>
          <w:b/>
          <w:sz w:val="44"/>
          <w:szCs w:val="44"/>
        </w:rPr>
        <w:t>2018年</w:t>
      </w:r>
      <w:r w:rsidR="0082245C" w:rsidRPr="0082245C">
        <w:rPr>
          <w:rFonts w:ascii="方正小标宋_GBK" w:eastAsia="方正小标宋_GBK" w:hint="eastAsia"/>
          <w:b/>
          <w:sz w:val="44"/>
          <w:szCs w:val="44"/>
        </w:rPr>
        <w:t>开州区教师进修学校教师</w:t>
      </w:r>
      <w:r w:rsidRPr="0082245C">
        <w:rPr>
          <w:rFonts w:ascii="方正小标宋_GBK" w:eastAsia="方正小标宋_GBK" w:hint="eastAsia"/>
          <w:b/>
          <w:sz w:val="44"/>
          <w:szCs w:val="44"/>
        </w:rPr>
        <w:t>招聘</w:t>
      </w:r>
      <w:r>
        <w:rPr>
          <w:rFonts w:ascii="方正小标宋_GBK" w:eastAsia="方正小标宋_GBK" w:hint="eastAsia"/>
          <w:b/>
          <w:sz w:val="44"/>
          <w:szCs w:val="44"/>
        </w:rPr>
        <w:t>简章</w:t>
      </w:r>
    </w:p>
    <w:p w:rsidR="008B1E6F" w:rsidRDefault="008B1E6F" w:rsidP="008B1E6F"/>
    <w:p w:rsidR="0082245C" w:rsidRDefault="0082245C" w:rsidP="0082245C">
      <w:pPr>
        <w:ind w:firstLineChars="200" w:firstLine="640"/>
        <w:rPr>
          <w:rFonts w:ascii="方正黑体_GBK" w:eastAsia="方正黑体_GBK"/>
          <w:sz w:val="32"/>
          <w:szCs w:val="32"/>
        </w:rPr>
      </w:pPr>
      <w:r w:rsidRPr="0082245C">
        <w:rPr>
          <w:rFonts w:ascii="方正黑体_GBK" w:eastAsia="方正黑体_GBK" w:hint="eastAsia"/>
          <w:sz w:val="32"/>
          <w:szCs w:val="32"/>
        </w:rPr>
        <w:t>一、招聘原则</w:t>
      </w:r>
    </w:p>
    <w:p w:rsidR="0082245C" w:rsidRDefault="0082245C" w:rsidP="0082245C">
      <w:pPr>
        <w:ind w:firstLineChars="200" w:firstLine="640"/>
        <w:rPr>
          <w:rFonts w:ascii="方正仿宋_GBK" w:eastAsia="方正仿宋_GBK"/>
          <w:sz w:val="32"/>
          <w:szCs w:val="32"/>
        </w:rPr>
      </w:pPr>
      <w:r w:rsidRPr="0082245C">
        <w:rPr>
          <w:rFonts w:ascii="方正仿宋_GBK" w:eastAsia="方正仿宋_GBK" w:hint="eastAsia"/>
          <w:sz w:val="32"/>
          <w:szCs w:val="32"/>
        </w:rPr>
        <w:t>按照民主公开、竞争择优、德才兼备原则，采取考核</w:t>
      </w:r>
      <w:r w:rsidR="008B1E6F">
        <w:rPr>
          <w:rFonts w:ascii="方正仿宋_GBK" w:eastAsia="方正仿宋_GBK" w:hint="eastAsia"/>
          <w:sz w:val="32"/>
          <w:szCs w:val="32"/>
        </w:rPr>
        <w:t>测试</w:t>
      </w:r>
      <w:r w:rsidRPr="0082245C">
        <w:rPr>
          <w:rFonts w:ascii="方正仿宋_GBK" w:eastAsia="方正仿宋_GBK" w:hint="eastAsia"/>
          <w:sz w:val="32"/>
          <w:szCs w:val="32"/>
        </w:rPr>
        <w:t>方式进行，择优聘用。</w:t>
      </w:r>
    </w:p>
    <w:p w:rsidR="00EE5411" w:rsidRPr="00774151" w:rsidRDefault="0082245C" w:rsidP="00EE5411">
      <w:pPr>
        <w:ind w:firstLineChars="200" w:firstLine="640"/>
        <w:rPr>
          <w:rFonts w:ascii="方正黑体_GBK" w:eastAsia="方正黑体_GBK"/>
          <w:sz w:val="32"/>
          <w:szCs w:val="32"/>
        </w:rPr>
      </w:pPr>
      <w:r w:rsidRPr="00774151">
        <w:rPr>
          <w:rFonts w:ascii="方正黑体_GBK" w:eastAsia="方正黑体_GBK" w:hint="eastAsia"/>
          <w:sz w:val="32"/>
          <w:szCs w:val="32"/>
        </w:rPr>
        <w:t>二、</w:t>
      </w:r>
      <w:r w:rsidR="00EE5411" w:rsidRPr="00774151">
        <w:rPr>
          <w:rFonts w:ascii="方正黑体_GBK" w:eastAsia="方正黑体_GBK" w:hint="eastAsia"/>
          <w:sz w:val="32"/>
          <w:szCs w:val="32"/>
        </w:rPr>
        <w:t>招聘名额及岗位</w:t>
      </w:r>
    </w:p>
    <w:p w:rsidR="00EE5411" w:rsidRDefault="00EE5411" w:rsidP="00EE5411">
      <w:pPr>
        <w:ind w:firstLineChars="200" w:firstLine="640"/>
        <w:rPr>
          <w:rFonts w:ascii="方正仿宋_GBK" w:eastAsia="方正仿宋_GBK"/>
          <w:sz w:val="32"/>
          <w:szCs w:val="32"/>
        </w:rPr>
      </w:pPr>
      <w:r>
        <w:rPr>
          <w:rFonts w:ascii="方正仿宋_GBK" w:eastAsia="方正仿宋_GBK" w:hint="eastAsia"/>
          <w:sz w:val="32"/>
          <w:szCs w:val="32"/>
        </w:rPr>
        <w:t>本次公开招聘</w:t>
      </w:r>
      <w:r w:rsidR="00A6263D">
        <w:rPr>
          <w:rFonts w:ascii="方正仿宋_GBK" w:eastAsia="方正仿宋_GBK" w:hint="eastAsia"/>
          <w:sz w:val="32"/>
          <w:szCs w:val="32"/>
        </w:rPr>
        <w:t>教师教育研究方向</w:t>
      </w:r>
      <w:r>
        <w:rPr>
          <w:rFonts w:ascii="方正仿宋_GBK" w:eastAsia="方正仿宋_GBK" w:hint="eastAsia"/>
          <w:sz w:val="32"/>
          <w:szCs w:val="32"/>
        </w:rPr>
        <w:t>人员1名，教育</w:t>
      </w:r>
      <w:r w:rsidR="00A6263D">
        <w:rPr>
          <w:rFonts w:ascii="方正仿宋_GBK" w:eastAsia="方正仿宋_GBK" w:hint="eastAsia"/>
          <w:sz w:val="32"/>
          <w:szCs w:val="32"/>
        </w:rPr>
        <w:t>科学研究方向</w:t>
      </w:r>
      <w:r>
        <w:rPr>
          <w:rFonts w:ascii="方正仿宋_GBK" w:eastAsia="方正仿宋_GBK" w:hint="eastAsia"/>
          <w:sz w:val="32"/>
          <w:szCs w:val="32"/>
        </w:rPr>
        <w:t>人员1名，信息技术</w:t>
      </w:r>
      <w:r w:rsidR="00A6263D">
        <w:rPr>
          <w:rFonts w:ascii="方正仿宋_GBK" w:eastAsia="方正仿宋_GBK" w:hint="eastAsia"/>
          <w:sz w:val="32"/>
          <w:szCs w:val="32"/>
        </w:rPr>
        <w:t>教育方向</w:t>
      </w:r>
      <w:r>
        <w:rPr>
          <w:rFonts w:ascii="方正仿宋_GBK" w:eastAsia="方正仿宋_GBK" w:hint="eastAsia"/>
          <w:sz w:val="32"/>
          <w:szCs w:val="32"/>
        </w:rPr>
        <w:t>人员1名。</w:t>
      </w:r>
    </w:p>
    <w:p w:rsidR="00774151" w:rsidRPr="00910F18" w:rsidRDefault="00EE5411" w:rsidP="0082245C">
      <w:pPr>
        <w:ind w:firstLineChars="200" w:firstLine="640"/>
        <w:rPr>
          <w:rFonts w:ascii="方正黑体_GBK" w:eastAsia="方正黑体_GBK"/>
          <w:sz w:val="32"/>
          <w:szCs w:val="32"/>
        </w:rPr>
      </w:pPr>
      <w:r>
        <w:rPr>
          <w:rFonts w:ascii="方正黑体_GBK" w:eastAsia="方正黑体_GBK" w:hint="eastAsia"/>
          <w:sz w:val="32"/>
          <w:szCs w:val="32"/>
        </w:rPr>
        <w:t>三</w:t>
      </w:r>
      <w:r w:rsidR="00774151" w:rsidRPr="00910F18">
        <w:rPr>
          <w:rFonts w:ascii="方正黑体_GBK" w:eastAsia="方正黑体_GBK" w:hint="eastAsia"/>
          <w:sz w:val="32"/>
          <w:szCs w:val="32"/>
        </w:rPr>
        <w:t>、</w:t>
      </w:r>
      <w:r w:rsidR="00910F18">
        <w:rPr>
          <w:rFonts w:ascii="方正黑体_GBK" w:eastAsia="方正黑体_GBK" w:hint="eastAsia"/>
          <w:sz w:val="32"/>
          <w:szCs w:val="32"/>
        </w:rPr>
        <w:t>招聘范围及条件</w:t>
      </w:r>
    </w:p>
    <w:p w:rsidR="00910F18" w:rsidRPr="005D307F" w:rsidRDefault="00910F18" w:rsidP="005D307F">
      <w:pPr>
        <w:ind w:firstLineChars="200" w:firstLine="643"/>
        <w:rPr>
          <w:rFonts w:ascii="方正仿宋_GBK" w:eastAsia="方正仿宋_GBK"/>
          <w:b/>
          <w:sz w:val="32"/>
          <w:szCs w:val="32"/>
        </w:rPr>
      </w:pPr>
      <w:r w:rsidRPr="005D307F">
        <w:rPr>
          <w:rFonts w:ascii="方正仿宋_GBK" w:eastAsia="方正仿宋_GBK" w:hint="eastAsia"/>
          <w:b/>
          <w:sz w:val="32"/>
          <w:szCs w:val="32"/>
        </w:rPr>
        <w:t>同时具备以下条件的人员均可报名参考：</w:t>
      </w:r>
    </w:p>
    <w:p w:rsidR="00910F18" w:rsidRDefault="00910F18" w:rsidP="0082245C">
      <w:pPr>
        <w:ind w:firstLineChars="200" w:firstLine="640"/>
        <w:rPr>
          <w:rFonts w:ascii="方正仿宋_GBK" w:eastAsia="方正仿宋_GBK"/>
          <w:sz w:val="32"/>
          <w:szCs w:val="32"/>
        </w:rPr>
      </w:pPr>
      <w:r>
        <w:rPr>
          <w:rFonts w:ascii="方正仿宋_GBK" w:eastAsia="方正仿宋_GBK" w:hint="eastAsia"/>
          <w:sz w:val="32"/>
          <w:szCs w:val="32"/>
        </w:rPr>
        <w:t>1.具有中国国籍，模范遵守宪法、法律法规和国家大政方针；作风正派，品行端正，在高校期间及高校毕业后未受过处分或刑事处罚。</w:t>
      </w:r>
    </w:p>
    <w:p w:rsidR="00910F18" w:rsidRDefault="00910F18" w:rsidP="0082245C">
      <w:pPr>
        <w:ind w:firstLineChars="200" w:firstLine="640"/>
        <w:rPr>
          <w:rFonts w:ascii="方正仿宋_GBK" w:eastAsia="方正仿宋_GBK"/>
          <w:sz w:val="32"/>
          <w:szCs w:val="32"/>
        </w:rPr>
      </w:pPr>
      <w:r>
        <w:rPr>
          <w:rFonts w:ascii="方正仿宋_GBK" w:eastAsia="方正仿宋_GBK" w:hint="eastAsia"/>
          <w:sz w:val="32"/>
          <w:szCs w:val="32"/>
        </w:rPr>
        <w:t>2</w:t>
      </w:r>
      <w:r w:rsidR="00477574">
        <w:rPr>
          <w:rFonts w:ascii="方正仿宋_GBK" w:eastAsia="方正仿宋_GBK" w:hint="eastAsia"/>
          <w:sz w:val="32"/>
          <w:szCs w:val="32"/>
        </w:rPr>
        <w:t>.</w:t>
      </w:r>
      <w:r>
        <w:rPr>
          <w:rFonts w:ascii="方正仿宋_GBK" w:eastAsia="方正仿宋_GBK" w:hint="eastAsia"/>
          <w:sz w:val="32"/>
          <w:szCs w:val="32"/>
        </w:rPr>
        <w:t>学业成绩优秀，品学兼优；热爱教育事业，爱岗敬业，综合素质能力强，具有良好的教师职业道德。</w:t>
      </w:r>
    </w:p>
    <w:p w:rsidR="00910F18" w:rsidRDefault="00910F18" w:rsidP="0082245C">
      <w:pPr>
        <w:ind w:firstLineChars="200" w:firstLine="640"/>
        <w:rPr>
          <w:rFonts w:ascii="方正仿宋_GBK" w:eastAsia="方正仿宋_GBK"/>
          <w:sz w:val="32"/>
          <w:szCs w:val="32"/>
        </w:rPr>
      </w:pPr>
      <w:r>
        <w:rPr>
          <w:rFonts w:ascii="方正仿宋_GBK" w:eastAsia="方正仿宋_GBK" w:hint="eastAsia"/>
          <w:sz w:val="32"/>
          <w:szCs w:val="32"/>
        </w:rPr>
        <w:t>3.按照体检标准体检合格，具有正常履行职责的身体条件；仪态端庄，语言清晰，思维敏捷。</w:t>
      </w:r>
    </w:p>
    <w:p w:rsidR="00756DC0" w:rsidRPr="00BD2B47" w:rsidRDefault="00910F18" w:rsidP="00BD2B47">
      <w:pPr>
        <w:ind w:firstLineChars="200" w:firstLine="640"/>
        <w:rPr>
          <w:rFonts w:ascii="方正仿宋_GBK" w:eastAsia="方正仿宋_GBK"/>
          <w:color w:val="000000" w:themeColor="text1"/>
          <w:sz w:val="32"/>
          <w:szCs w:val="32"/>
        </w:rPr>
      </w:pPr>
      <w:r w:rsidRPr="00BD2B47">
        <w:rPr>
          <w:rFonts w:ascii="方正仿宋_GBK" w:eastAsia="方正仿宋_GBK" w:hint="eastAsia"/>
          <w:color w:val="000000" w:themeColor="text1"/>
          <w:sz w:val="32"/>
          <w:szCs w:val="32"/>
        </w:rPr>
        <w:t>4．学历学位</w:t>
      </w:r>
      <w:r w:rsidR="000670F9" w:rsidRPr="00BD2B47">
        <w:rPr>
          <w:rFonts w:ascii="方正仿宋_GBK" w:eastAsia="方正仿宋_GBK" w:hint="eastAsia"/>
          <w:color w:val="000000" w:themeColor="text1"/>
          <w:sz w:val="32"/>
          <w:szCs w:val="32"/>
        </w:rPr>
        <w:t>条件：全日制研究生学历并取得相应学位，或教育部直属高校2018年应届本科免费师范生并取得相应学位，或全日制国家重点高校2018年应届本科生并取得相应学位。</w:t>
      </w:r>
    </w:p>
    <w:p w:rsidR="000670F9" w:rsidRPr="00BD2B47" w:rsidRDefault="00756DC0" w:rsidP="00BD2B47">
      <w:pPr>
        <w:ind w:firstLineChars="200" w:firstLine="640"/>
        <w:rPr>
          <w:rFonts w:ascii="方正仿宋_GBK" w:eastAsia="方正仿宋_GBK"/>
          <w:sz w:val="32"/>
          <w:szCs w:val="32"/>
        </w:rPr>
      </w:pPr>
      <w:r w:rsidRPr="00BD2B47">
        <w:rPr>
          <w:rFonts w:ascii="方正仿宋_GBK" w:eastAsia="方正仿宋_GBK" w:hint="eastAsia"/>
          <w:sz w:val="32"/>
          <w:szCs w:val="32"/>
        </w:rPr>
        <w:t>5.</w:t>
      </w:r>
      <w:r w:rsidR="000670F9" w:rsidRPr="00BD2B47">
        <w:rPr>
          <w:rFonts w:ascii="方正仿宋_GBK" w:eastAsia="方正仿宋_GBK" w:hint="eastAsia"/>
          <w:sz w:val="32"/>
          <w:szCs w:val="32"/>
        </w:rPr>
        <w:t>专业条件：教育学类（</w:t>
      </w:r>
      <w:r w:rsidR="00BD2B47">
        <w:rPr>
          <w:rFonts w:ascii="方正仿宋_GBK" w:eastAsia="方正仿宋_GBK" w:hint="eastAsia"/>
          <w:sz w:val="32"/>
          <w:szCs w:val="32"/>
        </w:rPr>
        <w:t>教师</w:t>
      </w:r>
      <w:r w:rsidR="000670F9" w:rsidRPr="00BD2B47">
        <w:rPr>
          <w:rFonts w:ascii="方正仿宋_GBK" w:eastAsia="方正仿宋_GBK" w:hint="eastAsia"/>
          <w:sz w:val="32"/>
          <w:szCs w:val="32"/>
        </w:rPr>
        <w:t>教育</w:t>
      </w:r>
      <w:r w:rsidR="00BD2B47">
        <w:rPr>
          <w:rFonts w:ascii="方正仿宋_GBK" w:eastAsia="方正仿宋_GBK" w:hint="eastAsia"/>
          <w:sz w:val="32"/>
          <w:szCs w:val="32"/>
        </w:rPr>
        <w:t>研究方向</w:t>
      </w:r>
      <w:r w:rsidR="00DC777D" w:rsidRPr="00BD2B47">
        <w:rPr>
          <w:rFonts w:ascii="方正仿宋_GBK" w:eastAsia="方正仿宋_GBK" w:hint="eastAsia"/>
          <w:sz w:val="32"/>
          <w:szCs w:val="32"/>
        </w:rPr>
        <w:t>、教育</w:t>
      </w:r>
      <w:r w:rsidR="00BD2B47">
        <w:rPr>
          <w:rFonts w:ascii="方正仿宋_GBK" w:eastAsia="方正仿宋_GBK" w:hint="eastAsia"/>
          <w:sz w:val="32"/>
          <w:szCs w:val="32"/>
        </w:rPr>
        <w:t>科学研究</w:t>
      </w:r>
      <w:r w:rsidR="00DC777D" w:rsidRPr="00BD2B47">
        <w:rPr>
          <w:rFonts w:ascii="方正仿宋_GBK" w:eastAsia="方正仿宋_GBK" w:hint="eastAsia"/>
          <w:sz w:val="32"/>
          <w:szCs w:val="32"/>
        </w:rPr>
        <w:t>方向</w:t>
      </w:r>
      <w:r w:rsidR="00F3242D">
        <w:rPr>
          <w:rFonts w:ascii="方正仿宋_GBK" w:eastAsia="方正仿宋_GBK" w:hint="eastAsia"/>
          <w:sz w:val="32"/>
          <w:szCs w:val="32"/>
        </w:rPr>
        <w:t>、现代教育技术方向</w:t>
      </w:r>
      <w:r w:rsidR="00DC777D" w:rsidRPr="00BD2B47">
        <w:rPr>
          <w:rFonts w:ascii="方正仿宋_GBK" w:eastAsia="方正仿宋_GBK" w:hint="eastAsia"/>
          <w:sz w:val="32"/>
          <w:szCs w:val="32"/>
        </w:rPr>
        <w:t>）、计算机类</w:t>
      </w:r>
      <w:r w:rsidR="00B20252" w:rsidRPr="00BD2B47">
        <w:rPr>
          <w:rFonts w:ascii="方正仿宋_GBK" w:eastAsia="方正仿宋_GBK" w:hint="eastAsia"/>
          <w:sz w:val="32"/>
          <w:szCs w:val="32"/>
        </w:rPr>
        <w:t>。</w:t>
      </w:r>
    </w:p>
    <w:p w:rsidR="00DC777D" w:rsidRDefault="00756DC0" w:rsidP="0082245C">
      <w:pPr>
        <w:ind w:firstLineChars="200" w:firstLine="640"/>
        <w:rPr>
          <w:rFonts w:ascii="方正仿宋_GBK" w:eastAsia="方正仿宋_GBK"/>
          <w:sz w:val="32"/>
          <w:szCs w:val="32"/>
        </w:rPr>
      </w:pPr>
      <w:r>
        <w:rPr>
          <w:rFonts w:ascii="方正仿宋_GBK" w:eastAsia="方正仿宋_GBK" w:hint="eastAsia"/>
          <w:sz w:val="32"/>
          <w:szCs w:val="32"/>
        </w:rPr>
        <w:lastRenderedPageBreak/>
        <w:t>6</w:t>
      </w:r>
      <w:r w:rsidR="00DC777D">
        <w:rPr>
          <w:rFonts w:ascii="方正仿宋_GBK" w:eastAsia="方正仿宋_GBK" w:hint="eastAsia"/>
          <w:sz w:val="32"/>
          <w:szCs w:val="32"/>
        </w:rPr>
        <w:t>．</w:t>
      </w:r>
      <w:r w:rsidR="00B20252">
        <w:rPr>
          <w:rFonts w:ascii="方正仿宋_GBK" w:eastAsia="方正仿宋_GBK" w:hint="eastAsia"/>
          <w:sz w:val="32"/>
          <w:szCs w:val="32"/>
        </w:rPr>
        <w:t>其他条件：师范类专业毕业生须2018年7月31日前取得高中及以上层次教师资格证，非师范类专业毕业生须在试用期满前取得高中及以上层次教师资格证。</w:t>
      </w:r>
    </w:p>
    <w:p w:rsidR="00DC777D" w:rsidRDefault="00756DC0" w:rsidP="00016C5E">
      <w:pPr>
        <w:ind w:firstLine="630"/>
        <w:rPr>
          <w:rFonts w:ascii="方正仿宋_GBK" w:eastAsia="方正仿宋_GBK"/>
          <w:sz w:val="32"/>
          <w:szCs w:val="32"/>
        </w:rPr>
      </w:pPr>
      <w:r>
        <w:rPr>
          <w:rFonts w:ascii="方正仿宋_GBK" w:eastAsia="方正仿宋_GBK" w:hint="eastAsia"/>
          <w:sz w:val="32"/>
          <w:szCs w:val="32"/>
        </w:rPr>
        <w:t>7.</w:t>
      </w:r>
      <w:r w:rsidR="00016C5E">
        <w:rPr>
          <w:rFonts w:ascii="方正仿宋_GBK" w:eastAsia="方正仿宋_GBK" w:hint="eastAsia"/>
          <w:sz w:val="32"/>
          <w:szCs w:val="32"/>
        </w:rPr>
        <w:t>在境外高校就读的全日制学历、学位，应已获得国家教育部中国留学服务中心认证。</w:t>
      </w:r>
    </w:p>
    <w:p w:rsidR="00016C5E" w:rsidRDefault="00016C5E" w:rsidP="00016C5E">
      <w:pPr>
        <w:ind w:firstLine="630"/>
        <w:rPr>
          <w:rFonts w:ascii="方正仿宋_GBK" w:eastAsia="方正仿宋_GBK"/>
          <w:sz w:val="32"/>
          <w:szCs w:val="32"/>
        </w:rPr>
      </w:pPr>
      <w:r>
        <w:rPr>
          <w:rFonts w:ascii="方正仿宋_GBK" w:eastAsia="方正仿宋_GBK" w:hint="eastAsia"/>
          <w:sz w:val="32"/>
          <w:szCs w:val="32"/>
        </w:rPr>
        <w:t>8.报考时年龄在18周岁及以上、35周岁及以下（计算截止时间为报名开始的前一日）。</w:t>
      </w:r>
    </w:p>
    <w:p w:rsidR="00016C5E" w:rsidRDefault="00016C5E" w:rsidP="00016C5E">
      <w:pPr>
        <w:ind w:firstLine="630"/>
        <w:rPr>
          <w:rFonts w:ascii="方正仿宋_GBK" w:eastAsia="方正仿宋_GBK"/>
          <w:sz w:val="32"/>
          <w:szCs w:val="32"/>
        </w:rPr>
      </w:pPr>
      <w:r>
        <w:rPr>
          <w:rFonts w:ascii="方正仿宋_GBK" w:eastAsia="方正仿宋_GBK" w:hint="eastAsia"/>
          <w:sz w:val="32"/>
          <w:szCs w:val="32"/>
        </w:rPr>
        <w:t>9.自愿聘用后在开州区教育系统服务满6年及以上，否则解除聘用合同，考生承担相关违约责任。</w:t>
      </w:r>
    </w:p>
    <w:p w:rsidR="00D634AF" w:rsidRDefault="00D634AF" w:rsidP="00016C5E">
      <w:pPr>
        <w:ind w:firstLine="630"/>
        <w:rPr>
          <w:rFonts w:ascii="方正仿宋_GBK" w:eastAsia="方正仿宋_GBK"/>
          <w:sz w:val="32"/>
          <w:szCs w:val="32"/>
        </w:rPr>
      </w:pPr>
      <w:r>
        <w:rPr>
          <w:rFonts w:ascii="方正仿宋_GBK" w:eastAsia="方正仿宋_GBK" w:hint="eastAsia"/>
          <w:sz w:val="32"/>
          <w:szCs w:val="32"/>
        </w:rPr>
        <w:t>10.符合事业单位公开招聘工作人员回避制度的有关要求。</w:t>
      </w:r>
    </w:p>
    <w:p w:rsidR="00D634AF" w:rsidRPr="00D634AF" w:rsidRDefault="00D634AF" w:rsidP="00016C5E">
      <w:pPr>
        <w:ind w:firstLine="630"/>
        <w:rPr>
          <w:rFonts w:ascii="方正仿宋_GBK" w:eastAsia="方正仿宋_GBK"/>
          <w:b/>
          <w:sz w:val="32"/>
          <w:szCs w:val="32"/>
        </w:rPr>
      </w:pPr>
      <w:r w:rsidRPr="00D634AF">
        <w:rPr>
          <w:rFonts w:ascii="方正仿宋_GBK" w:eastAsia="方正仿宋_GBK" w:hint="eastAsia"/>
          <w:b/>
          <w:sz w:val="32"/>
          <w:szCs w:val="32"/>
        </w:rPr>
        <w:t>以下人员不属本次考核招聘范围：</w:t>
      </w:r>
    </w:p>
    <w:p w:rsidR="00D634AF" w:rsidRDefault="00D634AF" w:rsidP="00016C5E">
      <w:pPr>
        <w:ind w:firstLine="630"/>
        <w:rPr>
          <w:rFonts w:ascii="方正仿宋_GBK" w:eastAsia="方正仿宋_GBK"/>
          <w:sz w:val="32"/>
          <w:szCs w:val="32"/>
        </w:rPr>
      </w:pPr>
      <w:r>
        <w:rPr>
          <w:rFonts w:ascii="方正仿宋_GBK" w:eastAsia="方正仿宋_GBK" w:hint="eastAsia"/>
          <w:sz w:val="32"/>
          <w:szCs w:val="32"/>
        </w:rPr>
        <w:t>曾因犯罪受过刑事处罚或曾被开除公职、党籍或在接受高等教育时受到开除学籍、留校察看等学校处分的人员；刑事处罚期限未满或涉嫌违法犯罪正在接受司法调查尚未作出结论的人员；尚未解除党纪、政纪处分或正在接受纪律审查的人员；被单位辞退或与单位解除聘用关系未满5年的原机关事业单位正式在编人员；</w:t>
      </w:r>
      <w:r w:rsidR="000827FF">
        <w:rPr>
          <w:rFonts w:ascii="方正仿宋_GBK" w:eastAsia="方正仿宋_GBK" w:hint="eastAsia"/>
          <w:sz w:val="32"/>
          <w:szCs w:val="32"/>
        </w:rPr>
        <w:t>因违反机关事业单位工作人员招录（聘）纪律而处于禁考期的人员；开州区机关事业单位正式在编人员；试用期内的机关事业单位工作人员；服务未满一年，或服务满一年及以上但未提供主管部门同意报考证明的基层服务项目人员；现役军人；在读的非2018年应届</w:t>
      </w:r>
      <w:r w:rsidR="000827FF">
        <w:rPr>
          <w:rFonts w:ascii="方正仿宋_GBK" w:eastAsia="方正仿宋_GBK" w:hint="eastAsia"/>
          <w:sz w:val="32"/>
          <w:szCs w:val="32"/>
        </w:rPr>
        <w:lastRenderedPageBreak/>
        <w:t>全日制普通高校毕业生；法律法规和相关政策规定不得聘用为事业单位工作人员的其他情形人员。</w:t>
      </w:r>
    </w:p>
    <w:p w:rsidR="005D307F" w:rsidRPr="005D307F" w:rsidRDefault="00710AB5" w:rsidP="00EE5411">
      <w:pPr>
        <w:ind w:firstLineChars="200" w:firstLine="640"/>
        <w:rPr>
          <w:rFonts w:ascii="方正黑体_GBK" w:eastAsia="方正黑体_GBK"/>
          <w:sz w:val="32"/>
          <w:szCs w:val="32"/>
        </w:rPr>
      </w:pPr>
      <w:r w:rsidRPr="005D307F">
        <w:rPr>
          <w:rFonts w:ascii="方正黑体_GBK" w:eastAsia="方正黑体_GBK" w:hint="eastAsia"/>
          <w:sz w:val="32"/>
          <w:szCs w:val="32"/>
        </w:rPr>
        <w:t>四、</w:t>
      </w:r>
      <w:r w:rsidR="005D307F" w:rsidRPr="005D307F">
        <w:rPr>
          <w:rFonts w:ascii="方正黑体_GBK" w:eastAsia="方正黑体_GBK" w:hint="eastAsia"/>
          <w:sz w:val="32"/>
          <w:szCs w:val="32"/>
        </w:rPr>
        <w:t>招聘程序</w:t>
      </w:r>
    </w:p>
    <w:p w:rsidR="00EE5411" w:rsidRPr="00922561" w:rsidRDefault="005D307F" w:rsidP="00EE5411">
      <w:pPr>
        <w:ind w:firstLineChars="200" w:firstLine="640"/>
        <w:rPr>
          <w:rFonts w:ascii="方正楷体_GBK" w:eastAsia="方正楷体_GBK"/>
          <w:sz w:val="32"/>
          <w:szCs w:val="32"/>
        </w:rPr>
      </w:pPr>
      <w:r w:rsidRPr="00922561">
        <w:rPr>
          <w:rFonts w:ascii="方正楷体_GBK" w:eastAsia="方正楷体_GBK" w:hint="eastAsia"/>
          <w:sz w:val="32"/>
          <w:szCs w:val="32"/>
        </w:rPr>
        <w:t>（一）</w:t>
      </w:r>
      <w:r w:rsidR="00EE5411" w:rsidRPr="00922561">
        <w:rPr>
          <w:rFonts w:ascii="方正楷体_GBK" w:eastAsia="方正楷体_GBK" w:hint="eastAsia"/>
          <w:sz w:val="32"/>
          <w:szCs w:val="32"/>
        </w:rPr>
        <w:t>报名</w:t>
      </w:r>
    </w:p>
    <w:p w:rsidR="00710AB5" w:rsidRDefault="005D307F" w:rsidP="00EE5411">
      <w:pPr>
        <w:ind w:firstLineChars="200" w:firstLine="640"/>
        <w:rPr>
          <w:rFonts w:ascii="方正仿宋_GBK" w:eastAsia="方正仿宋_GBK"/>
          <w:sz w:val="32"/>
          <w:szCs w:val="32"/>
        </w:rPr>
      </w:pPr>
      <w:r>
        <w:rPr>
          <w:rFonts w:ascii="方正仿宋_GBK" w:eastAsia="方正仿宋_GBK" w:hint="eastAsia"/>
          <w:sz w:val="32"/>
          <w:szCs w:val="32"/>
        </w:rPr>
        <w:t>1.</w:t>
      </w:r>
      <w:r w:rsidR="00710AB5">
        <w:rPr>
          <w:rFonts w:ascii="方正仿宋_GBK" w:eastAsia="方正仿宋_GBK" w:hint="eastAsia"/>
          <w:sz w:val="32"/>
          <w:szCs w:val="32"/>
        </w:rPr>
        <w:t>网上报名：即日起至2017年11月</w:t>
      </w:r>
      <w:r w:rsidR="004B579E">
        <w:rPr>
          <w:rFonts w:ascii="方正仿宋_GBK" w:eastAsia="方正仿宋_GBK" w:hint="eastAsia"/>
          <w:sz w:val="32"/>
          <w:szCs w:val="32"/>
        </w:rPr>
        <w:t>1</w:t>
      </w:r>
      <w:r w:rsidR="00710AB5">
        <w:rPr>
          <w:rFonts w:ascii="方正仿宋_GBK" w:eastAsia="方正仿宋_GBK" w:hint="eastAsia"/>
          <w:sz w:val="32"/>
          <w:szCs w:val="32"/>
        </w:rPr>
        <w:t>日</w:t>
      </w:r>
      <w:r w:rsidR="00E8680C">
        <w:rPr>
          <w:rFonts w:ascii="方正仿宋_GBK" w:eastAsia="方正仿宋_GBK" w:hint="eastAsia"/>
          <w:sz w:val="32"/>
          <w:szCs w:val="32"/>
        </w:rPr>
        <w:t>，</w:t>
      </w:r>
      <w:r w:rsidR="00710AB5">
        <w:rPr>
          <w:rFonts w:ascii="方正仿宋_GBK" w:eastAsia="方正仿宋_GBK" w:hint="eastAsia"/>
          <w:sz w:val="32"/>
          <w:szCs w:val="32"/>
        </w:rPr>
        <w:t>填写《开州区教师进修学校2018年考核招聘教师考生报名表》，</w:t>
      </w:r>
      <w:r w:rsidR="00042893">
        <w:rPr>
          <w:rFonts w:ascii="方正仿宋_GBK" w:eastAsia="方正仿宋_GBK"/>
          <w:sz w:val="32"/>
          <w:szCs w:val="32"/>
        </w:rPr>
        <w:t xml:space="preserve"> </w:t>
      </w:r>
      <w:hyperlink r:id="rId9" w:history="1">
        <w:r w:rsidR="00042893" w:rsidRPr="00DA28B2">
          <w:rPr>
            <w:rStyle w:val="a5"/>
            <w:rFonts w:ascii="方正仿宋_GBK" w:eastAsia="方正仿宋_GBK" w:hint="eastAsia"/>
            <w:sz w:val="32"/>
            <w:szCs w:val="32"/>
          </w:rPr>
          <w:t>发送至指定邮箱642216659@qq.com</w:t>
        </w:r>
      </w:hyperlink>
      <w:r w:rsidR="00710AB5">
        <w:rPr>
          <w:rFonts w:ascii="方正仿宋_GBK" w:eastAsia="方正仿宋_GBK" w:hint="eastAsia"/>
          <w:sz w:val="32"/>
          <w:szCs w:val="32"/>
        </w:rPr>
        <w:t>。</w:t>
      </w:r>
    </w:p>
    <w:p w:rsidR="00EE5411" w:rsidRDefault="005D307F" w:rsidP="00EE5411">
      <w:pPr>
        <w:ind w:firstLineChars="200" w:firstLine="640"/>
        <w:rPr>
          <w:rFonts w:ascii="方正仿宋_GBK" w:eastAsia="方正仿宋_GBK"/>
          <w:sz w:val="32"/>
          <w:szCs w:val="32"/>
        </w:rPr>
      </w:pPr>
      <w:r>
        <w:rPr>
          <w:rFonts w:ascii="方正仿宋_GBK" w:eastAsia="方正仿宋_GBK" w:hint="eastAsia"/>
          <w:sz w:val="32"/>
          <w:szCs w:val="32"/>
        </w:rPr>
        <w:t>2.</w:t>
      </w:r>
      <w:r w:rsidR="00710AB5">
        <w:rPr>
          <w:rFonts w:ascii="方正仿宋_GBK" w:eastAsia="方正仿宋_GBK" w:hint="eastAsia"/>
          <w:sz w:val="32"/>
          <w:szCs w:val="32"/>
        </w:rPr>
        <w:t>现场</w:t>
      </w:r>
      <w:r w:rsidR="00EE5411" w:rsidRPr="004D4C9D">
        <w:rPr>
          <w:rFonts w:ascii="方正仿宋_GBK" w:eastAsia="方正仿宋_GBK" w:hint="eastAsia"/>
          <w:sz w:val="32"/>
          <w:szCs w:val="32"/>
        </w:rPr>
        <w:t>报名</w:t>
      </w:r>
      <w:r>
        <w:rPr>
          <w:rFonts w:ascii="方正仿宋_GBK" w:eastAsia="方正仿宋_GBK" w:hint="eastAsia"/>
          <w:sz w:val="32"/>
          <w:szCs w:val="32"/>
        </w:rPr>
        <w:t>地点及</w:t>
      </w:r>
      <w:r w:rsidR="00EE5411" w:rsidRPr="004D4C9D">
        <w:rPr>
          <w:rFonts w:ascii="方正仿宋_GBK" w:eastAsia="方正仿宋_GBK" w:hint="eastAsia"/>
          <w:sz w:val="32"/>
          <w:szCs w:val="32"/>
        </w:rPr>
        <w:t>时间：</w:t>
      </w:r>
      <w:r w:rsidRPr="005D307F">
        <w:rPr>
          <w:rFonts w:ascii="方正仿宋_GBK" w:eastAsia="方正仿宋_GBK" w:hAnsi="微软雅黑" w:hint="eastAsia"/>
          <w:color w:val="333333"/>
          <w:sz w:val="32"/>
          <w:szCs w:val="32"/>
        </w:rPr>
        <w:t>西南大学</w:t>
      </w:r>
      <w:r w:rsidR="005B162A">
        <w:rPr>
          <w:rFonts w:ascii="方正仿宋_GBK" w:eastAsia="方正仿宋_GBK" w:hAnsi="微软雅黑" w:hint="eastAsia"/>
          <w:color w:val="333333"/>
          <w:sz w:val="32"/>
          <w:szCs w:val="32"/>
        </w:rPr>
        <w:t>招聘大厅</w:t>
      </w:r>
      <w:r>
        <w:rPr>
          <w:rFonts w:ascii="方正仿宋_GBK" w:eastAsia="方正仿宋_GBK" w:hAnsi="微软雅黑" w:hint="eastAsia"/>
          <w:color w:val="333333"/>
          <w:sz w:val="32"/>
          <w:szCs w:val="32"/>
        </w:rPr>
        <w:t>，</w:t>
      </w:r>
      <w:r w:rsidR="00EE5411">
        <w:rPr>
          <w:rFonts w:ascii="方正仿宋_GBK" w:eastAsia="方正仿宋_GBK" w:hint="eastAsia"/>
          <w:sz w:val="32"/>
          <w:szCs w:val="32"/>
        </w:rPr>
        <w:t>2017年</w:t>
      </w:r>
      <w:r w:rsidR="00710AB5">
        <w:rPr>
          <w:rFonts w:ascii="方正仿宋_GBK" w:eastAsia="方正仿宋_GBK" w:hint="eastAsia"/>
          <w:sz w:val="32"/>
          <w:szCs w:val="32"/>
        </w:rPr>
        <w:t>11</w:t>
      </w:r>
      <w:r w:rsidR="00EE5411">
        <w:rPr>
          <w:rFonts w:ascii="方正仿宋_GBK" w:eastAsia="方正仿宋_GBK" w:hint="eastAsia"/>
          <w:sz w:val="32"/>
          <w:szCs w:val="32"/>
        </w:rPr>
        <w:t>月</w:t>
      </w:r>
      <w:r w:rsidR="004B579E">
        <w:rPr>
          <w:rFonts w:ascii="方正仿宋_GBK" w:eastAsia="方正仿宋_GBK" w:hint="eastAsia"/>
          <w:sz w:val="32"/>
          <w:szCs w:val="32"/>
        </w:rPr>
        <w:t>2</w:t>
      </w:r>
      <w:r w:rsidR="00EE5411">
        <w:rPr>
          <w:rFonts w:ascii="方正仿宋_GBK" w:eastAsia="方正仿宋_GBK" w:hint="eastAsia"/>
          <w:sz w:val="32"/>
          <w:szCs w:val="32"/>
        </w:rPr>
        <w:t>日</w:t>
      </w:r>
      <w:r w:rsidR="00477574">
        <w:rPr>
          <w:rFonts w:ascii="方正仿宋_GBK" w:eastAsia="方正仿宋_GBK" w:hint="eastAsia"/>
          <w:sz w:val="32"/>
          <w:szCs w:val="32"/>
        </w:rPr>
        <w:t>。</w:t>
      </w:r>
    </w:p>
    <w:p w:rsidR="00444FBD" w:rsidRPr="00444FBD" w:rsidRDefault="00444FBD" w:rsidP="00444FBD">
      <w:pPr>
        <w:ind w:firstLineChars="200" w:firstLine="640"/>
        <w:rPr>
          <w:rFonts w:ascii="方正仿宋_GBK" w:eastAsia="方正仿宋_GBK"/>
          <w:sz w:val="32"/>
          <w:szCs w:val="32"/>
        </w:rPr>
      </w:pPr>
      <w:r>
        <w:rPr>
          <w:rFonts w:ascii="方正仿宋_GBK" w:eastAsia="方正仿宋_GBK" w:hint="eastAsia"/>
          <w:sz w:val="32"/>
          <w:szCs w:val="32"/>
        </w:rPr>
        <w:t>3.</w:t>
      </w:r>
      <w:r w:rsidRPr="00444FBD">
        <w:rPr>
          <w:rFonts w:hint="eastAsia"/>
        </w:rPr>
        <w:t xml:space="preserve"> </w:t>
      </w:r>
      <w:r w:rsidRPr="00444FBD">
        <w:rPr>
          <w:rFonts w:ascii="方正仿宋_GBK" w:eastAsia="方正仿宋_GBK" w:hint="eastAsia"/>
          <w:sz w:val="32"/>
          <w:szCs w:val="32"/>
        </w:rPr>
        <w:t>联系人：李泽成（办公室主任）  15923421588</w:t>
      </w:r>
    </w:p>
    <w:p w:rsidR="00444FBD" w:rsidRDefault="00444FBD" w:rsidP="00444FBD">
      <w:pPr>
        <w:ind w:firstLineChars="200" w:firstLine="640"/>
        <w:rPr>
          <w:rFonts w:ascii="方正仿宋_GBK" w:eastAsia="方正仿宋_GBK"/>
          <w:sz w:val="32"/>
          <w:szCs w:val="32"/>
        </w:rPr>
      </w:pPr>
      <w:r>
        <w:rPr>
          <w:rFonts w:ascii="方正仿宋_GBK" w:eastAsia="方正仿宋_GBK" w:hint="eastAsia"/>
          <w:sz w:val="32"/>
          <w:szCs w:val="32"/>
        </w:rPr>
        <w:t xml:space="preserve">          </w:t>
      </w:r>
      <w:r w:rsidRPr="00444FBD">
        <w:rPr>
          <w:rFonts w:ascii="方正仿宋_GBK" w:eastAsia="方正仿宋_GBK" w:hint="eastAsia"/>
          <w:sz w:val="32"/>
          <w:szCs w:val="32"/>
        </w:rPr>
        <w:t>黄  胜（教师）        13896210094</w:t>
      </w:r>
    </w:p>
    <w:p w:rsidR="00E619C5" w:rsidRPr="00922561" w:rsidRDefault="005D307F" w:rsidP="00477574">
      <w:pPr>
        <w:ind w:firstLine="630"/>
        <w:rPr>
          <w:rFonts w:ascii="方正楷体_GBK" w:eastAsia="方正楷体_GBK"/>
          <w:sz w:val="32"/>
          <w:szCs w:val="32"/>
        </w:rPr>
      </w:pPr>
      <w:r w:rsidRPr="00922561">
        <w:rPr>
          <w:rFonts w:ascii="方正楷体_GBK" w:eastAsia="方正楷体_GBK" w:hint="eastAsia"/>
          <w:sz w:val="32"/>
          <w:szCs w:val="32"/>
        </w:rPr>
        <w:t>（二）资格审查</w:t>
      </w:r>
    </w:p>
    <w:p w:rsidR="005D307F" w:rsidRDefault="005D307F" w:rsidP="00016C5E">
      <w:pPr>
        <w:ind w:firstLine="630"/>
        <w:rPr>
          <w:rFonts w:ascii="方正仿宋_GBK" w:eastAsia="方正仿宋_GBK" w:hint="eastAsia"/>
          <w:sz w:val="32"/>
          <w:szCs w:val="32"/>
        </w:rPr>
      </w:pPr>
      <w:r w:rsidRPr="005D307F">
        <w:rPr>
          <w:rFonts w:ascii="方正仿宋_GBK" w:eastAsia="方正仿宋_GBK" w:hint="eastAsia"/>
          <w:sz w:val="32"/>
          <w:szCs w:val="32"/>
        </w:rPr>
        <w:t>报考人员需现场提交《开州区教师进修学校2018年考核招聘教师考生报名表》（</w:t>
      </w:r>
      <w:r w:rsidR="00073549">
        <w:rPr>
          <w:rFonts w:ascii="方正仿宋_GBK" w:eastAsia="方正仿宋_GBK" w:hint="eastAsia"/>
          <w:sz w:val="32"/>
          <w:szCs w:val="32"/>
        </w:rPr>
        <w:t>见</w:t>
      </w:r>
      <w:r w:rsidRPr="005D307F">
        <w:rPr>
          <w:rFonts w:ascii="方正仿宋_GBK" w:eastAsia="方正仿宋_GBK" w:hint="eastAsia"/>
          <w:sz w:val="32"/>
          <w:szCs w:val="32"/>
        </w:rPr>
        <w:t>附件</w:t>
      </w:r>
      <w:r w:rsidR="00073549">
        <w:rPr>
          <w:rFonts w:ascii="方正仿宋_GBK" w:eastAsia="方正仿宋_GBK" w:hint="eastAsia"/>
          <w:sz w:val="32"/>
          <w:szCs w:val="32"/>
        </w:rPr>
        <w:t>）</w:t>
      </w:r>
      <w:r>
        <w:rPr>
          <w:rFonts w:ascii="方正仿宋_GBK" w:eastAsia="方正仿宋_GBK" w:hint="eastAsia"/>
          <w:sz w:val="32"/>
          <w:szCs w:val="32"/>
        </w:rPr>
        <w:t>、身份证</w:t>
      </w:r>
      <w:r w:rsidRPr="005D307F">
        <w:rPr>
          <w:rFonts w:ascii="方正仿宋_GBK" w:eastAsia="方正仿宋_GBK" w:hint="eastAsia"/>
          <w:sz w:val="32"/>
          <w:szCs w:val="32"/>
        </w:rPr>
        <w:t>，往届生须提供毕业证、学位证和教育部学历证书电子注册备案表（学信网打印），201</w:t>
      </w:r>
      <w:r w:rsidR="00745D61">
        <w:rPr>
          <w:rFonts w:ascii="方正仿宋_GBK" w:eastAsia="方正仿宋_GBK" w:hint="eastAsia"/>
          <w:sz w:val="32"/>
          <w:szCs w:val="32"/>
        </w:rPr>
        <w:t>8</w:t>
      </w:r>
      <w:r w:rsidRPr="005D307F">
        <w:rPr>
          <w:rFonts w:ascii="方正仿宋_GBK" w:eastAsia="方正仿宋_GBK" w:hint="eastAsia"/>
          <w:sz w:val="32"/>
          <w:szCs w:val="32"/>
        </w:rPr>
        <w:t>年应届毕业生须提交所在学校盖章的就业推荐表（推荐表需有学历、学位、专业、教师资格证明、学籍证明等信息，如没有部分则需学校提供相关证明）</w:t>
      </w:r>
      <w:r w:rsidR="00745D61">
        <w:rPr>
          <w:rFonts w:ascii="方正仿宋_GBK" w:eastAsia="方正仿宋_GBK" w:hint="eastAsia"/>
          <w:sz w:val="32"/>
          <w:szCs w:val="32"/>
        </w:rPr>
        <w:t>，</w:t>
      </w:r>
      <w:r w:rsidR="00745D61" w:rsidRPr="00531F5B">
        <w:rPr>
          <w:rFonts w:ascii="方正仿宋_GBK" w:eastAsia="方正仿宋_GBK" w:hint="eastAsia"/>
          <w:color w:val="000000" w:themeColor="text1"/>
          <w:sz w:val="32"/>
          <w:szCs w:val="32"/>
        </w:rPr>
        <w:t>2018</w:t>
      </w:r>
      <w:r w:rsidR="00745D61">
        <w:rPr>
          <w:rFonts w:ascii="方正仿宋_GBK" w:eastAsia="方正仿宋_GBK" w:hint="eastAsia"/>
          <w:color w:val="000000" w:themeColor="text1"/>
          <w:sz w:val="32"/>
          <w:szCs w:val="32"/>
        </w:rPr>
        <w:t>年应届免费师范生还须提供免费师范生的佐证材料</w:t>
      </w:r>
      <w:r w:rsidRPr="005D307F">
        <w:rPr>
          <w:rFonts w:ascii="方正仿宋_GBK" w:eastAsia="方正仿宋_GBK" w:hint="eastAsia"/>
          <w:sz w:val="32"/>
          <w:szCs w:val="32"/>
        </w:rPr>
        <w:t>。以上材料除报名表和备案表外均需提供原件及复印件。</w:t>
      </w:r>
    </w:p>
    <w:p w:rsidR="005B162A" w:rsidRPr="00745D61" w:rsidRDefault="005B162A" w:rsidP="005B162A">
      <w:pPr>
        <w:ind w:firstLine="630"/>
        <w:rPr>
          <w:rFonts w:ascii="方正仿宋_GBK" w:eastAsia="方正仿宋_GBK"/>
          <w:sz w:val="32"/>
          <w:szCs w:val="32"/>
        </w:rPr>
      </w:pPr>
      <w:r w:rsidRPr="00745D61">
        <w:rPr>
          <w:rFonts w:ascii="方正仿宋_GBK" w:eastAsia="方正仿宋_GBK" w:hint="eastAsia"/>
          <w:sz w:val="32"/>
          <w:szCs w:val="32"/>
        </w:rPr>
        <w:t>经初审</w:t>
      </w:r>
      <w:r>
        <w:rPr>
          <w:rFonts w:ascii="方正仿宋_GBK" w:eastAsia="方正仿宋_GBK" w:hint="eastAsia"/>
          <w:sz w:val="32"/>
          <w:szCs w:val="32"/>
        </w:rPr>
        <w:t>、复审</w:t>
      </w:r>
      <w:r w:rsidRPr="00745D61">
        <w:rPr>
          <w:rFonts w:ascii="方正仿宋_GBK" w:eastAsia="方正仿宋_GBK" w:hint="eastAsia"/>
          <w:sz w:val="32"/>
          <w:szCs w:val="32"/>
        </w:rPr>
        <w:t>后确定进入面试人员名单，名单及面试时间和地点于报名当晚通知考生本人。</w:t>
      </w:r>
    </w:p>
    <w:p w:rsidR="00745D61" w:rsidRPr="00922561" w:rsidRDefault="00745D61" w:rsidP="00F23862">
      <w:pPr>
        <w:ind w:firstLine="630"/>
        <w:rPr>
          <w:rFonts w:ascii="方正楷体_GBK" w:eastAsia="方正楷体_GBK"/>
          <w:sz w:val="32"/>
          <w:szCs w:val="32"/>
        </w:rPr>
      </w:pPr>
      <w:r w:rsidRPr="00922561">
        <w:rPr>
          <w:rFonts w:ascii="方正楷体_GBK" w:eastAsia="方正楷体_GBK" w:hint="eastAsia"/>
          <w:sz w:val="32"/>
          <w:szCs w:val="32"/>
        </w:rPr>
        <w:lastRenderedPageBreak/>
        <w:t>（三）</w:t>
      </w:r>
      <w:r w:rsidR="0051150B" w:rsidRPr="00922561">
        <w:rPr>
          <w:rFonts w:ascii="方正楷体_GBK" w:eastAsia="方正楷体_GBK" w:hint="eastAsia"/>
          <w:sz w:val="32"/>
          <w:szCs w:val="32"/>
        </w:rPr>
        <w:t>现场面试</w:t>
      </w:r>
    </w:p>
    <w:p w:rsidR="0051150B" w:rsidRDefault="0051150B" w:rsidP="00F23862">
      <w:pPr>
        <w:ind w:firstLine="630"/>
        <w:rPr>
          <w:rFonts w:ascii="方正仿宋_GBK" w:eastAsia="方正仿宋_GBK" w:hint="eastAsia"/>
          <w:sz w:val="32"/>
          <w:szCs w:val="32"/>
        </w:rPr>
      </w:pPr>
      <w:r>
        <w:rPr>
          <w:rFonts w:ascii="方正仿宋_GBK" w:eastAsia="方正仿宋_GBK" w:hint="eastAsia"/>
          <w:sz w:val="32"/>
          <w:szCs w:val="32"/>
        </w:rPr>
        <w:t>面试采用现场答辩方式进行。</w:t>
      </w:r>
    </w:p>
    <w:p w:rsidR="005B162A" w:rsidRDefault="005B162A" w:rsidP="00F23862">
      <w:pPr>
        <w:ind w:firstLine="630"/>
        <w:rPr>
          <w:rFonts w:ascii="方正仿宋_GBK" w:eastAsia="方正仿宋_GBK" w:hint="eastAsia"/>
          <w:sz w:val="32"/>
          <w:szCs w:val="32"/>
        </w:rPr>
      </w:pPr>
      <w:r>
        <w:rPr>
          <w:rFonts w:ascii="方正仿宋_GBK" w:eastAsia="方正仿宋_GBK" w:hint="eastAsia"/>
          <w:sz w:val="32"/>
          <w:szCs w:val="32"/>
        </w:rPr>
        <w:t>面试时间：2017年11月3日上午9:00-12:00</w:t>
      </w:r>
    </w:p>
    <w:p w:rsidR="005B162A" w:rsidRDefault="005B162A" w:rsidP="00F23862">
      <w:pPr>
        <w:ind w:firstLine="630"/>
        <w:rPr>
          <w:rFonts w:ascii="方正仿宋_GBK" w:eastAsia="方正仿宋_GBK"/>
          <w:sz w:val="32"/>
          <w:szCs w:val="32"/>
        </w:rPr>
      </w:pPr>
      <w:r>
        <w:rPr>
          <w:rFonts w:ascii="方正仿宋_GBK" w:eastAsia="方正仿宋_GBK" w:hint="eastAsia"/>
          <w:sz w:val="32"/>
          <w:szCs w:val="32"/>
        </w:rPr>
        <w:t>面试地点：</w:t>
      </w:r>
      <w:r w:rsidR="001863E2">
        <w:rPr>
          <w:rFonts w:ascii="方正仿宋_GBK" w:eastAsia="方正仿宋_GBK" w:hint="eastAsia"/>
          <w:sz w:val="32"/>
          <w:szCs w:val="32"/>
        </w:rPr>
        <w:t>西南大学招聘大厅面试间8号</w:t>
      </w:r>
    </w:p>
    <w:p w:rsidR="00676B08" w:rsidRDefault="00745D61" w:rsidP="00D66777">
      <w:pPr>
        <w:ind w:firstLine="630"/>
        <w:rPr>
          <w:rFonts w:ascii="方正仿宋_GBK" w:eastAsia="方正仿宋_GBK"/>
          <w:sz w:val="32"/>
          <w:szCs w:val="32"/>
        </w:rPr>
      </w:pPr>
      <w:r w:rsidRPr="00745D61">
        <w:rPr>
          <w:rFonts w:ascii="方正仿宋_GBK" w:eastAsia="方正仿宋_GBK" w:hint="eastAsia"/>
          <w:sz w:val="32"/>
          <w:szCs w:val="32"/>
        </w:rPr>
        <w:t>面试主要测试应聘者的适岗能力、职业道德、专业知识、业务能力或实际操作等。</w:t>
      </w:r>
      <w:r>
        <w:rPr>
          <w:rFonts w:ascii="方正仿宋_GBK" w:eastAsia="方正仿宋_GBK" w:hint="eastAsia"/>
          <w:sz w:val="32"/>
          <w:szCs w:val="32"/>
        </w:rPr>
        <w:t>参加面试人员随机抽取答辩课题，进行8-10分钟的答辩。</w:t>
      </w:r>
      <w:r w:rsidRPr="00745D61">
        <w:rPr>
          <w:rFonts w:ascii="方正仿宋_GBK" w:eastAsia="方正仿宋_GBK" w:hint="eastAsia"/>
          <w:sz w:val="32"/>
          <w:szCs w:val="32"/>
        </w:rPr>
        <w:t>未按规定时间参加面试者，取消面试资格。面试成绩</w:t>
      </w:r>
      <w:r w:rsidR="00D66777" w:rsidRPr="00D66777">
        <w:rPr>
          <w:rFonts w:ascii="方正仿宋_GBK" w:eastAsia="方正仿宋_GBK" w:hint="eastAsia"/>
          <w:sz w:val="32"/>
          <w:szCs w:val="32"/>
        </w:rPr>
        <w:t>（四舍五入法保留两位小数）</w:t>
      </w:r>
      <w:r w:rsidRPr="00745D61">
        <w:rPr>
          <w:rFonts w:ascii="方正仿宋_GBK" w:eastAsia="方正仿宋_GBK" w:hint="eastAsia"/>
          <w:sz w:val="32"/>
          <w:szCs w:val="32"/>
        </w:rPr>
        <w:t>当场公布，分值为100分。考官对考生面试成绩评定在90分以上或60分以下的，须在评分表中说明理由。</w:t>
      </w:r>
      <w:r w:rsidR="00D66777">
        <w:rPr>
          <w:rFonts w:ascii="方正仿宋_GBK" w:eastAsia="方正仿宋_GBK" w:hint="eastAsia"/>
          <w:sz w:val="32"/>
          <w:szCs w:val="32"/>
        </w:rPr>
        <w:t>面试结束后</w:t>
      </w:r>
      <w:r w:rsidR="006D0F1D" w:rsidRPr="006D0F1D">
        <w:rPr>
          <w:rFonts w:ascii="方正仿宋_GBK" w:eastAsia="方正仿宋_GBK" w:hint="eastAsia"/>
          <w:sz w:val="32"/>
          <w:szCs w:val="32"/>
        </w:rPr>
        <w:t>按面试成绩从高到低按不低于1：2的比例</w:t>
      </w:r>
      <w:r w:rsidR="006D0F1D">
        <w:rPr>
          <w:rFonts w:ascii="方正仿宋_GBK" w:eastAsia="方正仿宋_GBK" w:hint="eastAsia"/>
          <w:sz w:val="32"/>
          <w:szCs w:val="32"/>
        </w:rPr>
        <w:t>确定复试</w:t>
      </w:r>
      <w:r w:rsidR="00F85321" w:rsidRPr="00F85321">
        <w:rPr>
          <w:rFonts w:ascii="方正仿宋_GBK" w:eastAsia="方正仿宋_GBK" w:hint="eastAsia"/>
          <w:sz w:val="32"/>
          <w:szCs w:val="32"/>
        </w:rPr>
        <w:t>人员。</w:t>
      </w:r>
    </w:p>
    <w:p w:rsidR="00073549" w:rsidRDefault="00073549" w:rsidP="00073549">
      <w:pPr>
        <w:rPr>
          <w:rFonts w:ascii="方正仿宋_GBK" w:eastAsia="方正仿宋_GBK" w:hint="eastAsia"/>
          <w:sz w:val="32"/>
          <w:szCs w:val="32"/>
        </w:rPr>
      </w:pPr>
    </w:p>
    <w:p w:rsidR="00C92AC6" w:rsidRDefault="00C92AC6" w:rsidP="00073549">
      <w:pPr>
        <w:ind w:leftChars="200" w:left="1220" w:hangingChars="250" w:hanging="800"/>
        <w:rPr>
          <w:rFonts w:ascii="方正仿宋_GBK" w:eastAsia="方正仿宋_GBK"/>
          <w:sz w:val="32"/>
          <w:szCs w:val="32"/>
        </w:rPr>
      </w:pPr>
      <w:r>
        <w:rPr>
          <w:rFonts w:ascii="方正仿宋_GBK" w:eastAsia="方正仿宋_GBK" w:hint="eastAsia"/>
          <w:sz w:val="32"/>
          <w:szCs w:val="32"/>
        </w:rPr>
        <w:t>附件：</w:t>
      </w:r>
      <w:r w:rsidR="002E2B06">
        <w:rPr>
          <w:rFonts w:ascii="方正仿宋_GBK" w:eastAsia="方正仿宋_GBK" w:hint="eastAsia"/>
          <w:sz w:val="32"/>
          <w:szCs w:val="32"/>
        </w:rPr>
        <w:t>开州区教师进修学校2018年考核招聘教师考生报</w:t>
      </w:r>
      <w:bookmarkStart w:id="0" w:name="_GoBack"/>
      <w:bookmarkEnd w:id="0"/>
      <w:r w:rsidR="002E2B06">
        <w:rPr>
          <w:rFonts w:ascii="方正仿宋_GBK" w:eastAsia="方正仿宋_GBK" w:hint="eastAsia"/>
          <w:sz w:val="32"/>
          <w:szCs w:val="32"/>
        </w:rPr>
        <w:t>名表</w:t>
      </w:r>
    </w:p>
    <w:p w:rsidR="00042893" w:rsidRDefault="00042893" w:rsidP="00073549">
      <w:pPr>
        <w:rPr>
          <w:rFonts w:ascii="方正仿宋_GBK" w:eastAsia="方正仿宋_GBK" w:hint="eastAsia"/>
          <w:sz w:val="32"/>
          <w:szCs w:val="32"/>
        </w:rPr>
      </w:pPr>
    </w:p>
    <w:p w:rsidR="00073549" w:rsidRDefault="00073549" w:rsidP="00073549">
      <w:pPr>
        <w:rPr>
          <w:rFonts w:ascii="方正仿宋_GBK" w:eastAsia="方正仿宋_GBK"/>
          <w:sz w:val="32"/>
          <w:szCs w:val="32"/>
        </w:rPr>
      </w:pPr>
    </w:p>
    <w:p w:rsidR="00A65F2C" w:rsidRDefault="00A65F2C" w:rsidP="00A65F2C">
      <w:pPr>
        <w:ind w:firstLineChars="1450" w:firstLine="4640"/>
        <w:rPr>
          <w:rFonts w:ascii="方正仿宋_GBK" w:eastAsia="方正仿宋_GBK"/>
          <w:sz w:val="32"/>
          <w:szCs w:val="32"/>
        </w:rPr>
      </w:pPr>
      <w:r>
        <w:rPr>
          <w:rFonts w:ascii="方正仿宋_GBK" w:eastAsia="方正仿宋_GBK" w:hint="eastAsia"/>
          <w:sz w:val="32"/>
          <w:szCs w:val="32"/>
        </w:rPr>
        <w:t>开州区教师进修学校</w:t>
      </w:r>
    </w:p>
    <w:p w:rsidR="00A65F2C" w:rsidRDefault="00A65F2C" w:rsidP="00A65F2C">
      <w:pPr>
        <w:ind w:firstLineChars="1500" w:firstLine="4800"/>
        <w:rPr>
          <w:rFonts w:ascii="方正仿宋_GBK" w:eastAsia="方正仿宋_GBK"/>
          <w:sz w:val="32"/>
          <w:szCs w:val="32"/>
        </w:rPr>
      </w:pPr>
      <w:r>
        <w:rPr>
          <w:rFonts w:ascii="方正仿宋_GBK" w:eastAsia="方正仿宋_GBK" w:hint="eastAsia"/>
          <w:sz w:val="32"/>
          <w:szCs w:val="32"/>
        </w:rPr>
        <w:t>2017年10月2</w:t>
      </w:r>
      <w:r w:rsidR="00444FBD">
        <w:rPr>
          <w:rFonts w:ascii="方正仿宋_GBK" w:eastAsia="方正仿宋_GBK" w:hint="eastAsia"/>
          <w:sz w:val="32"/>
          <w:szCs w:val="32"/>
        </w:rPr>
        <w:t>5</w:t>
      </w:r>
      <w:r>
        <w:rPr>
          <w:rFonts w:ascii="方正仿宋_GBK" w:eastAsia="方正仿宋_GBK" w:hint="eastAsia"/>
          <w:sz w:val="32"/>
          <w:szCs w:val="32"/>
        </w:rPr>
        <w:t>日</w:t>
      </w:r>
    </w:p>
    <w:p w:rsidR="00073549" w:rsidRDefault="00073549" w:rsidP="00FF59FB">
      <w:pPr>
        <w:rPr>
          <w:rFonts w:ascii="方正仿宋_GBK" w:eastAsia="方正仿宋_GBK" w:hint="eastAsia"/>
          <w:sz w:val="32"/>
          <w:szCs w:val="32"/>
        </w:rPr>
      </w:pPr>
    </w:p>
    <w:p w:rsidR="00073549" w:rsidRDefault="00073549" w:rsidP="00FF59FB">
      <w:pPr>
        <w:rPr>
          <w:rFonts w:ascii="方正仿宋_GBK" w:eastAsia="方正仿宋_GBK" w:hint="eastAsia"/>
          <w:sz w:val="32"/>
          <w:szCs w:val="32"/>
        </w:rPr>
      </w:pPr>
    </w:p>
    <w:p w:rsidR="00073549" w:rsidRDefault="00073549" w:rsidP="00FF59FB">
      <w:pPr>
        <w:rPr>
          <w:rFonts w:ascii="方正仿宋_GBK" w:eastAsia="方正仿宋_GBK" w:hint="eastAsia"/>
          <w:sz w:val="32"/>
          <w:szCs w:val="32"/>
        </w:rPr>
      </w:pPr>
    </w:p>
    <w:p w:rsidR="00073549" w:rsidRDefault="00073549" w:rsidP="00FF59FB">
      <w:pPr>
        <w:rPr>
          <w:rFonts w:ascii="方正仿宋_GBK" w:eastAsia="方正仿宋_GBK" w:hint="eastAsia"/>
          <w:sz w:val="32"/>
          <w:szCs w:val="32"/>
        </w:rPr>
      </w:pPr>
    </w:p>
    <w:p w:rsidR="00FF59FB" w:rsidRDefault="00FF59FB" w:rsidP="00FF59FB">
      <w:pPr>
        <w:rPr>
          <w:rFonts w:ascii="方正仿宋_GBK" w:eastAsia="方正仿宋_GBK"/>
          <w:sz w:val="32"/>
          <w:szCs w:val="32"/>
        </w:rPr>
      </w:pPr>
      <w:r>
        <w:rPr>
          <w:rFonts w:ascii="方正仿宋_GBK" w:eastAsia="方正仿宋_GBK" w:hint="eastAsia"/>
          <w:sz w:val="32"/>
          <w:szCs w:val="32"/>
        </w:rPr>
        <w:lastRenderedPageBreak/>
        <w:t>附件</w:t>
      </w:r>
    </w:p>
    <w:p w:rsidR="00FF59FB" w:rsidRPr="00BC1EEF" w:rsidRDefault="00FF59FB" w:rsidP="00FF59FB">
      <w:pPr>
        <w:jc w:val="center"/>
        <w:rPr>
          <w:rFonts w:ascii="方正小标宋_GBK" w:eastAsia="方正小标宋_GBK"/>
          <w:sz w:val="36"/>
          <w:szCs w:val="36"/>
        </w:rPr>
      </w:pPr>
      <w:r w:rsidRPr="00BC1EEF">
        <w:rPr>
          <w:rFonts w:ascii="方正小标宋_GBK" w:eastAsia="方正小标宋_GBK" w:hint="eastAsia"/>
          <w:sz w:val="36"/>
          <w:szCs w:val="36"/>
        </w:rPr>
        <w:t>开州区教师进修学校</w:t>
      </w:r>
    </w:p>
    <w:p w:rsidR="00FF59FB" w:rsidRPr="00BC1EEF" w:rsidRDefault="00FF59FB" w:rsidP="00FF59FB">
      <w:pPr>
        <w:jc w:val="center"/>
        <w:rPr>
          <w:rFonts w:ascii="方正小标宋_GBK" w:eastAsia="方正小标宋_GBK"/>
          <w:sz w:val="36"/>
          <w:szCs w:val="36"/>
        </w:rPr>
      </w:pPr>
      <w:r w:rsidRPr="00BC1EEF">
        <w:rPr>
          <w:rFonts w:ascii="方正小标宋_GBK" w:eastAsia="方正小标宋_GBK" w:hint="eastAsia"/>
          <w:sz w:val="36"/>
          <w:szCs w:val="36"/>
        </w:rPr>
        <w:t>2018年考核招聘教师考生报名表</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275"/>
        <w:gridCol w:w="1293"/>
        <w:gridCol w:w="1257"/>
        <w:gridCol w:w="806"/>
        <w:gridCol w:w="346"/>
        <w:gridCol w:w="1507"/>
        <w:gridCol w:w="1894"/>
      </w:tblGrid>
      <w:tr w:rsidR="00D25B46" w:rsidRPr="00FF59FB" w:rsidTr="00C343D7">
        <w:trPr>
          <w:cantSplit/>
          <w:trHeight w:val="526"/>
          <w:jc w:val="center"/>
        </w:trPr>
        <w:tc>
          <w:tcPr>
            <w:tcW w:w="646" w:type="dxa"/>
            <w:vMerge w:val="restart"/>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r w:rsidRPr="00FF59FB">
              <w:rPr>
                <w:rFonts w:ascii="方正仿宋_GBK" w:eastAsia="方正仿宋_GBK" w:hAnsi="Times New Roman" w:cs="Times New Roman" w:hint="eastAsia"/>
                <w:sz w:val="24"/>
                <w:szCs w:val="24"/>
              </w:rPr>
              <w:t>姓</w:t>
            </w:r>
          </w:p>
          <w:p w:rsidR="00FF59FB" w:rsidRPr="00FF59FB" w:rsidRDefault="00FF59FB" w:rsidP="00FF59FB">
            <w:pPr>
              <w:spacing w:line="0" w:lineRule="atLeast"/>
              <w:jc w:val="center"/>
              <w:rPr>
                <w:rFonts w:ascii="方正仿宋_GBK" w:eastAsia="方正仿宋_GBK" w:hAnsi="Times New Roman" w:cs="Times New Roman"/>
                <w:sz w:val="24"/>
                <w:szCs w:val="24"/>
              </w:rPr>
            </w:pPr>
          </w:p>
          <w:p w:rsidR="00FF59FB" w:rsidRPr="00FF59FB" w:rsidRDefault="00FF59FB" w:rsidP="00FF59FB">
            <w:pPr>
              <w:spacing w:line="0" w:lineRule="atLeast"/>
              <w:jc w:val="center"/>
              <w:rPr>
                <w:rFonts w:ascii="方正仿宋_GBK" w:eastAsia="方正仿宋_GBK" w:hAnsi="Times New Roman" w:cs="Times New Roman"/>
                <w:sz w:val="24"/>
                <w:szCs w:val="24"/>
              </w:rPr>
            </w:pPr>
            <w:r w:rsidRPr="00FF59FB">
              <w:rPr>
                <w:rFonts w:ascii="方正仿宋_GBK" w:eastAsia="方正仿宋_GBK" w:hAnsi="Times New Roman" w:cs="Times New Roman" w:hint="eastAsia"/>
                <w:sz w:val="24"/>
                <w:szCs w:val="24"/>
              </w:rPr>
              <w:t>名</w:t>
            </w:r>
          </w:p>
        </w:tc>
        <w:tc>
          <w:tcPr>
            <w:tcW w:w="1275" w:type="dxa"/>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r w:rsidRPr="00FF59FB">
              <w:rPr>
                <w:rFonts w:ascii="方正仿宋_GBK" w:eastAsia="方正仿宋_GBK" w:hAnsi="Times New Roman" w:cs="Times New Roman" w:hint="eastAsia"/>
                <w:sz w:val="24"/>
                <w:szCs w:val="24"/>
              </w:rPr>
              <w:t>现  名</w:t>
            </w:r>
          </w:p>
        </w:tc>
        <w:tc>
          <w:tcPr>
            <w:tcW w:w="1293" w:type="dxa"/>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p>
        </w:tc>
        <w:tc>
          <w:tcPr>
            <w:tcW w:w="1257" w:type="dxa"/>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r w:rsidRPr="00FF59FB">
              <w:rPr>
                <w:rFonts w:ascii="方正仿宋_GBK" w:eastAsia="方正仿宋_GBK" w:hAnsi="Times New Roman" w:cs="Times New Roman" w:hint="eastAsia"/>
                <w:sz w:val="24"/>
                <w:szCs w:val="24"/>
              </w:rPr>
              <w:t>性别</w:t>
            </w:r>
          </w:p>
        </w:tc>
        <w:tc>
          <w:tcPr>
            <w:tcW w:w="1152" w:type="dxa"/>
            <w:gridSpan w:val="2"/>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p>
        </w:tc>
        <w:tc>
          <w:tcPr>
            <w:tcW w:w="1507" w:type="dxa"/>
            <w:vAlign w:val="center"/>
          </w:tcPr>
          <w:p w:rsidR="00FF59FB" w:rsidRPr="00FF59FB" w:rsidRDefault="00FF59FB" w:rsidP="00F924BC">
            <w:pPr>
              <w:spacing w:line="0" w:lineRule="atLeast"/>
              <w:jc w:val="center"/>
              <w:rPr>
                <w:rFonts w:ascii="方正仿宋_GBK" w:eastAsia="方正仿宋_GBK" w:hAnsi="Times New Roman" w:cs="Times New Roman"/>
                <w:sz w:val="24"/>
                <w:szCs w:val="24"/>
              </w:rPr>
            </w:pPr>
            <w:r w:rsidRPr="00FF59FB">
              <w:rPr>
                <w:rFonts w:ascii="方正仿宋_GBK" w:eastAsia="方正仿宋_GBK" w:hAnsi="Times New Roman" w:cs="Times New Roman" w:hint="eastAsia"/>
                <w:sz w:val="24"/>
                <w:szCs w:val="24"/>
              </w:rPr>
              <w:t>出生</w:t>
            </w:r>
            <w:r w:rsidR="00F924BC">
              <w:rPr>
                <w:rFonts w:ascii="方正仿宋_GBK" w:eastAsia="方正仿宋_GBK" w:hAnsi="Times New Roman" w:cs="Times New Roman" w:hint="eastAsia"/>
                <w:sz w:val="24"/>
                <w:szCs w:val="24"/>
              </w:rPr>
              <w:t>年月</w:t>
            </w:r>
          </w:p>
        </w:tc>
        <w:tc>
          <w:tcPr>
            <w:tcW w:w="1894" w:type="dxa"/>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p>
        </w:tc>
      </w:tr>
      <w:tr w:rsidR="00D25B46" w:rsidRPr="00FF59FB" w:rsidTr="00C343D7">
        <w:trPr>
          <w:cantSplit/>
          <w:trHeight w:val="562"/>
          <w:jc w:val="center"/>
        </w:trPr>
        <w:tc>
          <w:tcPr>
            <w:tcW w:w="646" w:type="dxa"/>
            <w:vMerge/>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p>
        </w:tc>
        <w:tc>
          <w:tcPr>
            <w:tcW w:w="1275" w:type="dxa"/>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r w:rsidRPr="00FF59FB">
              <w:rPr>
                <w:rFonts w:ascii="方正仿宋_GBK" w:eastAsia="方正仿宋_GBK" w:hAnsi="Times New Roman" w:cs="Times New Roman" w:hint="eastAsia"/>
                <w:sz w:val="24"/>
                <w:szCs w:val="24"/>
              </w:rPr>
              <w:t>曾用名</w:t>
            </w:r>
          </w:p>
        </w:tc>
        <w:tc>
          <w:tcPr>
            <w:tcW w:w="1293" w:type="dxa"/>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p>
        </w:tc>
        <w:tc>
          <w:tcPr>
            <w:tcW w:w="1257" w:type="dxa"/>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r w:rsidRPr="00FF59FB">
              <w:rPr>
                <w:rFonts w:ascii="方正仿宋_GBK" w:eastAsia="方正仿宋_GBK" w:hAnsi="Times New Roman" w:cs="Times New Roman" w:hint="eastAsia"/>
                <w:sz w:val="24"/>
                <w:szCs w:val="24"/>
              </w:rPr>
              <w:t>民族</w:t>
            </w:r>
          </w:p>
        </w:tc>
        <w:tc>
          <w:tcPr>
            <w:tcW w:w="1152" w:type="dxa"/>
            <w:gridSpan w:val="2"/>
            <w:vAlign w:val="center"/>
          </w:tcPr>
          <w:p w:rsidR="00FF59FB" w:rsidRPr="00FF59FB" w:rsidRDefault="00FF59FB" w:rsidP="00FF59FB">
            <w:pPr>
              <w:spacing w:line="0" w:lineRule="atLeast"/>
              <w:ind w:leftChars="-50" w:left="-105"/>
              <w:jc w:val="center"/>
              <w:rPr>
                <w:rFonts w:ascii="方正仿宋_GBK" w:eastAsia="方正仿宋_GBK" w:hAnsi="Times New Roman" w:cs="Times New Roman"/>
                <w:sz w:val="24"/>
                <w:szCs w:val="24"/>
              </w:rPr>
            </w:pPr>
          </w:p>
        </w:tc>
        <w:tc>
          <w:tcPr>
            <w:tcW w:w="1507" w:type="dxa"/>
            <w:vAlign w:val="center"/>
          </w:tcPr>
          <w:p w:rsidR="00FF59FB" w:rsidRPr="00FF59FB" w:rsidRDefault="00F924BC" w:rsidP="00FF59FB">
            <w:pPr>
              <w:spacing w:line="0" w:lineRule="atLeast"/>
              <w:ind w:leftChars="-37" w:left="-78"/>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籍   贯</w:t>
            </w:r>
          </w:p>
        </w:tc>
        <w:tc>
          <w:tcPr>
            <w:tcW w:w="1894" w:type="dxa"/>
            <w:vAlign w:val="center"/>
          </w:tcPr>
          <w:p w:rsidR="00FF59FB" w:rsidRPr="00FF59FB" w:rsidRDefault="00FF59FB" w:rsidP="00FF59FB">
            <w:pPr>
              <w:spacing w:line="0" w:lineRule="atLeast"/>
              <w:jc w:val="center"/>
              <w:rPr>
                <w:rFonts w:ascii="方正仿宋_GBK" w:eastAsia="方正仿宋_GBK" w:hAnsi="Times New Roman" w:cs="Times New Roman"/>
                <w:sz w:val="24"/>
                <w:szCs w:val="24"/>
              </w:rPr>
            </w:pPr>
          </w:p>
        </w:tc>
      </w:tr>
      <w:tr w:rsidR="00F924BC" w:rsidRPr="00FF59FB" w:rsidTr="00C343D7">
        <w:trPr>
          <w:cantSplit/>
          <w:trHeight w:val="688"/>
          <w:jc w:val="center"/>
        </w:trPr>
        <w:tc>
          <w:tcPr>
            <w:tcW w:w="1921" w:type="dxa"/>
            <w:gridSpan w:val="2"/>
            <w:vAlign w:val="center"/>
          </w:tcPr>
          <w:p w:rsidR="00F924BC" w:rsidRPr="00FF59FB" w:rsidRDefault="00F924BC"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家庭住址</w:t>
            </w:r>
          </w:p>
        </w:tc>
        <w:tc>
          <w:tcPr>
            <w:tcW w:w="3702" w:type="dxa"/>
            <w:gridSpan w:val="4"/>
            <w:vAlign w:val="center"/>
          </w:tcPr>
          <w:p w:rsidR="00F924BC" w:rsidRPr="00FF59FB" w:rsidRDefault="00F924BC" w:rsidP="00FF59FB">
            <w:pPr>
              <w:spacing w:line="0" w:lineRule="atLeast"/>
              <w:jc w:val="center"/>
              <w:rPr>
                <w:rFonts w:ascii="方正仿宋_GBK" w:eastAsia="方正仿宋_GBK" w:hAnsi="Times New Roman" w:cs="Times New Roman"/>
                <w:sz w:val="24"/>
                <w:szCs w:val="24"/>
              </w:rPr>
            </w:pPr>
          </w:p>
        </w:tc>
        <w:tc>
          <w:tcPr>
            <w:tcW w:w="1507" w:type="dxa"/>
            <w:vAlign w:val="center"/>
          </w:tcPr>
          <w:p w:rsidR="00F924BC" w:rsidRPr="00FF59FB" w:rsidRDefault="00F924BC"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政治面貌</w:t>
            </w:r>
          </w:p>
        </w:tc>
        <w:tc>
          <w:tcPr>
            <w:tcW w:w="1894" w:type="dxa"/>
            <w:vAlign w:val="center"/>
          </w:tcPr>
          <w:p w:rsidR="00F924BC" w:rsidRPr="00FF59FB" w:rsidRDefault="00F924BC" w:rsidP="00FF59FB">
            <w:pPr>
              <w:spacing w:line="0" w:lineRule="atLeast"/>
              <w:jc w:val="center"/>
              <w:rPr>
                <w:rFonts w:ascii="方正仿宋_GBK" w:eastAsia="方正仿宋_GBK" w:hAnsi="Times New Roman" w:cs="Times New Roman"/>
                <w:sz w:val="24"/>
                <w:szCs w:val="24"/>
              </w:rPr>
            </w:pPr>
          </w:p>
        </w:tc>
      </w:tr>
      <w:tr w:rsidR="00C343D7" w:rsidRPr="00FF59FB" w:rsidTr="00C343D7">
        <w:trPr>
          <w:cantSplit/>
          <w:trHeight w:val="566"/>
          <w:jc w:val="center"/>
        </w:trPr>
        <w:tc>
          <w:tcPr>
            <w:tcW w:w="646" w:type="dxa"/>
            <w:vMerge w:val="restart"/>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r w:rsidRPr="00FF59FB">
              <w:rPr>
                <w:rFonts w:ascii="方正仿宋_GBK" w:eastAsia="方正仿宋_GBK" w:hAnsi="Times New Roman" w:cs="Times New Roman" w:hint="eastAsia"/>
                <w:sz w:val="24"/>
                <w:szCs w:val="24"/>
              </w:rPr>
              <w:t>最高学历</w:t>
            </w:r>
          </w:p>
        </w:tc>
        <w:tc>
          <w:tcPr>
            <w:tcW w:w="1275" w:type="dxa"/>
            <w:vAlign w:val="center"/>
          </w:tcPr>
          <w:p w:rsidR="00C343D7" w:rsidRPr="00FF59FB" w:rsidRDefault="00C343D7" w:rsidP="00F924BC">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取得学历</w:t>
            </w:r>
          </w:p>
        </w:tc>
        <w:tc>
          <w:tcPr>
            <w:tcW w:w="1293" w:type="dxa"/>
            <w:vAlign w:val="center"/>
          </w:tcPr>
          <w:p w:rsidR="00C343D7" w:rsidRPr="00FF59FB" w:rsidRDefault="00C343D7" w:rsidP="00D25B46">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取得学位</w:t>
            </w:r>
          </w:p>
        </w:tc>
        <w:tc>
          <w:tcPr>
            <w:tcW w:w="1257" w:type="dxa"/>
            <w:vAlign w:val="center"/>
          </w:tcPr>
          <w:p w:rsidR="00C343D7" w:rsidRPr="00FF59FB" w:rsidRDefault="00C343D7" w:rsidP="00C343D7">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毕业时间</w:t>
            </w:r>
          </w:p>
        </w:tc>
        <w:tc>
          <w:tcPr>
            <w:tcW w:w="2659" w:type="dxa"/>
            <w:gridSpan w:val="3"/>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毕业院校</w:t>
            </w:r>
          </w:p>
        </w:tc>
        <w:tc>
          <w:tcPr>
            <w:tcW w:w="1894"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所学</w:t>
            </w:r>
            <w:r w:rsidRPr="00FF59FB">
              <w:rPr>
                <w:rFonts w:ascii="方正仿宋_GBK" w:eastAsia="方正仿宋_GBK" w:hAnsi="Times New Roman" w:cs="Times New Roman" w:hint="eastAsia"/>
                <w:sz w:val="24"/>
                <w:szCs w:val="24"/>
              </w:rPr>
              <w:t>专业</w:t>
            </w:r>
          </w:p>
        </w:tc>
      </w:tr>
      <w:tr w:rsidR="00C343D7" w:rsidRPr="00FF59FB" w:rsidTr="00C343D7">
        <w:trPr>
          <w:cantSplit/>
          <w:trHeight w:val="766"/>
          <w:jc w:val="center"/>
        </w:trPr>
        <w:tc>
          <w:tcPr>
            <w:tcW w:w="646" w:type="dxa"/>
            <w:vMerge/>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c>
          <w:tcPr>
            <w:tcW w:w="1275"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c>
          <w:tcPr>
            <w:tcW w:w="1293"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c>
          <w:tcPr>
            <w:tcW w:w="1257"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c>
          <w:tcPr>
            <w:tcW w:w="2659" w:type="dxa"/>
            <w:gridSpan w:val="3"/>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c>
          <w:tcPr>
            <w:tcW w:w="1894"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r>
      <w:tr w:rsidR="00C343D7" w:rsidRPr="00FF59FB" w:rsidTr="00C343D7">
        <w:trPr>
          <w:cantSplit/>
          <w:trHeight w:val="700"/>
          <w:jc w:val="center"/>
        </w:trPr>
        <w:tc>
          <w:tcPr>
            <w:tcW w:w="646" w:type="dxa"/>
            <w:vMerge w:val="restart"/>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报考学校</w:t>
            </w:r>
          </w:p>
        </w:tc>
        <w:tc>
          <w:tcPr>
            <w:tcW w:w="1275"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报考学校</w:t>
            </w:r>
          </w:p>
        </w:tc>
        <w:tc>
          <w:tcPr>
            <w:tcW w:w="3356" w:type="dxa"/>
            <w:gridSpan w:val="3"/>
            <w:vAlign w:val="center"/>
          </w:tcPr>
          <w:p w:rsidR="00C343D7" w:rsidRPr="00FF59FB" w:rsidRDefault="00C343D7" w:rsidP="00C343D7">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报考方向</w:t>
            </w:r>
          </w:p>
        </w:tc>
        <w:tc>
          <w:tcPr>
            <w:tcW w:w="3747" w:type="dxa"/>
            <w:gridSpan w:val="3"/>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联系电话</w:t>
            </w:r>
          </w:p>
        </w:tc>
      </w:tr>
      <w:tr w:rsidR="00C343D7" w:rsidRPr="00FF59FB" w:rsidTr="00C343D7">
        <w:trPr>
          <w:cantSplit/>
          <w:trHeight w:val="724"/>
          <w:jc w:val="center"/>
        </w:trPr>
        <w:tc>
          <w:tcPr>
            <w:tcW w:w="646" w:type="dxa"/>
            <w:vMerge/>
            <w:vAlign w:val="center"/>
          </w:tcPr>
          <w:p w:rsidR="00C343D7" w:rsidRDefault="00C343D7" w:rsidP="00FF59FB">
            <w:pPr>
              <w:spacing w:line="0" w:lineRule="atLeast"/>
              <w:jc w:val="center"/>
              <w:rPr>
                <w:rFonts w:ascii="方正仿宋_GBK" w:eastAsia="方正仿宋_GBK" w:hAnsi="Times New Roman" w:cs="Times New Roman"/>
                <w:sz w:val="24"/>
                <w:szCs w:val="24"/>
              </w:rPr>
            </w:pPr>
          </w:p>
        </w:tc>
        <w:tc>
          <w:tcPr>
            <w:tcW w:w="1275"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c>
          <w:tcPr>
            <w:tcW w:w="3356" w:type="dxa"/>
            <w:gridSpan w:val="3"/>
            <w:vAlign w:val="center"/>
          </w:tcPr>
          <w:p w:rsidR="00C343D7" w:rsidRPr="00FF59FB" w:rsidRDefault="00C343D7" w:rsidP="00C343D7">
            <w:pPr>
              <w:spacing w:line="0" w:lineRule="atLeast"/>
              <w:jc w:val="center"/>
              <w:rPr>
                <w:rFonts w:ascii="方正仿宋_GBK" w:eastAsia="方正仿宋_GBK" w:hAnsi="Times New Roman" w:cs="Times New Roman"/>
                <w:sz w:val="24"/>
                <w:szCs w:val="24"/>
              </w:rPr>
            </w:pPr>
          </w:p>
        </w:tc>
        <w:tc>
          <w:tcPr>
            <w:tcW w:w="3747" w:type="dxa"/>
            <w:gridSpan w:val="3"/>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r>
      <w:tr w:rsidR="00C343D7" w:rsidRPr="00FF59FB" w:rsidTr="009B4BEF">
        <w:trPr>
          <w:cantSplit/>
          <w:trHeight w:val="4080"/>
          <w:jc w:val="center"/>
        </w:trPr>
        <w:tc>
          <w:tcPr>
            <w:tcW w:w="646" w:type="dxa"/>
            <w:vAlign w:val="center"/>
          </w:tcPr>
          <w:p w:rsidR="00C343D7" w:rsidRPr="00FF59FB" w:rsidRDefault="00C343D7" w:rsidP="009B4BEF">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个人自荐</w:t>
            </w:r>
          </w:p>
        </w:tc>
        <w:tc>
          <w:tcPr>
            <w:tcW w:w="8378" w:type="dxa"/>
            <w:gridSpan w:val="7"/>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p>
        </w:tc>
      </w:tr>
      <w:tr w:rsidR="00C343D7" w:rsidRPr="00FF59FB" w:rsidTr="009B4BEF">
        <w:trPr>
          <w:cantSplit/>
          <w:trHeight w:val="1555"/>
          <w:jc w:val="center"/>
        </w:trPr>
        <w:tc>
          <w:tcPr>
            <w:tcW w:w="646"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初审</w:t>
            </w:r>
          </w:p>
        </w:tc>
        <w:tc>
          <w:tcPr>
            <w:tcW w:w="8378" w:type="dxa"/>
            <w:gridSpan w:val="7"/>
            <w:vAlign w:val="center"/>
          </w:tcPr>
          <w:p w:rsidR="00C343D7" w:rsidRDefault="00C343D7" w:rsidP="00FF59FB">
            <w:pPr>
              <w:spacing w:line="0" w:lineRule="atLeast"/>
              <w:jc w:val="center"/>
              <w:rPr>
                <w:rFonts w:ascii="方正仿宋_GBK" w:eastAsia="方正仿宋_GBK" w:hAnsi="Times New Roman" w:cs="Times New Roman"/>
                <w:sz w:val="24"/>
                <w:szCs w:val="24"/>
              </w:rPr>
            </w:pPr>
          </w:p>
          <w:p w:rsidR="009B4BEF" w:rsidRDefault="009B4BEF" w:rsidP="009B4BEF">
            <w:pPr>
              <w:spacing w:line="0" w:lineRule="atLeast"/>
              <w:rPr>
                <w:rFonts w:ascii="方正仿宋_GBK" w:eastAsia="方正仿宋_GBK" w:hAnsi="Times New Roman" w:cs="Times New Roman"/>
                <w:sz w:val="24"/>
                <w:szCs w:val="24"/>
              </w:rPr>
            </w:pPr>
          </w:p>
          <w:p w:rsidR="009B4BEF" w:rsidRDefault="009B4BEF"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 xml:space="preserve">                      签字：</w:t>
            </w:r>
          </w:p>
          <w:p w:rsidR="009B4BEF" w:rsidRPr="00FF59FB" w:rsidRDefault="009B4BEF" w:rsidP="009B4BEF">
            <w:pPr>
              <w:spacing w:line="0" w:lineRule="atLeast"/>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 xml:space="preserve">                                                年  月  日</w:t>
            </w:r>
          </w:p>
        </w:tc>
      </w:tr>
      <w:tr w:rsidR="00C343D7" w:rsidRPr="00FF59FB" w:rsidTr="009B4BEF">
        <w:trPr>
          <w:cantSplit/>
          <w:trHeight w:val="1265"/>
          <w:jc w:val="center"/>
        </w:trPr>
        <w:tc>
          <w:tcPr>
            <w:tcW w:w="646" w:type="dxa"/>
            <w:vAlign w:val="center"/>
          </w:tcPr>
          <w:p w:rsidR="00C343D7" w:rsidRPr="00FF59FB" w:rsidRDefault="00C343D7" w:rsidP="00FF59FB">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复审</w:t>
            </w:r>
          </w:p>
        </w:tc>
        <w:tc>
          <w:tcPr>
            <w:tcW w:w="8378" w:type="dxa"/>
            <w:gridSpan w:val="7"/>
            <w:vAlign w:val="center"/>
          </w:tcPr>
          <w:p w:rsidR="009B4BEF" w:rsidRDefault="009B4BEF" w:rsidP="009B4BEF">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 xml:space="preserve">                       </w:t>
            </w:r>
          </w:p>
          <w:p w:rsidR="009B4BEF" w:rsidRDefault="009B4BEF" w:rsidP="009B4BEF">
            <w:pPr>
              <w:spacing w:line="0" w:lineRule="atLeast"/>
              <w:jc w:val="center"/>
              <w:rPr>
                <w:rFonts w:ascii="方正仿宋_GBK" w:eastAsia="方正仿宋_GBK" w:hAnsi="Times New Roman" w:cs="Times New Roman"/>
                <w:sz w:val="24"/>
                <w:szCs w:val="24"/>
              </w:rPr>
            </w:pPr>
          </w:p>
          <w:p w:rsidR="009B4BEF" w:rsidRDefault="009B4BEF" w:rsidP="009B4BEF">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 xml:space="preserve">                       签字：</w:t>
            </w:r>
          </w:p>
          <w:p w:rsidR="00C343D7" w:rsidRPr="00FF59FB" w:rsidRDefault="009B4BEF" w:rsidP="009B4BEF">
            <w:pPr>
              <w:spacing w:line="0" w:lineRule="atLeast"/>
              <w:jc w:val="center"/>
              <w:rPr>
                <w:rFonts w:ascii="方正仿宋_GBK" w:eastAsia="方正仿宋_GBK" w:hAnsi="Times New Roman" w:cs="Times New Roman"/>
                <w:sz w:val="24"/>
                <w:szCs w:val="24"/>
              </w:rPr>
            </w:pPr>
            <w:r>
              <w:rPr>
                <w:rFonts w:ascii="方正仿宋_GBK" w:eastAsia="方正仿宋_GBK" w:hAnsi="Times New Roman" w:cs="Times New Roman" w:hint="eastAsia"/>
                <w:sz w:val="24"/>
                <w:szCs w:val="24"/>
              </w:rPr>
              <w:t xml:space="preserve">                                      年  月  日</w:t>
            </w:r>
          </w:p>
        </w:tc>
      </w:tr>
    </w:tbl>
    <w:p w:rsidR="00BC1EEF" w:rsidRPr="00BC1EEF" w:rsidRDefault="00BC1EEF" w:rsidP="00073549">
      <w:pPr>
        <w:rPr>
          <w:rFonts w:ascii="方正仿宋_GBK" w:eastAsia="方正仿宋_GBK"/>
          <w:sz w:val="32"/>
          <w:szCs w:val="32"/>
        </w:rPr>
      </w:pPr>
    </w:p>
    <w:sectPr w:rsidR="00BC1EEF" w:rsidRPr="00BC1EEF" w:rsidSect="00073549">
      <w:footerReference w:type="default" r:id="rId10"/>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91" w:rsidRDefault="007F6691" w:rsidP="00D27248">
      <w:r>
        <w:separator/>
      </w:r>
    </w:p>
  </w:endnote>
  <w:endnote w:type="continuationSeparator" w:id="0">
    <w:p w:rsidR="007F6691" w:rsidRDefault="007F6691" w:rsidP="00D2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61269"/>
      <w:docPartObj>
        <w:docPartGallery w:val="Page Numbers (Bottom of Page)"/>
        <w:docPartUnique/>
      </w:docPartObj>
    </w:sdtPr>
    <w:sdtEndPr/>
    <w:sdtContent>
      <w:p w:rsidR="0059051D" w:rsidRDefault="0059051D">
        <w:pPr>
          <w:pStyle w:val="a7"/>
          <w:jc w:val="center"/>
        </w:pPr>
        <w:r>
          <w:fldChar w:fldCharType="begin"/>
        </w:r>
        <w:r>
          <w:instrText>PAGE   \* MERGEFORMAT</w:instrText>
        </w:r>
        <w:r>
          <w:fldChar w:fldCharType="separate"/>
        </w:r>
        <w:r w:rsidR="001D0B3B" w:rsidRPr="001D0B3B">
          <w:rPr>
            <w:noProof/>
            <w:lang w:val="zh-CN"/>
          </w:rPr>
          <w:t>2</w:t>
        </w:r>
        <w:r>
          <w:fldChar w:fldCharType="end"/>
        </w:r>
      </w:p>
    </w:sdtContent>
  </w:sdt>
  <w:p w:rsidR="0059051D" w:rsidRDefault="005905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91" w:rsidRDefault="007F6691" w:rsidP="00D27248">
      <w:r>
        <w:separator/>
      </w:r>
    </w:p>
  </w:footnote>
  <w:footnote w:type="continuationSeparator" w:id="0">
    <w:p w:rsidR="007F6691" w:rsidRDefault="007F6691" w:rsidP="00D27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11F"/>
    <w:multiLevelType w:val="hybridMultilevel"/>
    <w:tmpl w:val="C186E64A"/>
    <w:lvl w:ilvl="0" w:tplc="5964E1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874071"/>
    <w:multiLevelType w:val="hybridMultilevel"/>
    <w:tmpl w:val="A002117A"/>
    <w:lvl w:ilvl="0" w:tplc="9B9070D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5C"/>
    <w:rsid w:val="00016C5E"/>
    <w:rsid w:val="00042893"/>
    <w:rsid w:val="000670F9"/>
    <w:rsid w:val="00073549"/>
    <w:rsid w:val="000827FF"/>
    <w:rsid w:val="00104097"/>
    <w:rsid w:val="001273E5"/>
    <w:rsid w:val="001863E2"/>
    <w:rsid w:val="001A6FCE"/>
    <w:rsid w:val="001D0B3B"/>
    <w:rsid w:val="001E78A3"/>
    <w:rsid w:val="001F75B4"/>
    <w:rsid w:val="0023520C"/>
    <w:rsid w:val="00243F84"/>
    <w:rsid w:val="0024526F"/>
    <w:rsid w:val="002E2B06"/>
    <w:rsid w:val="0033298A"/>
    <w:rsid w:val="00340E41"/>
    <w:rsid w:val="0037395B"/>
    <w:rsid w:val="00443FFE"/>
    <w:rsid w:val="00444FBD"/>
    <w:rsid w:val="00477574"/>
    <w:rsid w:val="00484733"/>
    <w:rsid w:val="004A3DF4"/>
    <w:rsid w:val="004B579E"/>
    <w:rsid w:val="004C2E90"/>
    <w:rsid w:val="004D4C9D"/>
    <w:rsid w:val="0051150B"/>
    <w:rsid w:val="00531F5B"/>
    <w:rsid w:val="00565F8F"/>
    <w:rsid w:val="0059051D"/>
    <w:rsid w:val="005A6544"/>
    <w:rsid w:val="005B162A"/>
    <w:rsid w:val="005D307F"/>
    <w:rsid w:val="00676B08"/>
    <w:rsid w:val="006C5C96"/>
    <w:rsid w:val="006D0F1D"/>
    <w:rsid w:val="00710AB5"/>
    <w:rsid w:val="00745D61"/>
    <w:rsid w:val="00756DC0"/>
    <w:rsid w:val="00774151"/>
    <w:rsid w:val="007E4AE3"/>
    <w:rsid w:val="007F6691"/>
    <w:rsid w:val="0082098C"/>
    <w:rsid w:val="0082245C"/>
    <w:rsid w:val="008A2FA5"/>
    <w:rsid w:val="008B1E6F"/>
    <w:rsid w:val="008E3A56"/>
    <w:rsid w:val="00910F18"/>
    <w:rsid w:val="00922561"/>
    <w:rsid w:val="00925E08"/>
    <w:rsid w:val="009331AD"/>
    <w:rsid w:val="00941EAB"/>
    <w:rsid w:val="009522AE"/>
    <w:rsid w:val="009B4BEF"/>
    <w:rsid w:val="00A6263D"/>
    <w:rsid w:val="00A65F2C"/>
    <w:rsid w:val="00AC17F8"/>
    <w:rsid w:val="00AD07C2"/>
    <w:rsid w:val="00AF0F44"/>
    <w:rsid w:val="00AF1A11"/>
    <w:rsid w:val="00B20252"/>
    <w:rsid w:val="00B84FDF"/>
    <w:rsid w:val="00BC1EEF"/>
    <w:rsid w:val="00BD2B47"/>
    <w:rsid w:val="00BD4F1C"/>
    <w:rsid w:val="00C22596"/>
    <w:rsid w:val="00C343D7"/>
    <w:rsid w:val="00C47A74"/>
    <w:rsid w:val="00C92AC6"/>
    <w:rsid w:val="00C97E70"/>
    <w:rsid w:val="00CF0DD8"/>
    <w:rsid w:val="00D25B46"/>
    <w:rsid w:val="00D27248"/>
    <w:rsid w:val="00D634AF"/>
    <w:rsid w:val="00D66777"/>
    <w:rsid w:val="00DC2B30"/>
    <w:rsid w:val="00DC777D"/>
    <w:rsid w:val="00DF4F05"/>
    <w:rsid w:val="00E619C5"/>
    <w:rsid w:val="00E73F63"/>
    <w:rsid w:val="00E8680C"/>
    <w:rsid w:val="00EA2A66"/>
    <w:rsid w:val="00EE5411"/>
    <w:rsid w:val="00F06388"/>
    <w:rsid w:val="00F23862"/>
    <w:rsid w:val="00F3242D"/>
    <w:rsid w:val="00F81476"/>
    <w:rsid w:val="00F85321"/>
    <w:rsid w:val="00F924BC"/>
    <w:rsid w:val="00FF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5C"/>
    <w:pPr>
      <w:ind w:firstLineChars="200" w:firstLine="420"/>
    </w:pPr>
  </w:style>
  <w:style w:type="paragraph" w:styleId="a4">
    <w:name w:val="Balloon Text"/>
    <w:basedOn w:val="a"/>
    <w:link w:val="Char"/>
    <w:uiPriority w:val="99"/>
    <w:semiHidden/>
    <w:unhideWhenUsed/>
    <w:rsid w:val="00710AB5"/>
    <w:rPr>
      <w:sz w:val="18"/>
      <w:szCs w:val="18"/>
    </w:rPr>
  </w:style>
  <w:style w:type="character" w:customStyle="1" w:styleId="Char">
    <w:name w:val="批注框文本 Char"/>
    <w:basedOn w:val="a0"/>
    <w:link w:val="a4"/>
    <w:uiPriority w:val="99"/>
    <w:semiHidden/>
    <w:rsid w:val="00710AB5"/>
    <w:rPr>
      <w:sz w:val="18"/>
      <w:szCs w:val="18"/>
    </w:rPr>
  </w:style>
  <w:style w:type="character" w:styleId="a5">
    <w:name w:val="Hyperlink"/>
    <w:basedOn w:val="a0"/>
    <w:uiPriority w:val="99"/>
    <w:unhideWhenUsed/>
    <w:rsid w:val="00710AB5"/>
    <w:rPr>
      <w:color w:val="0000FF" w:themeColor="hyperlink"/>
      <w:u w:val="single"/>
    </w:rPr>
  </w:style>
  <w:style w:type="paragraph" w:styleId="a6">
    <w:name w:val="header"/>
    <w:basedOn w:val="a"/>
    <w:link w:val="Char0"/>
    <w:uiPriority w:val="99"/>
    <w:unhideWhenUsed/>
    <w:rsid w:val="00D272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27248"/>
    <w:rPr>
      <w:sz w:val="18"/>
      <w:szCs w:val="18"/>
    </w:rPr>
  </w:style>
  <w:style w:type="paragraph" w:styleId="a7">
    <w:name w:val="footer"/>
    <w:basedOn w:val="a"/>
    <w:link w:val="Char1"/>
    <w:uiPriority w:val="99"/>
    <w:unhideWhenUsed/>
    <w:rsid w:val="00D27248"/>
    <w:pPr>
      <w:tabs>
        <w:tab w:val="center" w:pos="4153"/>
        <w:tab w:val="right" w:pos="8306"/>
      </w:tabs>
      <w:snapToGrid w:val="0"/>
      <w:jc w:val="left"/>
    </w:pPr>
    <w:rPr>
      <w:sz w:val="18"/>
      <w:szCs w:val="18"/>
    </w:rPr>
  </w:style>
  <w:style w:type="character" w:customStyle="1" w:styleId="Char1">
    <w:name w:val="页脚 Char"/>
    <w:basedOn w:val="a0"/>
    <w:link w:val="a7"/>
    <w:uiPriority w:val="99"/>
    <w:rsid w:val="00D27248"/>
    <w:rPr>
      <w:sz w:val="18"/>
      <w:szCs w:val="18"/>
    </w:rPr>
  </w:style>
  <w:style w:type="paragraph" w:styleId="a8">
    <w:name w:val="Date"/>
    <w:basedOn w:val="a"/>
    <w:next w:val="a"/>
    <w:link w:val="Char2"/>
    <w:uiPriority w:val="99"/>
    <w:semiHidden/>
    <w:unhideWhenUsed/>
    <w:rsid w:val="00FF59FB"/>
    <w:pPr>
      <w:ind w:leftChars="2500" w:left="100"/>
    </w:pPr>
  </w:style>
  <w:style w:type="character" w:customStyle="1" w:styleId="Char2">
    <w:name w:val="日期 Char"/>
    <w:basedOn w:val="a0"/>
    <w:link w:val="a8"/>
    <w:uiPriority w:val="99"/>
    <w:semiHidden/>
    <w:rsid w:val="00FF59FB"/>
  </w:style>
  <w:style w:type="table" w:styleId="a9">
    <w:name w:val="Table Grid"/>
    <w:basedOn w:val="a1"/>
    <w:uiPriority w:val="59"/>
    <w:rsid w:val="00BC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45C"/>
    <w:pPr>
      <w:ind w:firstLineChars="200" w:firstLine="420"/>
    </w:pPr>
  </w:style>
  <w:style w:type="paragraph" w:styleId="a4">
    <w:name w:val="Balloon Text"/>
    <w:basedOn w:val="a"/>
    <w:link w:val="Char"/>
    <w:uiPriority w:val="99"/>
    <w:semiHidden/>
    <w:unhideWhenUsed/>
    <w:rsid w:val="00710AB5"/>
    <w:rPr>
      <w:sz w:val="18"/>
      <w:szCs w:val="18"/>
    </w:rPr>
  </w:style>
  <w:style w:type="character" w:customStyle="1" w:styleId="Char">
    <w:name w:val="批注框文本 Char"/>
    <w:basedOn w:val="a0"/>
    <w:link w:val="a4"/>
    <w:uiPriority w:val="99"/>
    <w:semiHidden/>
    <w:rsid w:val="00710AB5"/>
    <w:rPr>
      <w:sz w:val="18"/>
      <w:szCs w:val="18"/>
    </w:rPr>
  </w:style>
  <w:style w:type="character" w:styleId="a5">
    <w:name w:val="Hyperlink"/>
    <w:basedOn w:val="a0"/>
    <w:uiPriority w:val="99"/>
    <w:unhideWhenUsed/>
    <w:rsid w:val="00710AB5"/>
    <w:rPr>
      <w:color w:val="0000FF" w:themeColor="hyperlink"/>
      <w:u w:val="single"/>
    </w:rPr>
  </w:style>
  <w:style w:type="paragraph" w:styleId="a6">
    <w:name w:val="header"/>
    <w:basedOn w:val="a"/>
    <w:link w:val="Char0"/>
    <w:uiPriority w:val="99"/>
    <w:unhideWhenUsed/>
    <w:rsid w:val="00D272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27248"/>
    <w:rPr>
      <w:sz w:val="18"/>
      <w:szCs w:val="18"/>
    </w:rPr>
  </w:style>
  <w:style w:type="paragraph" w:styleId="a7">
    <w:name w:val="footer"/>
    <w:basedOn w:val="a"/>
    <w:link w:val="Char1"/>
    <w:uiPriority w:val="99"/>
    <w:unhideWhenUsed/>
    <w:rsid w:val="00D27248"/>
    <w:pPr>
      <w:tabs>
        <w:tab w:val="center" w:pos="4153"/>
        <w:tab w:val="right" w:pos="8306"/>
      </w:tabs>
      <w:snapToGrid w:val="0"/>
      <w:jc w:val="left"/>
    </w:pPr>
    <w:rPr>
      <w:sz w:val="18"/>
      <w:szCs w:val="18"/>
    </w:rPr>
  </w:style>
  <w:style w:type="character" w:customStyle="1" w:styleId="Char1">
    <w:name w:val="页脚 Char"/>
    <w:basedOn w:val="a0"/>
    <w:link w:val="a7"/>
    <w:uiPriority w:val="99"/>
    <w:rsid w:val="00D27248"/>
    <w:rPr>
      <w:sz w:val="18"/>
      <w:szCs w:val="18"/>
    </w:rPr>
  </w:style>
  <w:style w:type="paragraph" w:styleId="a8">
    <w:name w:val="Date"/>
    <w:basedOn w:val="a"/>
    <w:next w:val="a"/>
    <w:link w:val="Char2"/>
    <w:uiPriority w:val="99"/>
    <w:semiHidden/>
    <w:unhideWhenUsed/>
    <w:rsid w:val="00FF59FB"/>
    <w:pPr>
      <w:ind w:leftChars="2500" w:left="100"/>
    </w:pPr>
  </w:style>
  <w:style w:type="character" w:customStyle="1" w:styleId="Char2">
    <w:name w:val="日期 Char"/>
    <w:basedOn w:val="a0"/>
    <w:link w:val="a8"/>
    <w:uiPriority w:val="99"/>
    <w:semiHidden/>
    <w:rsid w:val="00FF59FB"/>
  </w:style>
  <w:style w:type="table" w:styleId="a9">
    <w:name w:val="Table Grid"/>
    <w:basedOn w:val="a1"/>
    <w:uiPriority w:val="59"/>
    <w:rsid w:val="00BC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5968">
      <w:bodyDiv w:val="1"/>
      <w:marLeft w:val="0"/>
      <w:marRight w:val="0"/>
      <w:marTop w:val="0"/>
      <w:marBottom w:val="0"/>
      <w:divBdr>
        <w:top w:val="none" w:sz="0" w:space="0" w:color="auto"/>
        <w:left w:val="none" w:sz="0" w:space="0" w:color="auto"/>
        <w:bottom w:val="none" w:sz="0" w:space="0" w:color="auto"/>
        <w:right w:val="none" w:sz="0" w:space="0" w:color="auto"/>
      </w:divBdr>
    </w:div>
    <w:div w:id="295987835">
      <w:bodyDiv w:val="1"/>
      <w:marLeft w:val="0"/>
      <w:marRight w:val="0"/>
      <w:marTop w:val="0"/>
      <w:marBottom w:val="0"/>
      <w:divBdr>
        <w:top w:val="none" w:sz="0" w:space="0" w:color="auto"/>
        <w:left w:val="none" w:sz="0" w:space="0" w:color="auto"/>
        <w:bottom w:val="none" w:sz="0" w:space="0" w:color="auto"/>
        <w:right w:val="none" w:sz="0" w:space="0" w:color="auto"/>
      </w:divBdr>
    </w:div>
    <w:div w:id="349767859">
      <w:bodyDiv w:val="1"/>
      <w:marLeft w:val="0"/>
      <w:marRight w:val="0"/>
      <w:marTop w:val="0"/>
      <w:marBottom w:val="0"/>
      <w:divBdr>
        <w:top w:val="none" w:sz="0" w:space="0" w:color="auto"/>
        <w:left w:val="none" w:sz="0" w:space="0" w:color="auto"/>
        <w:bottom w:val="none" w:sz="0" w:space="0" w:color="auto"/>
        <w:right w:val="none" w:sz="0" w:space="0" w:color="auto"/>
      </w:divBdr>
    </w:div>
    <w:div w:id="19170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1457;&#36865;&#33267;&#25351;&#23450;&#37038;&#31665;642216659@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5701-6101-45FE-8133-45165307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317</Words>
  <Characters>1808</Characters>
  <Application>Microsoft Office Word</Application>
  <DocSecurity>0</DocSecurity>
  <Lines>15</Lines>
  <Paragraphs>4</Paragraphs>
  <ScaleCrop>false</ScaleCrop>
  <Company>微软中国</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2017-10-25T06:57:00Z</cp:lastPrinted>
  <dcterms:created xsi:type="dcterms:W3CDTF">2017-10-25T08:19:00Z</dcterms:created>
  <dcterms:modified xsi:type="dcterms:W3CDTF">2017-10-25T08:19:00Z</dcterms:modified>
</cp:coreProperties>
</file>