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2B" w:rsidRDefault="000D196E" w:rsidP="0034282B">
      <w:pPr>
        <w:widowControl/>
        <w:spacing w:line="480" w:lineRule="auto"/>
        <w:jc w:val="center"/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</w:pPr>
      <w:r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  <w:t>河南省安阳正一中学</w:t>
      </w:r>
    </w:p>
    <w:p w:rsidR="0034282B" w:rsidRDefault="0034282B" w:rsidP="00545B61">
      <w:pPr>
        <w:widowControl/>
        <w:spacing w:afterLines="50" w:after="156" w:line="480" w:lineRule="auto"/>
        <w:jc w:val="center"/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</w:pPr>
      <w:r>
        <w:rPr>
          <w:rFonts w:ascii="ˎ̥" w:eastAsia="宋体" w:hAnsi="ˎ̥" w:cs="宋体"/>
          <w:b/>
          <w:color w:val="333333"/>
          <w:kern w:val="0"/>
          <w:sz w:val="44"/>
          <w:szCs w:val="44"/>
        </w:rPr>
        <w:t>201</w:t>
      </w:r>
      <w:r w:rsidR="000D196E">
        <w:rPr>
          <w:rFonts w:ascii="ˎ̥" w:eastAsia="宋体" w:hAnsi="ˎ̥" w:cs="宋体"/>
          <w:b/>
          <w:color w:val="333333"/>
          <w:kern w:val="0"/>
          <w:sz w:val="44"/>
          <w:szCs w:val="44"/>
        </w:rPr>
        <w:t>8</w:t>
      </w:r>
      <w:r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  <w:t>年招聘启事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安阳正一中学（原安阳市一中分校）是经河南省教育厅批准，由安阳市一中于2003年投资创办的</w:t>
      </w:r>
      <w:r w:rsidR="003B32C4"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国有民办</w:t>
      </w:r>
      <w:r w:rsidR="003B32C4"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学校，办学条件优越。2012年8月，安阳市一中分校改制为民办学校。2013年更名为安阳正一中学。</w:t>
      </w:r>
      <w:r w:rsidR="003D1507">
        <w:rPr>
          <w:rFonts w:ascii="仿宋_GB2312" w:eastAsia="仿宋_GB2312" w:hint="eastAsia"/>
          <w:color w:val="000000"/>
          <w:sz w:val="32"/>
          <w:szCs w:val="32"/>
        </w:rPr>
        <w:t>2014年秋增设了初中部。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近年来，安阳正一中学办学质量稳步提高，</w:t>
      </w:r>
      <w:r w:rsidR="003B32C4">
        <w:rPr>
          <w:rFonts w:ascii="仿宋_GB2312" w:eastAsia="仿宋_GB2312" w:hint="eastAsia"/>
          <w:color w:val="000000"/>
          <w:sz w:val="32"/>
          <w:szCs w:val="32"/>
        </w:rPr>
        <w:t>连年</w:t>
      </w:r>
      <w:r w:rsidR="003B32C4">
        <w:rPr>
          <w:rFonts w:ascii="仿宋_GB2312" w:eastAsia="仿宋_GB2312"/>
          <w:color w:val="000000"/>
          <w:sz w:val="32"/>
          <w:szCs w:val="32"/>
        </w:rPr>
        <w:t>荣获安阳市教育教学质量评估优秀奖，</w:t>
      </w:r>
      <w:r>
        <w:rPr>
          <w:rFonts w:ascii="仿宋_GB2312" w:eastAsia="仿宋_GB2312" w:hint="eastAsia"/>
          <w:color w:val="000000"/>
          <w:sz w:val="32"/>
          <w:szCs w:val="32"/>
        </w:rPr>
        <w:t>高考升学率和中招录取分数线在安阳市仅次于安阳市一中。2013－201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年高考，</w:t>
      </w:r>
      <w:r w:rsidR="003B32C4">
        <w:rPr>
          <w:rFonts w:ascii="仿宋_GB2312" w:eastAsia="仿宋_GB2312" w:hint="eastAsia"/>
          <w:color w:val="000000"/>
          <w:sz w:val="32"/>
          <w:szCs w:val="32"/>
        </w:rPr>
        <w:t>学</w:t>
      </w:r>
      <w:r>
        <w:rPr>
          <w:rFonts w:ascii="仿宋_GB2312" w:eastAsia="仿宋_GB2312" w:hint="eastAsia"/>
          <w:color w:val="000000"/>
          <w:sz w:val="32"/>
          <w:szCs w:val="32"/>
        </w:rPr>
        <w:t>校一本上线率分别为41.55%、42.86%、51.3%、</w:t>
      </w:r>
      <w:r w:rsidRPr="000A2068">
        <w:rPr>
          <w:rFonts w:ascii="仿宋_GB2312" w:eastAsia="仿宋_GB2312" w:hint="eastAsia"/>
          <w:sz w:val="32"/>
          <w:szCs w:val="32"/>
        </w:rPr>
        <w:t>53.38%、66.6</w:t>
      </w:r>
      <w:r w:rsidR="003D1507" w:rsidRPr="000A2068">
        <w:rPr>
          <w:rFonts w:ascii="仿宋_GB2312" w:eastAsia="仿宋_GB2312"/>
          <w:sz w:val="32"/>
          <w:szCs w:val="32"/>
        </w:rPr>
        <w:t>%</w:t>
      </w:r>
      <w:r w:rsidRPr="000A2068">
        <w:rPr>
          <w:rFonts w:ascii="仿宋_GB2312" w:eastAsia="仿宋_GB2312" w:hint="eastAsia"/>
          <w:sz w:val="32"/>
          <w:szCs w:val="32"/>
        </w:rPr>
        <w:t>。201</w:t>
      </w:r>
      <w:r w:rsidR="003D1507" w:rsidRPr="000A2068">
        <w:rPr>
          <w:rFonts w:ascii="仿宋_GB2312" w:eastAsia="仿宋_GB2312"/>
          <w:sz w:val="32"/>
          <w:szCs w:val="32"/>
        </w:rPr>
        <w:t>7</w:t>
      </w:r>
      <w:r w:rsidRPr="000A2068">
        <w:rPr>
          <w:rFonts w:ascii="仿宋_GB2312" w:eastAsia="仿宋_GB2312" w:hint="eastAsia"/>
          <w:sz w:val="32"/>
          <w:szCs w:val="32"/>
        </w:rPr>
        <w:t>年高考，应届生一本上线</w:t>
      </w:r>
      <w:r w:rsidR="003D1507" w:rsidRPr="000A2068">
        <w:rPr>
          <w:rFonts w:ascii="仿宋_GB2312" w:eastAsia="仿宋_GB2312"/>
          <w:sz w:val="32"/>
          <w:szCs w:val="32"/>
        </w:rPr>
        <w:t>457</w:t>
      </w:r>
      <w:r w:rsidRPr="000A2068">
        <w:rPr>
          <w:rFonts w:ascii="仿宋_GB2312" w:eastAsia="仿宋_GB2312" w:hint="eastAsia"/>
          <w:sz w:val="32"/>
          <w:szCs w:val="32"/>
        </w:rPr>
        <w:t>人，</w:t>
      </w:r>
      <w:r w:rsidR="003D1507" w:rsidRPr="000A2068">
        <w:rPr>
          <w:rFonts w:ascii="仿宋_GB2312" w:eastAsia="仿宋_GB2312" w:hint="eastAsia"/>
          <w:sz w:val="32"/>
          <w:szCs w:val="32"/>
        </w:rPr>
        <w:t>薛</w:t>
      </w:r>
      <w:r w:rsidR="003D1507" w:rsidRPr="00A77AD1">
        <w:rPr>
          <w:rFonts w:ascii="仿宋_GB2312" w:eastAsia="仿宋_GB2312" w:hint="eastAsia"/>
          <w:color w:val="000000"/>
          <w:sz w:val="32"/>
          <w:szCs w:val="32"/>
        </w:rPr>
        <w:t>鸣</w:t>
      </w:r>
      <w:r w:rsidR="003D1507">
        <w:rPr>
          <w:rFonts w:ascii="仿宋_GB2312" w:eastAsia="仿宋_GB2312"/>
          <w:color w:val="000000"/>
          <w:sz w:val="32"/>
          <w:szCs w:val="32"/>
        </w:rPr>
        <w:t>等40</w:t>
      </w:r>
      <w:r w:rsidR="003D1507">
        <w:rPr>
          <w:rFonts w:ascii="仿宋_GB2312" w:eastAsia="仿宋_GB2312" w:hint="eastAsia"/>
          <w:color w:val="000000"/>
          <w:sz w:val="32"/>
          <w:szCs w:val="32"/>
        </w:rPr>
        <w:t>位</w:t>
      </w:r>
      <w:r w:rsidR="003D1507">
        <w:rPr>
          <w:rFonts w:ascii="仿宋_GB2312" w:eastAsia="仿宋_GB2312"/>
          <w:color w:val="000000"/>
          <w:sz w:val="32"/>
          <w:szCs w:val="32"/>
        </w:rPr>
        <w:t>同学考入</w:t>
      </w:r>
      <w:r w:rsidR="003D1507">
        <w:rPr>
          <w:rFonts w:ascii="仿宋_GB2312" w:eastAsia="仿宋_GB2312" w:hint="eastAsia"/>
          <w:color w:val="000000"/>
          <w:sz w:val="32"/>
          <w:szCs w:val="32"/>
        </w:rPr>
        <w:t>985院校</w:t>
      </w:r>
      <w:r w:rsidRPr="0034282B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根据发展需要，我校继续面向高校和社会公开招聘优秀教师。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一、招聘岗位：</w:t>
      </w:r>
    </w:p>
    <w:p w:rsidR="0034282B" w:rsidRDefault="00580E69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语文 3人 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数学 </w:t>
      </w: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>人  英语</w:t>
      </w: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>人  物理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人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化学 1人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生物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>人  政治</w:t>
      </w: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人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历史 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人  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地理2人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体育2人 </w:t>
      </w:r>
      <w:r w:rsidR="0034282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心理1人   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二、应聘条件：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1、应聘教师应具有高中教师资格证书。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2、热爱教育事业，安心本校工作，身体健康。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3、学习或工作成绩优秀，有较强的教育教学和科研能力。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A703EF">
        <w:rPr>
          <w:rFonts w:ascii="仿宋_GB2312" w:eastAsia="仿宋_GB2312" w:hint="eastAsia"/>
          <w:color w:val="000000"/>
          <w:sz w:val="32"/>
          <w:szCs w:val="32"/>
        </w:rPr>
        <w:t>、本科毕业生</w:t>
      </w:r>
      <w:r>
        <w:rPr>
          <w:rFonts w:ascii="仿宋_GB2312" w:eastAsia="仿宋_GB2312" w:hint="eastAsia"/>
          <w:color w:val="000000"/>
          <w:sz w:val="32"/>
          <w:szCs w:val="32"/>
        </w:rPr>
        <w:t>具备</w:t>
      </w:r>
      <w:r w:rsidR="00A703EF">
        <w:rPr>
          <w:rFonts w:ascii="仿宋_GB2312" w:eastAsia="仿宋_GB2312" w:hint="eastAsia"/>
          <w:color w:val="000000"/>
          <w:sz w:val="32"/>
          <w:szCs w:val="32"/>
        </w:rPr>
        <w:t>一本</w:t>
      </w:r>
      <w:r>
        <w:rPr>
          <w:rFonts w:ascii="仿宋_GB2312" w:eastAsia="仿宋_GB2312" w:hint="eastAsia"/>
          <w:color w:val="000000"/>
          <w:sz w:val="32"/>
          <w:szCs w:val="32"/>
        </w:rPr>
        <w:t>学历</w:t>
      </w:r>
      <w:r w:rsidR="00A703EF">
        <w:rPr>
          <w:rFonts w:ascii="仿宋_GB2312" w:eastAsia="仿宋_GB2312" w:hint="eastAsia"/>
          <w:color w:val="000000"/>
          <w:sz w:val="32"/>
          <w:szCs w:val="32"/>
        </w:rPr>
        <w:t>（含二本院校中一本专业），</w:t>
      </w:r>
      <w:r>
        <w:rPr>
          <w:rFonts w:ascii="仿宋_GB2312" w:eastAsia="仿宋_GB2312" w:hint="eastAsia"/>
          <w:color w:val="000000"/>
          <w:sz w:val="32"/>
          <w:szCs w:val="32"/>
        </w:rPr>
        <w:t>硕士毕业生在本科阶段应具备二本以上学历。应、往届毕业生年龄在30岁以下。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5、在职教师应聘，第一学历应为全日制二本以上学历，教学成绩优秀，年龄在35岁以下。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6、特别优秀的，条件可酌情放宽。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三、考核办法：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通过笔试、面试、试讲和答辩等招聘程序，确定聘用教师。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四、待遇及工作、生活条件：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安阳正一中学按民办模式运作，实行全员聘任制，学校负责为教师办理人事代理手续，负责解决教师养老、医疗、失业、工伤、生育等社会保险和住房公积金、职称等事项，工资福利待遇优厚。我校聘用教师与安阳市一中同等条件公办教师待遇相同，享受校内就餐补助和各项福利，工作满一年后还享受工作奖上浮待遇。教师办公室配有空调、暖气和电脑。学校提供水电气暖齐全的教师公寓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五、报名办法：应聘教师请将个人简历通过电子邮件发送到我校，我校将择优联系应聘教师进行考核。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联系电话：0372-3275221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传真：0372-3275228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通讯地址：河南省安阳市文明大道327号　　教研处　邮编：455000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联系人：聂老师、高老师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校园网网址：</w:t>
      </w:r>
      <w:hyperlink r:id="rId6" w:history="1">
        <w:r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www.ayyz.cn</w:t>
        </w:r>
      </w:hyperlink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招聘信箱：jiaoyanchu@ayyz.cn （发送个人简历用。请发送个人详细简历和电子信息表。电子信息表请用excel制作（一定按要求格式填写，不具备的某项条件可不填）。邮件标题为：学科+姓名+毕业学校。如，音乐+张三+河南大学.）</w:t>
      </w:r>
    </w:p>
    <w:p w:rsidR="00545B61" w:rsidRDefault="00545B61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附录：个人应聘信息表制作要求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4282B" w:rsidTr="0034282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学科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硕士院校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本科院校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普通话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外语能力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籍贯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婚否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身高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电话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资格证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性质</w:t>
            </w:r>
          </w:p>
        </w:tc>
      </w:tr>
      <w:tr w:rsidR="0034282B" w:rsidTr="003428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2B" w:rsidRDefault="0034282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34282B" w:rsidRDefault="0034282B" w:rsidP="002654E5">
      <w:pPr>
        <w:widowControl/>
        <w:spacing w:line="520" w:lineRule="exac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/>
          <w:vanish/>
          <w:color w:val="333333"/>
          <w:kern w:val="0"/>
          <w:szCs w:val="21"/>
        </w:rPr>
        <w:t>RPQ</w:t>
      </w:r>
      <w:r>
        <w:rPr>
          <w:rFonts w:ascii="ˎ̥" w:eastAsia="宋体" w:hAnsi="ˎ̥" w:cs="宋体" w:hint="eastAsia"/>
          <w:vanish/>
          <w:color w:val="333333"/>
          <w:kern w:val="0"/>
          <w:szCs w:val="21"/>
        </w:rPr>
        <w:t>安阳市第一中学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填表说明：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毕业时间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一栏，填写最高学历毕业时间，如201</w:t>
      </w:r>
      <w:r w:rsidR="00580E69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-06。主要是区分应届毕业生和往届毕业生。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学位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一栏，填写所获得最高学位。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硕士院校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一栏，指硕士阶段的毕业院校，本科毕业生此栏不填。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本科院校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一栏，指本科阶段的毕业学校，此栏要求都填写。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普通话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一栏，指获得的普通话认定等级，如一级乙等、二级甲等。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外语能力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一栏，指英语四六级考试的分数或等级，英语老师请填写专业英语级别。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婚否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一栏，指的是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未婚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已婚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离异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资格证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一栏，填写是否具备高中教师资格证。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性质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一栏，填写应届毕业生、往届毕业生、在职教师等三类。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招聘的面试时间和办法，请关注您的邮箱和我校校园网通知。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六、截止时间：2017年</w:t>
      </w:r>
      <w:r w:rsidR="00580E69"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580E69"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0日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面试时间:用短信或邮件通知，请关注您的邮箱。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</w:t>
      </w:r>
    </w:p>
    <w:p w:rsidR="0034282B" w:rsidRDefault="0034282B" w:rsidP="002654E5">
      <w:pPr>
        <w:widowControl/>
        <w:spacing w:line="48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580E69"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年1</w:t>
      </w:r>
      <w:r w:rsidR="003B32C4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B32C4">
        <w:rPr>
          <w:rFonts w:ascii="仿宋_GB2312" w:eastAsia="仿宋_GB2312" w:hint="eastAsia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4282B" w:rsidRDefault="0034282B" w:rsidP="002654E5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E26879" w:rsidRDefault="00221D13" w:rsidP="002654E5">
      <w:pPr>
        <w:spacing w:line="520" w:lineRule="exact"/>
      </w:pPr>
    </w:p>
    <w:sectPr w:rsidR="00E26879" w:rsidSect="007E61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13" w:rsidRDefault="00221D13" w:rsidP="003B32C4">
      <w:r>
        <w:separator/>
      </w:r>
    </w:p>
  </w:endnote>
  <w:endnote w:type="continuationSeparator" w:id="0">
    <w:p w:rsidR="00221D13" w:rsidRDefault="00221D13" w:rsidP="003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13" w:rsidRDefault="00221D13" w:rsidP="003B32C4">
      <w:r>
        <w:separator/>
      </w:r>
    </w:p>
  </w:footnote>
  <w:footnote w:type="continuationSeparator" w:id="0">
    <w:p w:rsidR="00221D13" w:rsidRDefault="00221D13" w:rsidP="003B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8"/>
    <w:rsid w:val="000A2068"/>
    <w:rsid w:val="000D196E"/>
    <w:rsid w:val="00221D13"/>
    <w:rsid w:val="002654E5"/>
    <w:rsid w:val="003052E8"/>
    <w:rsid w:val="0034282B"/>
    <w:rsid w:val="0038508C"/>
    <w:rsid w:val="003B32C4"/>
    <w:rsid w:val="003D1507"/>
    <w:rsid w:val="00545B61"/>
    <w:rsid w:val="00580E69"/>
    <w:rsid w:val="007E61C3"/>
    <w:rsid w:val="00A703EF"/>
    <w:rsid w:val="00CD2E4D"/>
    <w:rsid w:val="00D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5FD05-47B2-4D26-9FA5-38E9819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8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B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2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yz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聂光明</dc:creator>
  <cp:keywords/>
  <dc:description/>
  <cp:lastModifiedBy>王国卿</cp:lastModifiedBy>
  <cp:revision>12</cp:revision>
  <dcterms:created xsi:type="dcterms:W3CDTF">2017-10-24T01:56:00Z</dcterms:created>
  <dcterms:modified xsi:type="dcterms:W3CDTF">2017-11-03T07:49:00Z</dcterms:modified>
</cp:coreProperties>
</file>