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cs="Times New Roman"/>
          <w:sz w:val="44"/>
          <w:szCs w:val="44"/>
        </w:rPr>
      </w:pPr>
      <w:r>
        <w:rPr>
          <w:rFonts w:hint="eastAsia" w:ascii="方正小标宋_GBK" w:eastAsia="方正小标宋_GBK" w:cs="方正小标宋_GBK"/>
          <w:sz w:val="44"/>
          <w:szCs w:val="44"/>
        </w:rPr>
        <w:t>腾冲市</w:t>
      </w:r>
      <w:r>
        <w:rPr>
          <w:rFonts w:ascii="方正小标宋_GBK" w:eastAsia="方正小标宋_GBK" w:cs="方正小标宋_GBK"/>
          <w:sz w:val="44"/>
          <w:szCs w:val="44"/>
        </w:rPr>
        <w:t>2017</w:t>
      </w:r>
      <w:r>
        <w:rPr>
          <w:rFonts w:hint="eastAsia" w:ascii="方正小标宋_GBK" w:eastAsia="方正小标宋_GBK" w:cs="方正小标宋_GBK"/>
          <w:sz w:val="44"/>
          <w:szCs w:val="44"/>
        </w:rPr>
        <w:t>年</w:t>
      </w:r>
      <w:r>
        <w:rPr>
          <w:rFonts w:hint="eastAsia" w:ascii="方正小标宋_GBK" w:eastAsia="方正小标宋_GBK" w:cs="方正小标宋_GBK"/>
          <w:sz w:val="44"/>
          <w:szCs w:val="44"/>
          <w:lang w:eastAsia="zh-CN"/>
        </w:rPr>
        <w:t>秋季</w:t>
      </w:r>
    </w:p>
    <w:p>
      <w:pPr>
        <w:spacing w:line="600" w:lineRule="exact"/>
        <w:jc w:val="center"/>
        <w:rPr>
          <w:rFonts w:ascii="方正小标宋_GBK" w:eastAsia="方正小标宋_GBK" w:cs="Times New Roman"/>
          <w:sz w:val="44"/>
          <w:szCs w:val="44"/>
        </w:rPr>
      </w:pPr>
      <w:r>
        <w:rPr>
          <w:rFonts w:hint="eastAsia" w:ascii="方正小标宋_GBK" w:eastAsia="方正小标宋_GBK" w:cs="方正小标宋_GBK"/>
          <w:sz w:val="44"/>
          <w:szCs w:val="44"/>
        </w:rPr>
        <w:t>公开招聘城区完中普岗教师</w:t>
      </w:r>
      <w:r>
        <w:rPr>
          <w:rFonts w:hint="eastAsia" w:ascii="方正小标宋_GBK" w:eastAsia="方正小标宋_GBK" w:cs="方正小标宋_GBK"/>
          <w:sz w:val="44"/>
          <w:szCs w:val="44"/>
          <w:lang w:eastAsia="zh-CN"/>
        </w:rPr>
        <w:t>公告</w:t>
      </w:r>
    </w:p>
    <w:p>
      <w:pPr>
        <w:spacing w:line="600" w:lineRule="exact"/>
        <w:ind w:firstLine="480" w:firstLineChars="150"/>
        <w:rPr>
          <w:rFonts w:ascii="Times New Roman" w:hAnsi="Times New Roman" w:eastAsia="方正仿宋_GBK" w:cs="Times New Roman"/>
          <w:snapToGrid w:val="0"/>
          <w:kern w:val="0"/>
          <w:sz w:val="32"/>
          <w:szCs w:val="32"/>
        </w:rPr>
      </w:pPr>
      <w:r>
        <w:rPr>
          <w:rFonts w:hint="eastAsia" w:ascii="Times New Roman" w:hAnsi="Times New Roman" w:eastAsia="方正仿宋_GBK"/>
          <w:sz w:val="32"/>
          <w:szCs w:val="32"/>
        </w:rPr>
        <w:t>根据《</w:t>
      </w:r>
      <w:r>
        <w:rPr>
          <w:rFonts w:hint="eastAsia" w:ascii="Times New Roman" w:hAnsi="Times New Roman" w:eastAsia="方正仿宋_GBK"/>
          <w:sz w:val="32"/>
          <w:szCs w:val="32"/>
          <w:lang w:eastAsia="zh-CN"/>
        </w:rPr>
        <w:t>腾冲市</w:t>
      </w:r>
      <w:r>
        <w:rPr>
          <w:rFonts w:hint="eastAsia" w:ascii="Times New Roman" w:hAnsi="Times New Roman" w:eastAsia="方正仿宋_GBK"/>
          <w:sz w:val="32"/>
          <w:szCs w:val="32"/>
          <w:lang w:val="en-US" w:eastAsia="zh-CN"/>
        </w:rPr>
        <w:t>2017年秋季</w:t>
      </w:r>
      <w:r>
        <w:rPr>
          <w:rFonts w:hint="eastAsia" w:ascii="Times New Roman" w:hAnsi="Times New Roman" w:eastAsia="方正仿宋_GBK"/>
          <w:sz w:val="32"/>
          <w:szCs w:val="32"/>
          <w:lang w:eastAsia="zh-CN"/>
        </w:rPr>
        <w:t>公开招聘城区完中普岗教师方案</w:t>
      </w:r>
      <w:r>
        <w:rPr>
          <w:rFonts w:hint="eastAsia" w:ascii="Times New Roman" w:hAnsi="Times New Roman" w:eastAsia="方正仿宋_GBK"/>
          <w:sz w:val="32"/>
          <w:szCs w:val="32"/>
        </w:rPr>
        <w:t>》，</w:t>
      </w:r>
      <w:r>
        <w:rPr>
          <w:rFonts w:hint="eastAsia" w:ascii="Times New Roman" w:hAnsi="Times New Roman" w:eastAsia="方正仿宋_GBK" w:cs="Times New Roman"/>
          <w:snapToGrid w:val="0"/>
          <w:kern w:val="0"/>
          <w:sz w:val="32"/>
          <w:szCs w:val="32"/>
        </w:rPr>
        <w:t>腾冲一中等城区完中</w:t>
      </w:r>
      <w:r>
        <w:rPr>
          <w:rFonts w:ascii="Times New Roman" w:hAnsi="Times New Roman" w:eastAsia="方正仿宋_GBK" w:cs="Times New Roman"/>
          <w:snapToGrid w:val="0"/>
          <w:kern w:val="0"/>
          <w:sz w:val="32"/>
          <w:szCs w:val="32"/>
        </w:rPr>
        <w:t>招聘</w:t>
      </w:r>
      <w:r>
        <w:rPr>
          <w:rFonts w:hint="eastAsia" w:ascii="Times New Roman" w:hAnsi="Times New Roman" w:eastAsia="方正仿宋_GBK" w:cs="Times New Roman"/>
          <w:snapToGrid w:val="0"/>
          <w:kern w:val="0"/>
          <w:sz w:val="32"/>
          <w:szCs w:val="32"/>
          <w:lang w:val="en-US" w:eastAsia="zh-CN"/>
        </w:rPr>
        <w:t>15</w:t>
      </w:r>
      <w:r>
        <w:rPr>
          <w:rFonts w:ascii="Times New Roman" w:hAnsi="Times New Roman" w:eastAsia="方正仿宋_GBK" w:cs="Times New Roman"/>
          <w:snapToGrid w:val="0"/>
          <w:kern w:val="0"/>
          <w:sz w:val="32"/>
          <w:szCs w:val="32"/>
        </w:rPr>
        <w:t>名专业技术人才，现将有关招聘事宜公告如下：</w:t>
      </w:r>
    </w:p>
    <w:p>
      <w:pPr>
        <w:spacing w:line="600" w:lineRule="exact"/>
        <w:ind w:firstLine="800" w:firstLineChars="250"/>
        <w:rPr>
          <w:rFonts w:ascii="Times New Roman" w:hAnsi="Times New Roman" w:eastAsia="方正黑体_GBK" w:cs="Times New Roman"/>
          <w:snapToGrid w:val="0"/>
          <w:kern w:val="0"/>
          <w:sz w:val="32"/>
          <w:szCs w:val="32"/>
        </w:rPr>
      </w:pPr>
      <w:r>
        <w:rPr>
          <w:rFonts w:ascii="Times New Roman" w:hAnsi="Times New Roman" w:eastAsia="方正黑体_GBK" w:cs="Times New Roman"/>
          <w:snapToGrid w:val="0"/>
          <w:kern w:val="0"/>
          <w:sz w:val="32"/>
          <w:szCs w:val="32"/>
        </w:rPr>
        <w:t>一、招聘岗位</w:t>
      </w:r>
    </w:p>
    <w:p>
      <w:pPr>
        <w:spacing w:line="600" w:lineRule="exact"/>
        <w:ind w:firstLine="800" w:firstLineChars="250"/>
        <w:jc w:val="left"/>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腾冲市第一中学：语文教师岗位</w:t>
      </w:r>
      <w:r>
        <w:rPr>
          <w:rFonts w:hint="eastAsia" w:ascii="Times New Roman" w:hAnsi="Times New Roman" w:eastAsia="方正仿宋_GBK" w:cs="Times New Roman"/>
          <w:snapToGrid w:val="0"/>
          <w:kern w:val="0"/>
          <w:sz w:val="32"/>
          <w:szCs w:val="32"/>
          <w:lang w:val="en-US" w:eastAsia="zh-CN"/>
        </w:rPr>
        <w:t>1</w:t>
      </w:r>
      <w:r>
        <w:rPr>
          <w:rFonts w:ascii="Times New Roman" w:hAnsi="Times New Roman" w:eastAsia="方正仿宋_GBK" w:cs="Times New Roman"/>
          <w:snapToGrid w:val="0"/>
          <w:kern w:val="0"/>
          <w:sz w:val="32"/>
          <w:szCs w:val="32"/>
        </w:rPr>
        <w:t>名、数学教师岗位2名、英语教师岗位</w:t>
      </w:r>
      <w:r>
        <w:rPr>
          <w:rFonts w:hint="eastAsia" w:ascii="Times New Roman" w:hAnsi="Times New Roman" w:eastAsia="方正仿宋_GBK" w:cs="Times New Roman"/>
          <w:snapToGrid w:val="0"/>
          <w:kern w:val="0"/>
          <w:sz w:val="32"/>
          <w:szCs w:val="32"/>
          <w:lang w:val="en-US" w:eastAsia="zh-CN"/>
        </w:rPr>
        <w:t>1</w:t>
      </w:r>
      <w:r>
        <w:rPr>
          <w:rFonts w:ascii="Times New Roman" w:hAnsi="Times New Roman" w:eastAsia="方正仿宋_GBK" w:cs="Times New Roman"/>
          <w:snapToGrid w:val="0"/>
          <w:kern w:val="0"/>
          <w:sz w:val="32"/>
          <w:szCs w:val="32"/>
        </w:rPr>
        <w:t>名、历史教师岗位1名。</w:t>
      </w:r>
    </w:p>
    <w:p>
      <w:pPr>
        <w:spacing w:line="600" w:lineRule="exact"/>
        <w:ind w:firstLine="800" w:firstLineChars="250"/>
        <w:jc w:val="left"/>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腾冲市第</w:t>
      </w:r>
      <w:r>
        <w:rPr>
          <w:rFonts w:hint="eastAsia" w:ascii="Times New Roman" w:hAnsi="Times New Roman" w:eastAsia="方正仿宋_GBK" w:cs="Times New Roman"/>
          <w:snapToGrid w:val="0"/>
          <w:kern w:val="0"/>
          <w:sz w:val="32"/>
          <w:szCs w:val="32"/>
          <w:lang w:eastAsia="zh-CN"/>
        </w:rPr>
        <w:t>五</w:t>
      </w:r>
      <w:r>
        <w:rPr>
          <w:rFonts w:ascii="Times New Roman" w:hAnsi="Times New Roman" w:eastAsia="方正仿宋_GBK" w:cs="Times New Roman"/>
          <w:snapToGrid w:val="0"/>
          <w:kern w:val="0"/>
          <w:sz w:val="32"/>
          <w:szCs w:val="32"/>
        </w:rPr>
        <w:t>中学：</w:t>
      </w:r>
      <w:r>
        <w:rPr>
          <w:rFonts w:hint="eastAsia" w:ascii="Times New Roman" w:hAnsi="Times New Roman" w:eastAsia="方正仿宋_GBK" w:cs="Times New Roman"/>
          <w:snapToGrid w:val="0"/>
          <w:kern w:val="0"/>
          <w:sz w:val="32"/>
          <w:szCs w:val="32"/>
          <w:lang w:eastAsia="zh-CN"/>
        </w:rPr>
        <w:t>数学教师岗位</w:t>
      </w:r>
      <w:r>
        <w:rPr>
          <w:rFonts w:hint="eastAsia" w:ascii="Times New Roman" w:hAnsi="Times New Roman" w:eastAsia="方正仿宋_GBK" w:cs="Times New Roman"/>
          <w:snapToGrid w:val="0"/>
          <w:kern w:val="0"/>
          <w:sz w:val="32"/>
          <w:szCs w:val="32"/>
          <w:lang w:val="en-US" w:eastAsia="zh-CN"/>
        </w:rPr>
        <w:t>2名、物理教师岗位1名、生物教师岗位2名、历史教师岗位1名、地理教师岗位1名、政治教师岗位1名</w:t>
      </w:r>
      <w:r>
        <w:rPr>
          <w:rFonts w:ascii="Times New Roman" w:hAnsi="Times New Roman" w:eastAsia="方正仿宋_GBK" w:cs="Times New Roman"/>
          <w:snapToGrid w:val="0"/>
          <w:kern w:val="0"/>
          <w:sz w:val="32"/>
          <w:szCs w:val="32"/>
        </w:rPr>
        <w:t>。</w:t>
      </w:r>
    </w:p>
    <w:p>
      <w:pPr>
        <w:spacing w:line="600" w:lineRule="exact"/>
        <w:ind w:firstLine="800" w:firstLineChars="250"/>
        <w:jc w:val="left"/>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腾冲市</w:t>
      </w:r>
      <w:r>
        <w:rPr>
          <w:rFonts w:hint="eastAsia" w:ascii="Times New Roman" w:hAnsi="Times New Roman" w:eastAsia="方正仿宋_GBK" w:cs="Times New Roman"/>
          <w:snapToGrid w:val="0"/>
          <w:kern w:val="0"/>
          <w:sz w:val="32"/>
          <w:szCs w:val="32"/>
          <w:lang w:eastAsia="zh-CN"/>
        </w:rPr>
        <w:t>第八中学</w:t>
      </w:r>
      <w:r>
        <w:rPr>
          <w:rFonts w:ascii="Times New Roman" w:hAnsi="Times New Roman" w:eastAsia="方正仿宋_GBK" w:cs="Times New Roman"/>
          <w:snapToGrid w:val="0"/>
          <w:kern w:val="0"/>
          <w:sz w:val="32"/>
          <w:szCs w:val="32"/>
        </w:rPr>
        <w:t>：语文教师岗位1名、</w:t>
      </w:r>
      <w:r>
        <w:rPr>
          <w:rFonts w:hint="eastAsia" w:ascii="Times New Roman" w:hAnsi="Times New Roman" w:eastAsia="方正仿宋_GBK" w:cs="Times New Roman"/>
          <w:snapToGrid w:val="0"/>
          <w:kern w:val="0"/>
          <w:sz w:val="32"/>
          <w:szCs w:val="32"/>
          <w:lang w:eastAsia="zh-CN"/>
        </w:rPr>
        <w:t>历史教师岗位</w:t>
      </w:r>
      <w:r>
        <w:rPr>
          <w:rFonts w:hint="eastAsia" w:ascii="Times New Roman" w:hAnsi="Times New Roman" w:eastAsia="方正仿宋_GBK" w:cs="Times New Roman"/>
          <w:snapToGrid w:val="0"/>
          <w:kern w:val="0"/>
          <w:sz w:val="32"/>
          <w:szCs w:val="32"/>
          <w:lang w:val="en-US" w:eastAsia="zh-CN"/>
        </w:rPr>
        <w:t>1名</w:t>
      </w:r>
      <w:r>
        <w:rPr>
          <w:rFonts w:ascii="Times New Roman" w:hAnsi="Times New Roman" w:eastAsia="方正仿宋_GBK" w:cs="Times New Roman"/>
          <w:snapToGrid w:val="0"/>
          <w:kern w:val="0"/>
          <w:sz w:val="32"/>
          <w:szCs w:val="32"/>
        </w:rPr>
        <w:t>。</w:t>
      </w:r>
    </w:p>
    <w:p>
      <w:pPr>
        <w:widowControl/>
        <w:shd w:val="clear" w:color="auto" w:fill="FFFFFF"/>
        <w:ind w:firstLine="640" w:firstLineChars="200"/>
        <w:jc w:val="left"/>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岗位详见附件</w:t>
      </w:r>
      <w:r>
        <w:rPr>
          <w:rFonts w:hint="eastAsia" w:ascii="Times New Roman" w:hAnsi="Times New Roman" w:eastAsia="方正仿宋_GBK" w:cs="方正仿宋_GBK"/>
          <w:sz w:val="32"/>
          <w:szCs w:val="32"/>
          <w:lang w:val="en-US" w:eastAsia="zh-CN"/>
        </w:rPr>
        <w:t>1。</w:t>
      </w:r>
    </w:p>
    <w:p>
      <w:pPr>
        <w:widowControl/>
        <w:shd w:val="clear" w:color="auto" w:fill="FFFFFF"/>
        <w:ind w:firstLine="640" w:firstLineChars="200"/>
        <w:jc w:val="lef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因无人报名或其他原因致招聘岗位出现空缺时，由领导小组研究决定</w:t>
      </w:r>
      <w:r>
        <w:rPr>
          <w:rFonts w:hint="eastAsia" w:ascii="Times New Roman" w:hAnsi="Times New Roman" w:eastAsia="方正仿宋_GBK" w:cs="方正仿宋_GBK"/>
          <w:sz w:val="32"/>
          <w:szCs w:val="32"/>
          <w:lang w:eastAsia="zh-CN"/>
        </w:rPr>
        <w:t>是否进行岗位</w:t>
      </w:r>
      <w:r>
        <w:rPr>
          <w:rFonts w:hint="eastAsia" w:ascii="Times New Roman" w:hAnsi="Times New Roman" w:eastAsia="方正仿宋_GBK" w:cs="方正仿宋_GBK"/>
          <w:sz w:val="32"/>
          <w:szCs w:val="32"/>
        </w:rPr>
        <w:t>调剂</w:t>
      </w:r>
      <w:r>
        <w:rPr>
          <w:rFonts w:hint="eastAsia" w:ascii="Times New Roman" w:hAnsi="Times New Roman" w:eastAsia="方正仿宋_GBK" w:cs="方正仿宋_GBK"/>
          <w:sz w:val="32"/>
          <w:szCs w:val="32"/>
          <w:lang w:eastAsia="zh-CN"/>
        </w:rPr>
        <w:t>，岗位调剂只在同一学校内部所招聘专业之间调剂，不在学校之间调剂</w:t>
      </w:r>
      <w:r>
        <w:rPr>
          <w:rFonts w:hint="eastAsia" w:ascii="Times New Roman" w:hAnsi="Times New Roman" w:eastAsia="方正仿宋_GBK" w:cs="方正仿宋_GBK"/>
          <w:sz w:val="32"/>
          <w:szCs w:val="32"/>
        </w:rPr>
        <w:t>。</w:t>
      </w:r>
    </w:p>
    <w:p>
      <w:pPr>
        <w:widowControl/>
        <w:numPr>
          <w:ilvl w:val="0"/>
          <w:numId w:val="1"/>
        </w:numPr>
        <w:shd w:val="clear" w:color="auto" w:fill="FFFFFF"/>
        <w:ind w:firstLine="640" w:firstLineChars="200"/>
        <w:jc w:val="left"/>
        <w:rPr>
          <w:rFonts w:ascii="Times New Roman" w:hAnsi="Times New Roman" w:eastAsia="方正黑体_GBK" w:cs="Times New Roman"/>
          <w:snapToGrid w:val="0"/>
          <w:kern w:val="0"/>
          <w:sz w:val="32"/>
          <w:szCs w:val="32"/>
        </w:rPr>
      </w:pPr>
      <w:r>
        <w:rPr>
          <w:rFonts w:ascii="Times New Roman" w:hAnsi="Times New Roman" w:eastAsia="方正黑体_GBK" w:cs="Times New Roman"/>
          <w:snapToGrid w:val="0"/>
          <w:kern w:val="0"/>
          <w:sz w:val="32"/>
          <w:szCs w:val="32"/>
        </w:rPr>
        <w:t>招聘方式</w:t>
      </w:r>
    </w:p>
    <w:p>
      <w:pPr>
        <w:widowControl/>
        <w:numPr>
          <w:ilvl w:val="0"/>
          <w:numId w:val="0"/>
        </w:numPr>
        <w:shd w:val="clear" w:color="auto" w:fill="FFFFFF"/>
        <w:ind w:firstLine="640" w:firstLineChars="200"/>
        <w:jc w:val="left"/>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于20</w:t>
      </w:r>
      <w:r>
        <w:rPr>
          <w:rFonts w:hint="eastAsia" w:ascii="Times New Roman" w:hAnsi="Times New Roman" w:eastAsia="方正仿宋_GBK" w:cs="Times New Roman"/>
          <w:snapToGrid w:val="0"/>
          <w:kern w:val="0"/>
          <w:sz w:val="32"/>
          <w:szCs w:val="32"/>
          <w:lang w:val="en-US" w:eastAsia="zh-CN"/>
        </w:rPr>
        <w:t>17</w:t>
      </w:r>
      <w:r>
        <w:rPr>
          <w:rFonts w:ascii="Times New Roman" w:hAnsi="Times New Roman" w:eastAsia="方正仿宋_GBK" w:cs="Times New Roman"/>
          <w:snapToGrid w:val="0"/>
          <w:kern w:val="0"/>
          <w:sz w:val="32"/>
          <w:szCs w:val="32"/>
        </w:rPr>
        <w:t>年</w:t>
      </w:r>
      <w:r>
        <w:rPr>
          <w:rFonts w:hint="eastAsia" w:ascii="Times New Roman" w:hAnsi="Times New Roman" w:eastAsia="方正仿宋_GBK" w:cs="Times New Roman"/>
          <w:snapToGrid w:val="0"/>
          <w:kern w:val="0"/>
          <w:sz w:val="32"/>
          <w:szCs w:val="32"/>
          <w:lang w:val="en-US" w:eastAsia="zh-CN"/>
        </w:rPr>
        <w:t>12</w:t>
      </w:r>
      <w:r>
        <w:rPr>
          <w:rFonts w:ascii="Times New Roman" w:hAnsi="Times New Roman" w:eastAsia="方正仿宋_GBK" w:cs="Times New Roman"/>
          <w:snapToGrid w:val="0"/>
          <w:kern w:val="0"/>
          <w:sz w:val="32"/>
          <w:szCs w:val="32"/>
        </w:rPr>
        <w:t>月</w:t>
      </w:r>
      <w:r>
        <w:rPr>
          <w:rFonts w:hint="eastAsia" w:ascii="Times New Roman" w:hAnsi="Times New Roman" w:eastAsia="方正仿宋_GBK" w:cs="Times New Roman"/>
          <w:snapToGrid w:val="0"/>
          <w:kern w:val="0"/>
          <w:sz w:val="32"/>
          <w:szCs w:val="32"/>
          <w:lang w:val="en-US" w:eastAsia="zh-CN"/>
        </w:rPr>
        <w:t>4</w:t>
      </w:r>
      <w:r>
        <w:rPr>
          <w:rFonts w:ascii="Times New Roman" w:hAnsi="Times New Roman" w:eastAsia="方正仿宋_GBK" w:cs="Times New Roman"/>
          <w:snapToGrid w:val="0"/>
          <w:kern w:val="0"/>
          <w:sz w:val="32"/>
          <w:szCs w:val="32"/>
        </w:rPr>
        <w:t>日到</w:t>
      </w:r>
      <w:r>
        <w:rPr>
          <w:rFonts w:hint="eastAsia" w:ascii="Times New Roman" w:hAnsi="Times New Roman" w:eastAsia="方正仿宋_GBK" w:cs="Times New Roman"/>
          <w:snapToGrid w:val="0"/>
          <w:kern w:val="0"/>
          <w:sz w:val="32"/>
          <w:szCs w:val="32"/>
          <w:lang w:eastAsia="zh-CN"/>
        </w:rPr>
        <w:t>西南大学举行腾冲市教育局专场招聘会，公开招聘</w:t>
      </w:r>
      <w:r>
        <w:rPr>
          <w:rFonts w:ascii="Times New Roman" w:hAnsi="Times New Roman" w:eastAsia="方正仿宋_GBK" w:cs="Times New Roman"/>
          <w:snapToGrid w:val="0"/>
          <w:kern w:val="0"/>
          <w:sz w:val="32"/>
          <w:szCs w:val="32"/>
        </w:rPr>
        <w:t>。</w:t>
      </w:r>
    </w:p>
    <w:p>
      <w:pPr>
        <w:widowControl/>
        <w:numPr>
          <w:ilvl w:val="0"/>
          <w:numId w:val="1"/>
        </w:numPr>
        <w:shd w:val="clear" w:color="auto" w:fill="FFFFFF"/>
        <w:ind w:firstLine="640" w:firstLineChars="200"/>
        <w:jc w:val="left"/>
        <w:rPr>
          <w:rFonts w:ascii="Times New Roman" w:hAnsi="Times New Roman" w:eastAsia="方正黑体_GBK" w:cs="Times New Roman"/>
          <w:snapToGrid w:val="0"/>
          <w:kern w:val="0"/>
          <w:sz w:val="32"/>
          <w:szCs w:val="32"/>
        </w:rPr>
      </w:pPr>
      <w:r>
        <w:rPr>
          <w:rFonts w:ascii="Times New Roman" w:hAnsi="Times New Roman" w:eastAsia="方正黑体_GBK" w:cs="Times New Roman"/>
          <w:snapToGrid w:val="0"/>
          <w:kern w:val="0"/>
          <w:sz w:val="32"/>
          <w:szCs w:val="32"/>
        </w:rPr>
        <w:t>招录对象</w:t>
      </w:r>
      <w:r>
        <w:rPr>
          <w:rFonts w:hint="eastAsia" w:ascii="Times New Roman" w:hAnsi="Times New Roman" w:eastAsia="方正黑体_GBK" w:cs="Times New Roman"/>
          <w:snapToGrid w:val="0"/>
          <w:kern w:val="0"/>
          <w:sz w:val="32"/>
          <w:szCs w:val="32"/>
          <w:lang w:eastAsia="zh-CN"/>
        </w:rPr>
        <w:t>、条件</w:t>
      </w:r>
    </w:p>
    <w:p>
      <w:pPr>
        <w:widowControl/>
        <w:numPr>
          <w:ilvl w:val="0"/>
          <w:numId w:val="0"/>
        </w:numPr>
        <w:shd w:val="clear" w:color="auto" w:fill="FFFFFF"/>
        <w:ind w:firstLine="640" w:firstLineChars="200"/>
        <w:jc w:val="left"/>
        <w:rPr>
          <w:rFonts w:ascii="Times New Roman" w:hAnsi="Times New Roman" w:eastAsia="方正仿宋_GBK" w:cs="Times New Roman"/>
          <w:sz w:val="32"/>
          <w:szCs w:val="32"/>
        </w:rPr>
      </w:pPr>
    </w:p>
    <w:p>
      <w:pPr>
        <w:widowControl/>
        <w:numPr>
          <w:ilvl w:val="0"/>
          <w:numId w:val="0"/>
        </w:numPr>
        <w:shd w:val="clear" w:color="auto" w:fill="FFFFFF"/>
        <w:ind w:firstLine="640" w:firstLineChars="200"/>
        <w:jc w:val="left"/>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（一）对象</w:t>
      </w:r>
    </w:p>
    <w:p>
      <w:pPr>
        <w:widowControl/>
        <w:numPr>
          <w:ilvl w:val="0"/>
          <w:numId w:val="0"/>
        </w:numPr>
        <w:shd w:val="clear" w:color="auto" w:fill="FFFFFF"/>
        <w:ind w:firstLine="640" w:firstLineChars="200"/>
        <w:jc w:val="left"/>
        <w:rPr>
          <w:rFonts w:hint="eastAsia" w:ascii="Times New Roman" w:hAnsi="Times New Roman" w:eastAsia="方正仿宋_GBK" w:cs="方正仿宋_GBK"/>
          <w:sz w:val="32"/>
          <w:szCs w:val="32"/>
        </w:rPr>
      </w:pPr>
      <w:r>
        <w:rPr>
          <w:rFonts w:ascii="Times New Roman" w:hAnsi="Times New Roman" w:eastAsia="方正仿宋_GBK" w:cs="Times New Roman"/>
          <w:sz w:val="32"/>
          <w:szCs w:val="32"/>
        </w:rPr>
        <w:t>201</w:t>
      </w:r>
      <w:r>
        <w:rPr>
          <w:rFonts w:hint="eastAsia" w:ascii="Times New Roman" w:hAnsi="Times New Roman" w:eastAsia="方正仿宋_GBK" w:cs="Times New Roman"/>
          <w:sz w:val="32"/>
          <w:szCs w:val="32"/>
          <w:lang w:val="en-US" w:eastAsia="zh-CN"/>
        </w:rPr>
        <w:t>8</w:t>
      </w:r>
      <w:r>
        <w:rPr>
          <w:rFonts w:hint="eastAsia" w:ascii="Times New Roman" w:hAnsi="Times New Roman" w:eastAsia="方正仿宋_GBK" w:cs="方正仿宋_GBK"/>
          <w:sz w:val="32"/>
          <w:szCs w:val="32"/>
        </w:rPr>
        <w:t>届部属师范大学免费师范毕业生；</w:t>
      </w:r>
      <w:r>
        <w:rPr>
          <w:rFonts w:hint="eastAsia" w:ascii="Times New Roman" w:hAnsi="Times New Roman" w:eastAsia="方正仿宋_GBK" w:cs="方正仿宋_GBK"/>
          <w:sz w:val="32"/>
          <w:szCs w:val="32"/>
          <w:lang w:val="en-US" w:eastAsia="zh-CN"/>
        </w:rPr>
        <w:t>2018届部属师范大学全日制普通招生计划师范类本科（一本）毕业生</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2018届部属师范大学</w:t>
      </w:r>
      <w:r>
        <w:rPr>
          <w:rFonts w:hint="eastAsia" w:ascii="Times New Roman" w:hAnsi="Times New Roman" w:eastAsia="方正仿宋_GBK" w:cs="方正仿宋_GBK"/>
          <w:sz w:val="32"/>
          <w:szCs w:val="32"/>
        </w:rPr>
        <w:t>全日制硕士</w:t>
      </w:r>
      <w:r>
        <w:rPr>
          <w:rFonts w:hint="eastAsia" w:ascii="Times New Roman" w:hAnsi="Times New Roman" w:eastAsia="方正仿宋_GBK" w:cs="方正仿宋_GBK"/>
          <w:sz w:val="32"/>
          <w:szCs w:val="32"/>
          <w:lang w:eastAsia="zh-CN"/>
        </w:rPr>
        <w:t>研究生毕业生</w:t>
      </w:r>
      <w:r>
        <w:rPr>
          <w:rFonts w:hint="eastAsia" w:ascii="Times New Roman" w:hAnsi="Times New Roman" w:eastAsia="方正仿宋_GBK" w:cs="方正仿宋_GBK"/>
          <w:sz w:val="32"/>
          <w:szCs w:val="32"/>
        </w:rPr>
        <w:t>。</w:t>
      </w:r>
    </w:p>
    <w:p>
      <w:pPr>
        <w:widowControl/>
        <w:numPr>
          <w:ilvl w:val="0"/>
          <w:numId w:val="2"/>
        </w:numPr>
        <w:shd w:val="clear" w:color="auto" w:fill="FFFFFF"/>
        <w:ind w:firstLine="640" w:firstLineChars="200"/>
        <w:jc w:val="left"/>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条件</w:t>
      </w:r>
    </w:p>
    <w:p>
      <w:pPr>
        <w:widowControl/>
        <w:shd w:val="clear" w:color="auto" w:fill="FFFFFF"/>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1. </w:t>
      </w:r>
      <w:r>
        <w:rPr>
          <w:rFonts w:hint="eastAsia" w:ascii="Times New Roman" w:hAnsi="Times New Roman" w:eastAsia="方正仿宋_GBK" w:cs="方正仿宋_GBK"/>
          <w:sz w:val="32"/>
          <w:szCs w:val="32"/>
        </w:rPr>
        <w:t>拥护中国共产党领导，热爱社会主义</w:t>
      </w:r>
      <w:r>
        <w:rPr>
          <w:rFonts w:hint="eastAsia" w:ascii="Times New Roman" w:hAnsi="Times New Roman" w:eastAsia="方正仿宋_GBK" w:cs="方正仿宋_GBK"/>
          <w:sz w:val="32"/>
          <w:szCs w:val="32"/>
          <w:lang w:eastAsia="zh-CN"/>
        </w:rPr>
        <w:t>，具有中华人民共和国国籍</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 </w:t>
      </w:r>
    </w:p>
    <w:p>
      <w:pPr>
        <w:widowControl/>
        <w:shd w:val="clear" w:color="auto" w:fill="FFFFFF"/>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2. </w:t>
      </w:r>
      <w:r>
        <w:rPr>
          <w:rFonts w:hint="eastAsia" w:ascii="Times New Roman" w:hAnsi="Times New Roman" w:eastAsia="方正仿宋_GBK" w:cs="方正仿宋_GBK"/>
          <w:sz w:val="32"/>
          <w:szCs w:val="32"/>
        </w:rPr>
        <w:t>遵纪守法、品行端正、具有为人民服务的精神，在校期间未受过任何纪律处分</w:t>
      </w:r>
      <w:r>
        <w:rPr>
          <w:rFonts w:hint="eastAsia" w:ascii="Times New Roman" w:hAnsi="Times New Roman" w:eastAsia="方正仿宋_GBK" w:cs="方正仿宋_GBK"/>
          <w:sz w:val="32"/>
          <w:szCs w:val="32"/>
          <w:lang w:eastAsia="zh-CN"/>
        </w:rPr>
        <w:t>，能够按期毕业</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 </w:t>
      </w:r>
    </w:p>
    <w:p>
      <w:pPr>
        <w:widowControl/>
        <w:shd w:val="clear" w:color="auto" w:fill="FFFFFF"/>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3. </w:t>
      </w:r>
      <w:r>
        <w:rPr>
          <w:rFonts w:hint="eastAsia" w:ascii="Times New Roman" w:hAnsi="Times New Roman" w:eastAsia="方正仿宋_GBK" w:cs="方正仿宋_GBK"/>
          <w:sz w:val="32"/>
          <w:szCs w:val="32"/>
        </w:rPr>
        <w:t>身</w:t>
      </w:r>
      <w:r>
        <w:rPr>
          <w:rFonts w:hint="eastAsia" w:ascii="Times New Roman" w:hAnsi="Times New Roman" w:eastAsia="方正仿宋_GBK" w:cs="方正仿宋_GBK"/>
          <w:sz w:val="32"/>
          <w:szCs w:val="32"/>
          <w:lang w:eastAsia="zh-CN"/>
        </w:rPr>
        <w:t>心</w:t>
      </w:r>
      <w:r>
        <w:rPr>
          <w:rFonts w:hint="eastAsia" w:ascii="Times New Roman" w:hAnsi="Times New Roman" w:eastAsia="方正仿宋_GBK" w:cs="方正仿宋_GBK"/>
          <w:sz w:val="32"/>
          <w:szCs w:val="32"/>
        </w:rPr>
        <w:t>健康，热爱教育事业；</w:t>
      </w:r>
      <w:r>
        <w:rPr>
          <w:rFonts w:ascii="Times New Roman" w:hAnsi="Times New Roman" w:eastAsia="方正仿宋_GBK" w:cs="Times New Roman"/>
          <w:sz w:val="32"/>
          <w:szCs w:val="32"/>
        </w:rPr>
        <w:t> </w:t>
      </w:r>
    </w:p>
    <w:p>
      <w:pPr>
        <w:widowControl/>
        <w:shd w:val="clear" w:color="auto" w:fill="FFFFFF"/>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取得高级中学教师资格证书或相应教师资格考试合格证明，普通话二级乙等及以上（语文学科要求二级甲等及以上）；</w:t>
      </w:r>
      <w:r>
        <w:rPr>
          <w:rFonts w:ascii="Times New Roman" w:hAnsi="Times New Roman" w:eastAsia="方正仿宋_GBK" w:cs="Times New Roman"/>
          <w:sz w:val="32"/>
          <w:szCs w:val="32"/>
        </w:rPr>
        <w:t> </w:t>
      </w:r>
    </w:p>
    <w:p>
      <w:pPr>
        <w:widowControl/>
        <w:numPr>
          <w:ilvl w:val="0"/>
          <w:numId w:val="0"/>
        </w:numPr>
        <w:shd w:val="clear" w:color="auto" w:fill="FFFFFF"/>
        <w:ind w:firstLine="640" w:firstLineChars="200"/>
        <w:jc w:val="left"/>
        <w:rPr>
          <w:rFonts w:hint="eastAsia" w:ascii="Times New Roman" w:hAnsi="Times New Roman" w:eastAsia="方正仿宋_GBK" w:cs="方正仿宋_GBK"/>
          <w:sz w:val="32"/>
          <w:szCs w:val="32"/>
        </w:rPr>
      </w:pPr>
      <w:r>
        <w:rPr>
          <w:rFonts w:hint="eastAsia" w:ascii="Times New Roman" w:hAnsi="Times New Roman" w:eastAsia="方正仿宋_GBK" w:cs="Times New Roman"/>
          <w:sz w:val="32"/>
          <w:szCs w:val="32"/>
          <w:lang w:val="en-US" w:eastAsia="zh-CN"/>
        </w:rPr>
        <w:t>5</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所学专业与申请服务岗位学科一致。</w:t>
      </w:r>
      <w:r>
        <w:rPr>
          <w:rFonts w:hint="eastAsia" w:ascii="Times New Roman" w:hAnsi="Times New Roman" w:eastAsia="方正仿宋_GBK" w:cs="方正仿宋_GBK"/>
          <w:sz w:val="32"/>
          <w:szCs w:val="32"/>
          <w:lang w:eastAsia="zh-CN"/>
        </w:rPr>
        <w:t>专业要求详见附件</w:t>
      </w:r>
      <w:r>
        <w:rPr>
          <w:rFonts w:hint="eastAsia" w:ascii="Times New Roman" w:hAnsi="Times New Roman" w:eastAsia="方正仿宋_GBK" w:cs="方正仿宋_GBK"/>
          <w:sz w:val="32"/>
          <w:szCs w:val="32"/>
          <w:lang w:val="en-US" w:eastAsia="zh-CN"/>
        </w:rPr>
        <w:t>1。</w:t>
      </w:r>
      <w:bookmarkStart w:id="0" w:name="_GoBack"/>
      <w:bookmarkEnd w:id="0"/>
    </w:p>
    <w:p>
      <w:pPr>
        <w:widowControl/>
        <w:numPr>
          <w:ilvl w:val="0"/>
          <w:numId w:val="0"/>
        </w:numPr>
        <w:shd w:val="clear" w:color="auto" w:fill="FFFFFF"/>
        <w:ind w:firstLine="640" w:firstLineChars="200"/>
        <w:jc w:val="left"/>
        <w:rPr>
          <w:rFonts w:ascii="Times New Roman" w:hAnsi="Times New Roman" w:eastAsia="方正黑体_GBK" w:cs="Times New Roman"/>
          <w:snapToGrid w:val="0"/>
          <w:kern w:val="0"/>
          <w:sz w:val="32"/>
          <w:szCs w:val="32"/>
        </w:rPr>
      </w:pPr>
      <w:r>
        <w:rPr>
          <w:rFonts w:ascii="Times New Roman" w:hAnsi="Times New Roman" w:eastAsia="方正黑体_GBK" w:cs="Times New Roman"/>
          <w:snapToGrid w:val="0"/>
          <w:kern w:val="0"/>
          <w:sz w:val="32"/>
          <w:szCs w:val="32"/>
        </w:rPr>
        <w:t>四、报名时间及地点</w:t>
      </w:r>
    </w:p>
    <w:p>
      <w:pPr>
        <w:spacing w:line="600" w:lineRule="exact"/>
        <w:ind w:firstLine="480" w:firstLineChars="150"/>
        <w:rPr>
          <w:rFonts w:ascii="Times New Roman" w:hAnsi="Times New Roman" w:eastAsia="方正仿宋_GBK" w:cs="Times New Roman"/>
          <w:snapToGrid w:val="0"/>
          <w:kern w:val="0"/>
          <w:sz w:val="32"/>
          <w:szCs w:val="32"/>
        </w:rPr>
      </w:pPr>
      <w:r>
        <w:rPr>
          <w:rFonts w:ascii="Times New Roman" w:hAnsi="Times New Roman" w:eastAsia="方正楷体_GBK" w:cs="Times New Roman"/>
          <w:snapToGrid w:val="0"/>
          <w:kern w:val="0"/>
          <w:sz w:val="32"/>
          <w:szCs w:val="32"/>
        </w:rPr>
        <w:t>（一）</w:t>
      </w:r>
      <w:r>
        <w:rPr>
          <w:rFonts w:ascii="Times New Roman" w:hAnsi="Times New Roman" w:eastAsia="方正仿宋_GBK" w:cs="Times New Roman"/>
          <w:snapToGrid w:val="0"/>
          <w:kern w:val="0"/>
          <w:sz w:val="32"/>
          <w:szCs w:val="32"/>
        </w:rPr>
        <w:t>报名时间：2017年</w:t>
      </w:r>
      <w:r>
        <w:rPr>
          <w:rFonts w:hint="eastAsia" w:ascii="Times New Roman" w:hAnsi="Times New Roman" w:eastAsia="方正仿宋_GBK" w:cs="Times New Roman"/>
          <w:snapToGrid w:val="0"/>
          <w:kern w:val="0"/>
          <w:sz w:val="32"/>
          <w:szCs w:val="32"/>
          <w:lang w:val="en-US" w:eastAsia="zh-CN"/>
        </w:rPr>
        <w:t>12</w:t>
      </w:r>
      <w:r>
        <w:rPr>
          <w:rFonts w:ascii="Times New Roman" w:hAnsi="Times New Roman" w:eastAsia="方正仿宋_GBK" w:cs="Times New Roman"/>
          <w:snapToGrid w:val="0"/>
          <w:kern w:val="0"/>
          <w:sz w:val="32"/>
          <w:szCs w:val="32"/>
        </w:rPr>
        <w:t>月</w:t>
      </w:r>
      <w:r>
        <w:rPr>
          <w:rFonts w:hint="eastAsia" w:ascii="Times New Roman" w:hAnsi="Times New Roman" w:eastAsia="方正仿宋_GBK" w:cs="Times New Roman"/>
          <w:snapToGrid w:val="0"/>
          <w:kern w:val="0"/>
          <w:sz w:val="32"/>
          <w:szCs w:val="32"/>
          <w:lang w:val="en-US" w:eastAsia="zh-CN"/>
        </w:rPr>
        <w:t>4</w:t>
      </w:r>
      <w:r>
        <w:rPr>
          <w:rFonts w:ascii="Times New Roman" w:hAnsi="Times New Roman" w:eastAsia="方正仿宋_GBK" w:cs="Times New Roman"/>
          <w:snapToGrid w:val="0"/>
          <w:kern w:val="0"/>
          <w:sz w:val="32"/>
          <w:szCs w:val="32"/>
        </w:rPr>
        <w:t>日8:30—12:00</w:t>
      </w:r>
      <w:r>
        <w:rPr>
          <w:rFonts w:hint="eastAsia" w:ascii="Times New Roman" w:hAnsi="Times New Roman" w:eastAsia="方正仿宋_GBK" w:cs="Times New Roman"/>
          <w:snapToGrid w:val="0"/>
          <w:kern w:val="0"/>
          <w:sz w:val="32"/>
          <w:szCs w:val="32"/>
        </w:rPr>
        <w:t>。</w:t>
      </w:r>
    </w:p>
    <w:p>
      <w:pPr>
        <w:spacing w:line="600" w:lineRule="exact"/>
        <w:ind w:firstLine="480" w:firstLineChars="150"/>
        <w:rPr>
          <w:rFonts w:hint="eastAsia" w:ascii="Times New Roman" w:hAnsi="Times New Roman" w:eastAsia="方正仿宋_GBK" w:cs="Times New Roman"/>
          <w:snapToGrid w:val="0"/>
          <w:kern w:val="0"/>
          <w:sz w:val="32"/>
          <w:szCs w:val="32"/>
        </w:rPr>
      </w:pPr>
      <w:r>
        <w:rPr>
          <w:rFonts w:ascii="Times New Roman" w:hAnsi="Times New Roman" w:eastAsia="方正楷体_GBK" w:cs="Times New Roman"/>
          <w:snapToGrid w:val="0"/>
          <w:kern w:val="0"/>
          <w:sz w:val="32"/>
          <w:szCs w:val="32"/>
        </w:rPr>
        <w:t>（二）</w:t>
      </w:r>
      <w:r>
        <w:rPr>
          <w:rFonts w:ascii="Times New Roman" w:hAnsi="Times New Roman" w:eastAsia="方正仿宋_GBK" w:cs="Times New Roman"/>
          <w:snapToGrid w:val="0"/>
          <w:kern w:val="0"/>
          <w:sz w:val="32"/>
          <w:szCs w:val="32"/>
        </w:rPr>
        <w:t>报名地点：</w:t>
      </w:r>
      <w:r>
        <w:rPr>
          <w:rFonts w:hint="eastAsia" w:ascii="Times New Roman" w:hAnsi="Times New Roman" w:eastAsia="方正仿宋_GBK" w:cs="Times New Roman"/>
          <w:snapToGrid w:val="0"/>
          <w:kern w:val="0"/>
          <w:sz w:val="32"/>
          <w:szCs w:val="32"/>
          <w:lang w:eastAsia="zh-CN"/>
        </w:rPr>
        <w:t>西南大学招聘大厅内</w:t>
      </w:r>
      <w:r>
        <w:rPr>
          <w:rFonts w:hint="eastAsia" w:ascii="Times New Roman" w:hAnsi="Times New Roman" w:eastAsia="方正仿宋_GBK" w:cs="Times New Roman"/>
          <w:snapToGrid w:val="0"/>
          <w:kern w:val="0"/>
          <w:sz w:val="32"/>
          <w:szCs w:val="32"/>
        </w:rPr>
        <w:t>。</w:t>
      </w:r>
    </w:p>
    <w:p>
      <w:pPr>
        <w:spacing w:line="600" w:lineRule="exact"/>
        <w:ind w:firstLine="480" w:firstLineChars="150"/>
        <w:rPr>
          <w:rFonts w:ascii="Times New Roman" w:hAnsi="Times New Roman" w:eastAsia="方正黑体_GBK" w:cs="Times New Roman"/>
          <w:snapToGrid w:val="0"/>
          <w:kern w:val="0"/>
          <w:sz w:val="32"/>
          <w:szCs w:val="32"/>
        </w:rPr>
      </w:pPr>
      <w:r>
        <w:rPr>
          <w:rFonts w:ascii="Times New Roman" w:hAnsi="Times New Roman" w:eastAsia="方正黑体_GBK" w:cs="Times New Roman"/>
          <w:snapToGrid w:val="0"/>
          <w:kern w:val="0"/>
          <w:sz w:val="32"/>
          <w:szCs w:val="32"/>
        </w:rPr>
        <w:t>五、报名要求</w:t>
      </w:r>
    </w:p>
    <w:p>
      <w:pPr>
        <w:spacing w:line="600" w:lineRule="exact"/>
        <w:ind w:firstLine="480" w:firstLineChars="150"/>
        <w:rPr>
          <w:rFonts w:ascii="Times New Roman" w:hAnsi="Times New Roman" w:eastAsia="方正仿宋_GBK" w:cs="Times New Roman"/>
          <w:snapToGrid w:val="0"/>
          <w:kern w:val="0"/>
          <w:sz w:val="32"/>
          <w:szCs w:val="32"/>
        </w:rPr>
      </w:pPr>
      <w:r>
        <w:rPr>
          <w:rFonts w:ascii="Times New Roman" w:hAnsi="Times New Roman" w:eastAsia="方正楷体_GBK" w:cs="Times New Roman"/>
          <w:snapToGrid w:val="0"/>
          <w:kern w:val="0"/>
          <w:sz w:val="32"/>
          <w:szCs w:val="32"/>
        </w:rPr>
        <w:t>（一）</w:t>
      </w:r>
      <w:r>
        <w:rPr>
          <w:rFonts w:ascii="Times New Roman" w:hAnsi="Times New Roman" w:eastAsia="方正仿宋_GBK" w:cs="Times New Roman"/>
          <w:snapToGrid w:val="0"/>
          <w:kern w:val="0"/>
          <w:sz w:val="32"/>
          <w:szCs w:val="32"/>
        </w:rPr>
        <w:t>学生报名时需提交</w:t>
      </w:r>
      <w:r>
        <w:rPr>
          <w:rFonts w:hint="eastAsia" w:ascii="Times New Roman" w:hAnsi="Times New Roman" w:eastAsia="方正仿宋_GBK" w:cs="Times New Roman"/>
          <w:snapToGrid w:val="0"/>
          <w:kern w:val="0"/>
          <w:sz w:val="32"/>
          <w:szCs w:val="32"/>
          <w:lang w:eastAsia="zh-CN"/>
        </w:rPr>
        <w:t>学生证、身份证、大中专学校毕业生就业推荐表、教师资格证（教师资格考试合格证明和普通话等级证书）、</w:t>
      </w:r>
      <w:r>
        <w:rPr>
          <w:rFonts w:hint="eastAsia" w:ascii="Times New Roman" w:hAnsi="Times New Roman" w:eastAsia="方正仿宋_GBK" w:cs="方正仿宋_GBK"/>
          <w:sz w:val="32"/>
          <w:szCs w:val="32"/>
        </w:rPr>
        <w:t>参加社会实践活动材料及其它能证明考生个人能力的证书原件和复印件</w:t>
      </w:r>
      <w:r>
        <w:rPr>
          <w:rFonts w:ascii="Times New Roman" w:hAnsi="Times New Roman" w:eastAsia="方正仿宋_GBK" w:cs="Times New Roman"/>
          <w:snapToGrid w:val="0"/>
          <w:kern w:val="0"/>
          <w:sz w:val="32"/>
          <w:szCs w:val="32"/>
        </w:rPr>
        <w:t>。</w:t>
      </w:r>
      <w:r>
        <w:rPr>
          <w:rFonts w:ascii="Times New Roman" w:hAnsi="Times New Roman" w:eastAsia="方正仿宋_GBK" w:cs="Times New Roman"/>
          <w:sz w:val="32"/>
          <w:szCs w:val="32"/>
        </w:rPr>
        <w:t> </w:t>
      </w:r>
    </w:p>
    <w:p>
      <w:pPr>
        <w:spacing w:line="600" w:lineRule="exact"/>
        <w:ind w:firstLine="480" w:firstLineChars="150"/>
        <w:rPr>
          <w:rFonts w:ascii="Times New Roman" w:hAnsi="Times New Roman" w:eastAsia="方正仿宋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lang w:eastAsia="zh-CN"/>
        </w:rPr>
        <w:t>二</w:t>
      </w:r>
      <w:r>
        <w:rPr>
          <w:rFonts w:ascii="Times New Roman" w:hAnsi="Times New Roman" w:eastAsia="方正楷体_GBK" w:cs="Times New Roman"/>
          <w:sz w:val="32"/>
          <w:szCs w:val="32"/>
        </w:rPr>
        <w:t>）</w:t>
      </w:r>
      <w:r>
        <w:rPr>
          <w:rFonts w:ascii="Times New Roman" w:hAnsi="Times New Roman" w:eastAsia="方正仿宋_GBK" w:cs="Times New Roman"/>
          <w:sz w:val="32"/>
          <w:szCs w:val="32"/>
        </w:rPr>
        <w:t>报名人员须取得高级中学教师资格证书或相应教师资格考试合格证明，普通话等级达二级乙等及以上（语文学科要求二级甲等及以上）。</w:t>
      </w:r>
      <w:r>
        <w:rPr>
          <w:rFonts w:hint="eastAsia" w:ascii="Times New Roman" w:hAnsi="Times New Roman" w:eastAsia="方正仿宋_GBK" w:cs="Times New Roman"/>
          <w:sz w:val="32"/>
          <w:szCs w:val="32"/>
        </w:rPr>
        <w:t>报名时</w:t>
      </w:r>
      <w:r>
        <w:rPr>
          <w:rFonts w:hint="eastAsia" w:ascii="Times New Roman" w:hAnsi="Times New Roman" w:eastAsia="方正仿宋_GBK" w:cs="方正仿宋_GBK"/>
          <w:sz w:val="32"/>
          <w:szCs w:val="32"/>
        </w:rPr>
        <w:t>交近期彩色免冠大一寸照片</w:t>
      </w: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张。</w:t>
      </w:r>
      <w:r>
        <w:rPr>
          <w:rFonts w:ascii="Times New Roman" w:hAnsi="Times New Roman" w:eastAsia="方正仿宋_GBK" w:cs="Times New Roman"/>
          <w:sz w:val="32"/>
          <w:szCs w:val="32"/>
        </w:rPr>
        <w:t> </w:t>
      </w:r>
    </w:p>
    <w:p>
      <w:pPr>
        <w:spacing w:line="600" w:lineRule="exact"/>
        <w:ind w:firstLine="480" w:firstLineChars="15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三</w:t>
      </w:r>
      <w:r>
        <w:rPr>
          <w:rFonts w:hint="eastAsia" w:ascii="Times New Roman" w:hAnsi="Times New Roman" w:eastAsia="方正仿宋_GBK" w:cs="Times New Roman"/>
          <w:sz w:val="32"/>
          <w:szCs w:val="32"/>
        </w:rPr>
        <w:t>）同一考生只能报考腾冲市的一所学校。</w:t>
      </w:r>
    </w:p>
    <w:p>
      <w:pPr>
        <w:spacing w:line="600" w:lineRule="exact"/>
        <w:ind w:firstLine="480" w:firstLineChars="150"/>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sz w:val="32"/>
          <w:szCs w:val="32"/>
          <w:lang w:eastAsia="zh-CN"/>
        </w:rPr>
        <w:t>（四）</w:t>
      </w:r>
      <w:r>
        <w:rPr>
          <w:rFonts w:hint="default" w:ascii="Times New Roman" w:hAnsi="Times New Roman" w:eastAsia="方正仿宋_GBK" w:cs="Times New Roman"/>
          <w:kern w:val="2"/>
          <w:sz w:val="32"/>
          <w:szCs w:val="32"/>
          <w:lang w:val="en-US" w:eastAsia="zh-CN" w:bidi="ar-SA"/>
        </w:rPr>
        <w:t>根据现场报名情况，报名人数大于招聘指标数时，经招聘工作组查阅个人资料和面谈，按招聘岗位</w:t>
      </w:r>
      <w:r>
        <w:rPr>
          <w:rFonts w:hint="eastAsia" w:ascii="Times New Roman" w:hAnsi="Times New Roman" w:eastAsia="方正仿宋_GBK" w:cs="Times New Roman"/>
          <w:kern w:val="2"/>
          <w:sz w:val="32"/>
          <w:szCs w:val="32"/>
          <w:lang w:val="en-US" w:eastAsia="zh-CN" w:bidi="ar-SA"/>
        </w:rPr>
        <w:t>以不低于</w:t>
      </w:r>
      <w:r>
        <w:rPr>
          <w:rFonts w:hint="default" w:ascii="Times New Roman" w:hAnsi="Times New Roman" w:eastAsia="方正仿宋_GBK" w:cs="Times New Roman"/>
          <w:kern w:val="2"/>
          <w:sz w:val="32"/>
          <w:szCs w:val="32"/>
          <w:lang w:val="en-US" w:eastAsia="zh-CN" w:bidi="ar-SA"/>
        </w:rPr>
        <w:t>1:2的比例择优确定进入面试人员</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达不到1:2比例的，</w:t>
      </w:r>
      <w:r>
        <w:rPr>
          <w:rFonts w:hint="eastAsia" w:ascii="Times New Roman" w:hAnsi="Times New Roman" w:eastAsia="方正仿宋_GBK" w:cs="Times New Roman"/>
          <w:kern w:val="2"/>
          <w:sz w:val="32"/>
          <w:szCs w:val="32"/>
          <w:lang w:val="en-US" w:eastAsia="zh-CN" w:bidi="ar-SA"/>
        </w:rPr>
        <w:t>可根据实际情况等额</w:t>
      </w:r>
      <w:r>
        <w:rPr>
          <w:rFonts w:hint="default" w:ascii="Times New Roman" w:hAnsi="Times New Roman" w:eastAsia="方正仿宋_GBK" w:cs="Times New Roman"/>
          <w:kern w:val="2"/>
          <w:sz w:val="32"/>
          <w:szCs w:val="32"/>
          <w:lang w:val="en-US" w:eastAsia="zh-CN" w:bidi="ar-SA"/>
        </w:rPr>
        <w:t>确定面试人员。</w:t>
      </w:r>
    </w:p>
    <w:p>
      <w:pPr>
        <w:spacing w:line="600" w:lineRule="exact"/>
        <w:ind w:firstLine="800" w:firstLineChars="250"/>
        <w:rPr>
          <w:rFonts w:ascii="Times New Roman" w:hAnsi="Times New Roman" w:eastAsia="方正黑体_GBK" w:cs="Times New Roman"/>
          <w:snapToGrid w:val="0"/>
          <w:kern w:val="0"/>
          <w:sz w:val="32"/>
          <w:szCs w:val="32"/>
        </w:rPr>
      </w:pPr>
      <w:r>
        <w:rPr>
          <w:rFonts w:ascii="Times New Roman" w:hAnsi="Times New Roman" w:eastAsia="方正黑体_GBK" w:cs="Times New Roman"/>
          <w:snapToGrid w:val="0"/>
          <w:kern w:val="0"/>
          <w:sz w:val="32"/>
          <w:szCs w:val="32"/>
        </w:rPr>
        <w:t>六、考试</w:t>
      </w:r>
    </w:p>
    <w:p>
      <w:pPr>
        <w:widowControl/>
        <w:shd w:val="clear" w:color="auto" w:fill="FFFFFF"/>
        <w:ind w:firstLine="640" w:firstLineChars="200"/>
        <w:jc w:val="left"/>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（一）考试。考试</w:t>
      </w:r>
      <w:r>
        <w:rPr>
          <w:rFonts w:hint="default" w:ascii="Times New Roman" w:hAnsi="Times New Roman" w:eastAsia="方正仿宋_GBK" w:cs="Times New Roman"/>
          <w:kern w:val="2"/>
          <w:sz w:val="32"/>
          <w:szCs w:val="32"/>
          <w:lang w:val="en-US" w:eastAsia="zh-CN" w:bidi="ar-SA"/>
        </w:rPr>
        <w:t>采用结构化面试的方式</w:t>
      </w:r>
      <w:r>
        <w:rPr>
          <w:rFonts w:hint="eastAsia" w:ascii="Times New Roman" w:hAnsi="Times New Roman" w:eastAsia="方正仿宋_GBK" w:cs="Times New Roman"/>
          <w:kern w:val="2"/>
          <w:sz w:val="32"/>
          <w:szCs w:val="32"/>
          <w:lang w:val="en-US" w:eastAsia="zh-CN" w:bidi="ar-SA"/>
        </w:rPr>
        <w:t>进行，满分100分，</w:t>
      </w:r>
      <w:r>
        <w:rPr>
          <w:rFonts w:hint="default" w:ascii="Times New Roman" w:hAnsi="Times New Roman" w:eastAsia="方正仿宋_GBK" w:cs="Times New Roman"/>
          <w:kern w:val="2"/>
          <w:sz w:val="32"/>
          <w:szCs w:val="32"/>
          <w:lang w:val="en-US" w:eastAsia="zh-CN" w:bidi="ar-SA"/>
        </w:rPr>
        <w:t>75分</w:t>
      </w:r>
      <w:r>
        <w:rPr>
          <w:rFonts w:hint="eastAsia" w:ascii="Times New Roman" w:hAnsi="Times New Roman" w:eastAsia="方正仿宋_GBK" w:cs="Times New Roman"/>
          <w:kern w:val="2"/>
          <w:sz w:val="32"/>
          <w:szCs w:val="32"/>
          <w:lang w:val="en-US" w:eastAsia="zh-CN" w:bidi="ar-SA"/>
        </w:rPr>
        <w:t>以上</w:t>
      </w:r>
      <w:r>
        <w:rPr>
          <w:rFonts w:hint="default" w:ascii="Times New Roman" w:hAnsi="Times New Roman" w:eastAsia="方正仿宋_GBK" w:cs="Times New Roman"/>
          <w:kern w:val="2"/>
          <w:sz w:val="32"/>
          <w:szCs w:val="32"/>
          <w:lang w:val="en-US" w:eastAsia="zh-CN" w:bidi="ar-SA"/>
        </w:rPr>
        <w:t>为合格，面试结束后当场宣布成绩</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如同一岗位出现成绩并列，无法确定拟聘</w:t>
      </w:r>
      <w:r>
        <w:rPr>
          <w:rFonts w:hint="eastAsia" w:ascii="Times New Roman" w:hAnsi="Times New Roman" w:eastAsia="方正仿宋_GBK" w:cs="Times New Roman"/>
          <w:kern w:val="2"/>
          <w:sz w:val="32"/>
          <w:szCs w:val="32"/>
          <w:lang w:val="en-US" w:eastAsia="zh-CN" w:bidi="ar-SA"/>
        </w:rPr>
        <w:t>用</w:t>
      </w:r>
      <w:r>
        <w:rPr>
          <w:rFonts w:hint="default" w:ascii="Times New Roman" w:hAnsi="Times New Roman" w:eastAsia="方正仿宋_GBK" w:cs="Times New Roman"/>
          <w:kern w:val="2"/>
          <w:sz w:val="32"/>
          <w:szCs w:val="32"/>
          <w:lang w:val="en-US" w:eastAsia="zh-CN" w:bidi="ar-SA"/>
        </w:rPr>
        <w:t>人员的，加试一题，</w:t>
      </w:r>
      <w:r>
        <w:rPr>
          <w:rFonts w:hint="eastAsia" w:ascii="Times New Roman" w:hAnsi="Times New Roman" w:eastAsia="方正仿宋_GBK" w:cs="Times New Roman"/>
          <w:kern w:val="2"/>
          <w:sz w:val="32"/>
          <w:szCs w:val="32"/>
          <w:lang w:val="en-US" w:eastAsia="zh-CN" w:bidi="ar-SA"/>
        </w:rPr>
        <w:t>加试总分为10分，考生最终成绩为原面试成绩与加试成绩之和，</w:t>
      </w:r>
      <w:r>
        <w:rPr>
          <w:rFonts w:hint="default" w:ascii="Times New Roman" w:hAnsi="Times New Roman" w:eastAsia="方正仿宋_GBK" w:cs="Times New Roman"/>
          <w:kern w:val="2"/>
          <w:sz w:val="32"/>
          <w:szCs w:val="32"/>
          <w:lang w:val="en-US" w:eastAsia="zh-CN" w:bidi="ar-SA"/>
        </w:rPr>
        <w:t>按</w:t>
      </w:r>
      <w:r>
        <w:rPr>
          <w:rFonts w:hint="eastAsia" w:ascii="Times New Roman" w:hAnsi="Times New Roman" w:eastAsia="方正仿宋_GBK" w:cs="Times New Roman"/>
          <w:kern w:val="2"/>
          <w:sz w:val="32"/>
          <w:szCs w:val="32"/>
          <w:lang w:val="en-US" w:eastAsia="zh-CN" w:bidi="ar-SA"/>
        </w:rPr>
        <w:t>最终</w:t>
      </w:r>
      <w:r>
        <w:rPr>
          <w:rFonts w:hint="default" w:ascii="Times New Roman" w:hAnsi="Times New Roman" w:eastAsia="方正仿宋_GBK" w:cs="Times New Roman"/>
          <w:kern w:val="2"/>
          <w:sz w:val="32"/>
          <w:szCs w:val="32"/>
          <w:lang w:val="en-US" w:eastAsia="zh-CN" w:bidi="ar-SA"/>
        </w:rPr>
        <w:t>成绩从高分到低分依次确定拟聘人员。</w:t>
      </w:r>
    </w:p>
    <w:p>
      <w:pPr>
        <w:spacing w:line="600" w:lineRule="exact"/>
        <w:ind w:firstLine="480" w:firstLineChars="150"/>
        <w:rPr>
          <w:rFonts w:ascii="Times New Roman" w:hAnsi="Times New Roman" w:eastAsia="方正仿宋_GBK" w:cs="Times New Roman"/>
          <w:snapToGrid w:val="0"/>
          <w:kern w:val="0"/>
          <w:sz w:val="32"/>
          <w:szCs w:val="32"/>
        </w:rPr>
      </w:pPr>
      <w:r>
        <w:rPr>
          <w:rFonts w:ascii="Times New Roman" w:hAnsi="Times New Roman" w:eastAsia="方正楷体_GBK" w:cs="Times New Roman"/>
          <w:snapToGrid w:val="0"/>
          <w:kern w:val="0"/>
          <w:sz w:val="32"/>
          <w:szCs w:val="32"/>
        </w:rPr>
        <w:t>（二）</w:t>
      </w:r>
      <w:r>
        <w:rPr>
          <w:rFonts w:ascii="Times New Roman" w:hAnsi="Times New Roman" w:eastAsia="方正仿宋_GBK" w:cs="Times New Roman"/>
          <w:snapToGrid w:val="0"/>
          <w:kern w:val="0"/>
          <w:sz w:val="32"/>
          <w:szCs w:val="32"/>
        </w:rPr>
        <w:t>面试时间：</w:t>
      </w:r>
      <w:r>
        <w:rPr>
          <w:rFonts w:hint="eastAsia" w:ascii="Times New Roman" w:hAnsi="Times New Roman" w:eastAsia="方正仿宋_GBK" w:cs="Times New Roman"/>
          <w:snapToGrid w:val="0"/>
          <w:kern w:val="0"/>
          <w:sz w:val="32"/>
          <w:szCs w:val="32"/>
          <w:lang w:eastAsia="zh-CN"/>
        </w:rPr>
        <w:t>另行通知</w:t>
      </w:r>
      <w:r>
        <w:rPr>
          <w:rFonts w:ascii="Times New Roman" w:hAnsi="Times New Roman" w:eastAsia="方正仿宋_GBK" w:cs="Times New Roman"/>
          <w:snapToGrid w:val="0"/>
          <w:kern w:val="0"/>
          <w:sz w:val="32"/>
          <w:szCs w:val="32"/>
        </w:rPr>
        <w:t xml:space="preserve">。 </w:t>
      </w:r>
    </w:p>
    <w:p>
      <w:pPr>
        <w:spacing w:line="600" w:lineRule="exact"/>
        <w:ind w:firstLine="470" w:firstLineChars="147"/>
        <w:rPr>
          <w:rFonts w:ascii="Times New Roman" w:hAnsi="Times New Roman" w:eastAsia="方正仿宋_GBK" w:cs="Times New Roman"/>
          <w:snapToGrid w:val="0"/>
          <w:kern w:val="0"/>
          <w:sz w:val="32"/>
          <w:szCs w:val="32"/>
        </w:rPr>
      </w:pPr>
      <w:r>
        <w:rPr>
          <w:rFonts w:ascii="Times New Roman" w:hAnsi="Times New Roman" w:eastAsia="方正楷体_GBK" w:cs="Times New Roman"/>
          <w:snapToGrid w:val="0"/>
          <w:kern w:val="0"/>
          <w:sz w:val="32"/>
          <w:szCs w:val="32"/>
        </w:rPr>
        <w:t>（三）</w:t>
      </w:r>
      <w:r>
        <w:rPr>
          <w:rFonts w:ascii="Times New Roman" w:hAnsi="Times New Roman" w:eastAsia="方正仿宋_GBK" w:cs="Times New Roman"/>
          <w:snapToGrid w:val="0"/>
          <w:kern w:val="0"/>
          <w:sz w:val="32"/>
          <w:szCs w:val="32"/>
        </w:rPr>
        <w:t>面试地点：另行通知。</w:t>
      </w:r>
    </w:p>
    <w:p>
      <w:pPr>
        <w:spacing w:line="600" w:lineRule="exact"/>
        <w:ind w:firstLine="470" w:firstLineChars="147"/>
        <w:rPr>
          <w:rFonts w:ascii="Times New Roman" w:hAnsi="Times New Roman" w:eastAsia="方正黑体_GBK" w:cs="Times New Roman"/>
          <w:snapToGrid w:val="0"/>
          <w:kern w:val="0"/>
          <w:sz w:val="32"/>
          <w:szCs w:val="32"/>
        </w:rPr>
      </w:pPr>
      <w:r>
        <w:rPr>
          <w:rFonts w:ascii="Times New Roman" w:hAnsi="Times New Roman" w:eastAsia="方正黑体_GBK" w:cs="Times New Roman"/>
          <w:snapToGrid w:val="0"/>
          <w:kern w:val="0"/>
          <w:sz w:val="32"/>
          <w:szCs w:val="32"/>
        </w:rPr>
        <w:t>七、考核、</w:t>
      </w:r>
      <w:r>
        <w:rPr>
          <w:rFonts w:hint="eastAsia" w:ascii="Times New Roman" w:hAnsi="Times New Roman" w:eastAsia="方正黑体_GBK" w:cs="Times New Roman"/>
          <w:snapToGrid w:val="0"/>
          <w:kern w:val="0"/>
          <w:sz w:val="32"/>
          <w:szCs w:val="32"/>
          <w:lang w:eastAsia="zh-CN"/>
        </w:rPr>
        <w:t>资格复审、</w:t>
      </w:r>
      <w:r>
        <w:rPr>
          <w:rFonts w:ascii="Times New Roman" w:hAnsi="Times New Roman" w:eastAsia="方正黑体_GBK" w:cs="Times New Roman"/>
          <w:snapToGrid w:val="0"/>
          <w:kern w:val="0"/>
          <w:sz w:val="32"/>
          <w:szCs w:val="32"/>
        </w:rPr>
        <w:t>体检</w:t>
      </w:r>
    </w:p>
    <w:p>
      <w:pPr>
        <w:widowControl/>
        <w:shd w:val="clear" w:color="auto" w:fill="FFFFFF"/>
        <w:ind w:firstLine="640" w:firstLineChars="200"/>
        <w:jc w:val="left"/>
        <w:rPr>
          <w:rFonts w:ascii="Times New Roman" w:hAnsi="Times New Roman" w:eastAsia="方正仿宋_GBK" w:cs="Times New Roman"/>
          <w:snapToGrid w:val="0"/>
          <w:kern w:val="0"/>
          <w:sz w:val="32"/>
          <w:szCs w:val="32"/>
        </w:rPr>
      </w:pPr>
      <w:r>
        <w:rPr>
          <w:rFonts w:hint="eastAsia" w:ascii="Times New Roman" w:hAnsi="Times New Roman" w:eastAsia="方正仿宋_GBK" w:cs="Times New Roman"/>
          <w:snapToGrid w:val="0"/>
          <w:kern w:val="0"/>
          <w:sz w:val="32"/>
          <w:szCs w:val="32"/>
          <w:lang w:eastAsia="zh-CN"/>
        </w:rPr>
        <w:t>面试成绩合格的，</w:t>
      </w:r>
      <w:r>
        <w:rPr>
          <w:rFonts w:ascii="Times New Roman" w:hAnsi="Times New Roman" w:eastAsia="方正仿宋_GBK" w:cs="Times New Roman"/>
          <w:snapToGrid w:val="0"/>
          <w:kern w:val="0"/>
          <w:sz w:val="32"/>
          <w:szCs w:val="32"/>
        </w:rPr>
        <w:t>按</w:t>
      </w:r>
      <w:r>
        <w:rPr>
          <w:rFonts w:hint="eastAsia" w:ascii="Times New Roman" w:hAnsi="Times New Roman" w:eastAsia="方正仿宋_GBK" w:cs="Times New Roman"/>
          <w:snapToGrid w:val="0"/>
          <w:kern w:val="0"/>
          <w:sz w:val="32"/>
          <w:szCs w:val="32"/>
          <w:lang w:eastAsia="zh-CN"/>
        </w:rPr>
        <w:t>面试</w:t>
      </w:r>
      <w:r>
        <w:rPr>
          <w:rFonts w:ascii="Times New Roman" w:hAnsi="Times New Roman" w:eastAsia="方正仿宋_GBK" w:cs="Times New Roman"/>
          <w:snapToGrid w:val="0"/>
          <w:kern w:val="0"/>
          <w:sz w:val="32"/>
          <w:szCs w:val="32"/>
        </w:rPr>
        <w:t>成绩从高到低的顺序等额确定</w:t>
      </w:r>
      <w:r>
        <w:rPr>
          <w:rFonts w:hint="eastAsia" w:ascii="Times New Roman" w:hAnsi="Times New Roman" w:eastAsia="方正仿宋_GBK" w:cs="Times New Roman"/>
          <w:snapToGrid w:val="0"/>
          <w:kern w:val="0"/>
          <w:sz w:val="32"/>
          <w:szCs w:val="32"/>
          <w:lang w:eastAsia="zh-CN"/>
        </w:rPr>
        <w:t>拟聘用人员</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Times New Roman"/>
          <w:snapToGrid w:val="0"/>
          <w:kern w:val="0"/>
          <w:sz w:val="32"/>
          <w:szCs w:val="32"/>
          <w:lang w:eastAsia="zh-CN"/>
        </w:rPr>
        <w:t>拟聘用人员</w:t>
      </w:r>
      <w:r>
        <w:rPr>
          <w:rFonts w:hint="eastAsia" w:ascii="Times New Roman" w:hAnsi="Times New Roman" w:eastAsia="方正仿宋_GBK" w:cs="方正仿宋_GBK"/>
          <w:sz w:val="32"/>
          <w:szCs w:val="32"/>
        </w:rPr>
        <w:t>在规定时间内持毕业证、就业报到证、教师资格证等</w:t>
      </w:r>
      <w:r>
        <w:rPr>
          <w:rFonts w:hint="eastAsia" w:ascii="Times New Roman" w:hAnsi="Times New Roman" w:eastAsia="方正仿宋_GBK" w:cs="方正仿宋_GBK"/>
          <w:sz w:val="32"/>
          <w:szCs w:val="32"/>
          <w:lang w:eastAsia="zh-CN"/>
        </w:rPr>
        <w:t>证件</w:t>
      </w:r>
      <w:r>
        <w:rPr>
          <w:rFonts w:hint="eastAsia" w:ascii="Times New Roman" w:hAnsi="Times New Roman" w:eastAsia="方正仿宋_GBK" w:cs="方正仿宋_GBK"/>
          <w:sz w:val="32"/>
          <w:szCs w:val="32"/>
        </w:rPr>
        <w:t>原件</w:t>
      </w:r>
      <w:r>
        <w:rPr>
          <w:rFonts w:hint="eastAsia" w:ascii="Times New Roman" w:hAnsi="Times New Roman" w:eastAsia="方正仿宋_GBK" w:cs="方正仿宋_GBK"/>
          <w:sz w:val="32"/>
          <w:szCs w:val="32"/>
          <w:lang w:eastAsia="zh-CN"/>
        </w:rPr>
        <w:t>到腾冲市教育局</w:t>
      </w:r>
      <w:r>
        <w:rPr>
          <w:rFonts w:hint="eastAsia" w:ascii="Times New Roman" w:hAnsi="Times New Roman" w:eastAsia="方正仿宋_GBK" w:cs="方正仿宋_GBK"/>
          <w:sz w:val="32"/>
          <w:szCs w:val="32"/>
        </w:rPr>
        <w:t>接受资格复审</w:t>
      </w:r>
      <w:r>
        <w:rPr>
          <w:rFonts w:hint="eastAsia" w:ascii="Times New Roman" w:hAnsi="Times New Roman" w:eastAsia="方正仿宋_GBK" w:cs="方正仿宋_GBK"/>
          <w:sz w:val="32"/>
          <w:szCs w:val="32"/>
          <w:lang w:eastAsia="zh-CN"/>
        </w:rPr>
        <w:t>和考核。</w:t>
      </w:r>
      <w:r>
        <w:rPr>
          <w:rFonts w:ascii="Times New Roman" w:hAnsi="Times New Roman" w:eastAsia="方正仿宋_GBK" w:cs="Times New Roman"/>
          <w:snapToGrid w:val="0"/>
          <w:kern w:val="0"/>
          <w:sz w:val="32"/>
          <w:szCs w:val="32"/>
        </w:rPr>
        <w:t>考核、体检</w:t>
      </w:r>
      <w:r>
        <w:rPr>
          <w:rFonts w:hint="eastAsia" w:ascii="Times New Roman" w:hAnsi="Times New Roman" w:eastAsia="方正仿宋_GBK" w:cs="Times New Roman"/>
          <w:snapToGrid w:val="0"/>
          <w:kern w:val="0"/>
          <w:sz w:val="32"/>
          <w:szCs w:val="32"/>
          <w:lang w:eastAsia="zh-CN"/>
        </w:rPr>
        <w:t>、资格复审</w:t>
      </w:r>
      <w:r>
        <w:rPr>
          <w:rFonts w:ascii="Times New Roman" w:hAnsi="Times New Roman" w:eastAsia="方正仿宋_GBK" w:cs="Times New Roman"/>
          <w:snapToGrid w:val="0"/>
          <w:kern w:val="0"/>
          <w:sz w:val="32"/>
          <w:szCs w:val="32"/>
        </w:rPr>
        <w:t>不合格者取消聘用资格</w:t>
      </w:r>
      <w:r>
        <w:rPr>
          <w:rFonts w:hint="eastAsia" w:ascii="Times New Roman" w:hAnsi="Times New Roman" w:eastAsia="方正仿宋_GBK" w:cs="Times New Roman"/>
          <w:snapToGrid w:val="0"/>
          <w:kern w:val="0"/>
          <w:sz w:val="32"/>
          <w:szCs w:val="32"/>
          <w:lang w:eastAsia="zh-CN"/>
        </w:rPr>
        <w:t>，其空出岗位不进行递补</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Times New Roman"/>
          <w:snapToGrid w:val="0"/>
          <w:kern w:val="0"/>
          <w:sz w:val="32"/>
          <w:szCs w:val="32"/>
          <w:lang w:eastAsia="zh-CN"/>
        </w:rPr>
        <w:t>由于考生个人原因被取消资格的，教育局和学校不承担违约责任。</w:t>
      </w:r>
      <w:r>
        <w:rPr>
          <w:rFonts w:ascii="Times New Roman" w:hAnsi="Times New Roman" w:eastAsia="方正仿宋_GBK" w:cs="Times New Roman"/>
          <w:snapToGrid w:val="0"/>
          <w:kern w:val="0"/>
          <w:sz w:val="32"/>
          <w:szCs w:val="32"/>
        </w:rPr>
        <w:t>体检标准参照《公务员录用体检通用标准（试行）》执行。</w:t>
      </w:r>
    </w:p>
    <w:p>
      <w:pPr>
        <w:spacing w:line="600" w:lineRule="exact"/>
        <w:ind w:firstLine="640" w:firstLineChars="200"/>
        <w:rPr>
          <w:rFonts w:ascii="Times New Roman" w:hAnsi="Times New Roman" w:eastAsia="方正黑体_GBK" w:cs="Times New Roman"/>
          <w:snapToGrid w:val="0"/>
          <w:kern w:val="0"/>
          <w:sz w:val="32"/>
          <w:szCs w:val="32"/>
        </w:rPr>
      </w:pPr>
      <w:r>
        <w:rPr>
          <w:rFonts w:ascii="Times New Roman" w:hAnsi="Times New Roman" w:eastAsia="方正黑体_GBK" w:cs="Times New Roman"/>
          <w:snapToGrid w:val="0"/>
          <w:kern w:val="0"/>
          <w:sz w:val="32"/>
          <w:szCs w:val="32"/>
        </w:rPr>
        <w:t>八、公示</w:t>
      </w:r>
    </w:p>
    <w:p>
      <w:pPr>
        <w:spacing w:line="600" w:lineRule="exact"/>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 xml:space="preserve">    </w:t>
      </w:r>
      <w:r>
        <w:rPr>
          <w:rFonts w:hint="eastAsia" w:ascii="Times New Roman" w:hAnsi="Times New Roman" w:eastAsia="方正仿宋_GBK" w:cs="Times New Roman"/>
          <w:snapToGrid w:val="0"/>
          <w:kern w:val="0"/>
          <w:sz w:val="32"/>
          <w:szCs w:val="32"/>
          <w:lang w:eastAsia="zh-CN"/>
        </w:rPr>
        <w:t>资格复审、</w:t>
      </w:r>
      <w:r>
        <w:rPr>
          <w:rFonts w:ascii="Times New Roman" w:hAnsi="Times New Roman" w:eastAsia="方正仿宋_GBK" w:cs="Times New Roman"/>
          <w:snapToGrid w:val="0"/>
          <w:kern w:val="0"/>
          <w:sz w:val="32"/>
          <w:szCs w:val="32"/>
        </w:rPr>
        <w:t>考核、体检合格人员在腾冲市人力资源和社会保障局网站进行公示，公示不少于7个工作日。</w:t>
      </w:r>
    </w:p>
    <w:p>
      <w:pPr>
        <w:spacing w:line="600" w:lineRule="exact"/>
        <w:ind w:firstLine="640"/>
        <w:rPr>
          <w:rFonts w:ascii="Times New Roman" w:hAnsi="Times New Roman" w:eastAsia="方正黑体_GBK" w:cs="Times New Roman"/>
          <w:snapToGrid w:val="0"/>
          <w:kern w:val="0"/>
          <w:sz w:val="32"/>
          <w:szCs w:val="32"/>
        </w:rPr>
      </w:pPr>
      <w:r>
        <w:rPr>
          <w:rFonts w:ascii="Times New Roman" w:hAnsi="Times New Roman" w:eastAsia="方正黑体_GBK" w:cs="Times New Roman"/>
          <w:snapToGrid w:val="0"/>
          <w:kern w:val="0"/>
          <w:sz w:val="32"/>
          <w:szCs w:val="32"/>
        </w:rPr>
        <w:t>九、聘用及相关要求</w:t>
      </w:r>
    </w:p>
    <w:p>
      <w:pPr>
        <w:spacing w:line="600" w:lineRule="exact"/>
        <w:ind w:firstLine="640"/>
        <w:rPr>
          <w:rFonts w:ascii="Times New Roman" w:hAnsi="Times New Roman" w:eastAsia="方正楷体_GBK" w:cs="Times New Roman"/>
          <w:snapToGrid w:val="0"/>
          <w:kern w:val="0"/>
          <w:sz w:val="32"/>
          <w:szCs w:val="32"/>
        </w:rPr>
      </w:pPr>
      <w:r>
        <w:rPr>
          <w:rFonts w:ascii="Times New Roman" w:hAnsi="Times New Roman" w:eastAsia="方正楷体_GBK" w:cs="Times New Roman"/>
          <w:snapToGrid w:val="0"/>
          <w:kern w:val="0"/>
          <w:sz w:val="32"/>
          <w:szCs w:val="32"/>
        </w:rPr>
        <w:t>（一）聘用</w:t>
      </w:r>
    </w:p>
    <w:p>
      <w:pPr>
        <w:spacing w:line="600" w:lineRule="exact"/>
        <w:ind w:firstLine="64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经公示无异议的拟聘用人员，按规定程序报批后，办理相关招聘手续。</w:t>
      </w:r>
    </w:p>
    <w:p>
      <w:pPr>
        <w:spacing w:line="600" w:lineRule="exact"/>
        <w:ind w:firstLine="480" w:firstLineChars="150"/>
        <w:rPr>
          <w:rFonts w:ascii="Times New Roman" w:hAnsi="Times New Roman" w:eastAsia="方正楷体_GBK" w:cs="Times New Roman"/>
          <w:snapToGrid w:val="0"/>
          <w:kern w:val="0"/>
          <w:sz w:val="32"/>
          <w:szCs w:val="32"/>
        </w:rPr>
      </w:pPr>
      <w:r>
        <w:rPr>
          <w:rFonts w:ascii="Times New Roman" w:hAnsi="Times New Roman" w:eastAsia="方正楷体_GBK" w:cs="Times New Roman"/>
          <w:snapToGrid w:val="0"/>
          <w:kern w:val="0"/>
          <w:sz w:val="32"/>
          <w:szCs w:val="32"/>
        </w:rPr>
        <w:t>（二）相关要求</w:t>
      </w:r>
    </w:p>
    <w:p>
      <w:pPr>
        <w:widowControl/>
        <w:shd w:val="clear" w:color="auto" w:fill="FFFFFF"/>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1. 应聘者必须在规定时间内参加报名和面试，不按时参加或无法联系者按自动弃权处理。</w:t>
      </w:r>
    </w:p>
    <w:p>
      <w:pPr>
        <w:widowControl/>
        <w:shd w:val="clear" w:color="auto" w:fill="FFFFFF"/>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 被招聘教师不属于部属师范大学免费师范毕业生的五年内不得提出调动申请</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不得参加</w:t>
      </w:r>
      <w:r>
        <w:rPr>
          <w:rFonts w:hint="eastAsia" w:ascii="Times New Roman" w:hAnsi="Times New Roman" w:eastAsia="方正仿宋_GBK" w:cs="Times New Roman"/>
          <w:sz w:val="32"/>
          <w:szCs w:val="32"/>
          <w:lang w:eastAsia="zh-CN"/>
        </w:rPr>
        <w:t>各类</w:t>
      </w:r>
      <w:r>
        <w:rPr>
          <w:rFonts w:ascii="Times New Roman" w:hAnsi="Times New Roman" w:eastAsia="方正仿宋_GBK" w:cs="Times New Roman"/>
          <w:sz w:val="32"/>
          <w:szCs w:val="32"/>
        </w:rPr>
        <w:t>招录考试，违者不予办理手续；属于部属师范大学免费师范毕业生的按国家规定执行。</w:t>
      </w:r>
    </w:p>
    <w:p>
      <w:pPr>
        <w:widowControl/>
        <w:shd w:val="clear" w:color="auto" w:fill="FFFFFF"/>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3. 被招聘教师与</w:t>
      </w:r>
      <w:r>
        <w:rPr>
          <w:rFonts w:hint="eastAsia" w:ascii="Times New Roman" w:hAnsi="Times New Roman" w:eastAsia="方正仿宋_GBK" w:cs="Times New Roman"/>
          <w:sz w:val="32"/>
          <w:szCs w:val="32"/>
          <w:lang w:eastAsia="zh-CN"/>
        </w:rPr>
        <w:t>相关学校</w:t>
      </w:r>
      <w:r>
        <w:rPr>
          <w:rFonts w:ascii="Times New Roman" w:hAnsi="Times New Roman" w:eastAsia="方正仿宋_GBK" w:cs="Times New Roman"/>
          <w:sz w:val="32"/>
          <w:szCs w:val="32"/>
        </w:rPr>
        <w:t>签订聘用</w:t>
      </w:r>
      <w:r>
        <w:rPr>
          <w:rFonts w:hint="eastAsia" w:ascii="Times New Roman" w:hAnsi="Times New Roman" w:eastAsia="方正仿宋_GBK" w:cs="Times New Roman"/>
          <w:sz w:val="32"/>
          <w:szCs w:val="32"/>
          <w:lang w:eastAsia="zh-CN"/>
        </w:rPr>
        <w:t>合同（协议书）</w:t>
      </w:r>
      <w:r>
        <w:rPr>
          <w:rFonts w:ascii="Times New Roman" w:hAnsi="Times New Roman" w:eastAsia="方正仿宋_GBK" w:cs="Times New Roman"/>
          <w:sz w:val="32"/>
          <w:szCs w:val="32"/>
        </w:rPr>
        <w:t>。待遇按国家关于事业单位新招聘人员的相关政策和学校相关规定执行。</w:t>
      </w:r>
    </w:p>
    <w:p>
      <w:pPr>
        <w:widowControl/>
        <w:shd w:val="clear" w:color="auto" w:fill="FFFFFF"/>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4. 签约后未报到人员，按违约条款处理，其空出的岗位不进行递补。</w:t>
      </w:r>
    </w:p>
    <w:p>
      <w:pPr>
        <w:widowControl/>
        <w:shd w:val="clear" w:color="auto" w:fill="FFFFFF"/>
        <w:ind w:firstLine="640" w:firstLineChars="200"/>
        <w:jc w:val="left"/>
        <w:rPr>
          <w:rFonts w:ascii="Times New Roman" w:hAnsi="Times New Roman" w:eastAsia="方正黑体_GBK" w:cs="Times New Roman"/>
          <w:snapToGrid w:val="0"/>
          <w:kern w:val="0"/>
          <w:sz w:val="32"/>
          <w:szCs w:val="32"/>
        </w:rPr>
      </w:pPr>
      <w:r>
        <w:rPr>
          <w:rFonts w:ascii="Times New Roman" w:hAnsi="Times New Roman" w:eastAsia="方正黑体_GBK" w:cs="Times New Roman"/>
          <w:snapToGrid w:val="0"/>
          <w:kern w:val="0"/>
          <w:sz w:val="32"/>
          <w:szCs w:val="32"/>
        </w:rPr>
        <w:t>十、纪律</w:t>
      </w:r>
    </w:p>
    <w:p>
      <w:pPr>
        <w:widowControl/>
        <w:shd w:val="clear" w:color="auto" w:fill="FFFFFF"/>
        <w:ind w:firstLine="640" w:firstLineChars="200"/>
        <w:jc w:val="left"/>
        <w:rPr>
          <w:rFonts w:ascii="Times New Roman" w:hAnsi="Times New Roman" w:eastAsia="方正仿宋_GBK" w:cs="Times New Roman"/>
          <w:snapToGrid w:val="0"/>
          <w:kern w:val="0"/>
          <w:sz w:val="32"/>
          <w:szCs w:val="32"/>
        </w:rPr>
      </w:pPr>
      <w:r>
        <w:rPr>
          <w:rFonts w:ascii="Times New Roman" w:hAnsi="Times New Roman" w:eastAsia="方正楷体_GBK" w:cs="Times New Roman"/>
          <w:snapToGrid w:val="0"/>
          <w:kern w:val="0"/>
          <w:sz w:val="32"/>
          <w:szCs w:val="32"/>
        </w:rPr>
        <w:t>（一）</w:t>
      </w:r>
      <w:r>
        <w:rPr>
          <w:rFonts w:ascii="Times New Roman" w:hAnsi="Times New Roman" w:eastAsia="方正仿宋_GBK" w:cs="Times New Roman"/>
          <w:snapToGrid w:val="0"/>
          <w:kern w:val="0"/>
          <w:sz w:val="32"/>
          <w:szCs w:val="32"/>
        </w:rPr>
        <w:t>严肃干部人事纪律，保证招聘工作的公平、公正。考生的各项表格必须如实填写，不得缺项，不得涂改。若在报名、考试、体检过程中出现舞弊的考生一律取消招聘资格</w:t>
      </w:r>
      <w:r>
        <w:rPr>
          <w:rFonts w:hint="eastAsia" w:ascii="Times New Roman" w:hAnsi="Times New Roman" w:eastAsia="方正仿宋_GBK" w:cs="Times New Roman"/>
          <w:snapToGrid w:val="0"/>
          <w:kern w:val="0"/>
          <w:sz w:val="32"/>
          <w:szCs w:val="32"/>
          <w:lang w:eastAsia="zh-CN"/>
        </w:rPr>
        <w:t>。</w:t>
      </w:r>
    </w:p>
    <w:p>
      <w:pPr>
        <w:keepNext w:val="0"/>
        <w:keepLines w:val="0"/>
        <w:pageBreakBefore w:val="0"/>
        <w:widowControl w:val="0"/>
        <w:tabs>
          <w:tab w:val="left" w:pos="7128"/>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仿宋_GBK" w:cs="Times New Roman"/>
          <w:snapToGrid w:val="0"/>
          <w:kern w:val="0"/>
          <w:sz w:val="32"/>
          <w:szCs w:val="32"/>
        </w:rPr>
      </w:pPr>
      <w:r>
        <w:rPr>
          <w:rFonts w:ascii="Times New Roman" w:hAnsi="Times New Roman" w:eastAsia="方正楷体_GBK" w:cs="Times New Roman"/>
          <w:snapToGrid w:val="0"/>
          <w:kern w:val="0"/>
          <w:sz w:val="32"/>
          <w:szCs w:val="32"/>
        </w:rPr>
        <w:t>（二）</w:t>
      </w:r>
      <w:r>
        <w:rPr>
          <w:rFonts w:ascii="Times New Roman" w:hAnsi="Times New Roman" w:eastAsia="方正仿宋_GBK" w:cs="Times New Roman"/>
          <w:snapToGrid w:val="0"/>
          <w:kern w:val="0"/>
          <w:sz w:val="32"/>
          <w:szCs w:val="32"/>
        </w:rPr>
        <w:t>严格落实回避制度相关规定。</w:t>
      </w:r>
    </w:p>
    <w:p>
      <w:pPr>
        <w:keepNext w:val="0"/>
        <w:keepLines w:val="0"/>
        <w:pageBreakBefore w:val="0"/>
        <w:widowControl w:val="0"/>
        <w:tabs>
          <w:tab w:val="left" w:pos="7128"/>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仿宋_GBK" w:cs="Times New Roman"/>
          <w:snapToGrid w:val="0"/>
          <w:kern w:val="0"/>
          <w:sz w:val="32"/>
          <w:szCs w:val="32"/>
        </w:rPr>
      </w:pPr>
      <w:r>
        <w:rPr>
          <w:rFonts w:hint="eastAsia" w:ascii="Times New Roman" w:hAnsi="Times New Roman" w:eastAsia="方正仿宋_GBK" w:cs="Times New Roman"/>
          <w:snapToGrid w:val="0"/>
          <w:kern w:val="0"/>
          <w:sz w:val="32"/>
          <w:szCs w:val="32"/>
          <w:lang w:eastAsia="zh-CN"/>
        </w:rPr>
        <w:t>（三）</w:t>
      </w:r>
      <w:r>
        <w:rPr>
          <w:rFonts w:ascii="Times New Roman" w:hAnsi="Times New Roman" w:eastAsia="方正仿宋_GBK" w:cs="Times New Roman"/>
          <w:snapToGrid w:val="0"/>
          <w:kern w:val="0"/>
          <w:sz w:val="32"/>
          <w:szCs w:val="32"/>
        </w:rPr>
        <w:t>招聘工作由市</w:t>
      </w:r>
      <w:r>
        <w:rPr>
          <w:rFonts w:hint="eastAsia" w:ascii="Times New Roman" w:hAnsi="Times New Roman" w:eastAsia="方正仿宋_GBK" w:cs="Times New Roman"/>
          <w:snapToGrid w:val="0"/>
          <w:kern w:val="0"/>
          <w:sz w:val="32"/>
          <w:szCs w:val="32"/>
          <w:lang w:eastAsia="zh-CN"/>
        </w:rPr>
        <w:t>纪委</w:t>
      </w:r>
      <w:r>
        <w:rPr>
          <w:rFonts w:ascii="Times New Roman" w:hAnsi="Times New Roman" w:eastAsia="方正仿宋_GBK" w:cs="Times New Roman"/>
          <w:snapToGrid w:val="0"/>
          <w:kern w:val="0"/>
          <w:sz w:val="32"/>
          <w:szCs w:val="32"/>
        </w:rPr>
        <w:t>监察局进行全程监督，工作人员出现舞弊行为的，按规定严肃查处。</w:t>
      </w:r>
    </w:p>
    <w:p>
      <w:pPr>
        <w:widowControl w:val="0"/>
        <w:numPr>
          <w:ilvl w:val="0"/>
          <w:numId w:val="0"/>
        </w:numPr>
        <w:spacing w:line="600" w:lineRule="exact"/>
        <w:jc w:val="both"/>
        <w:rPr>
          <w:rFonts w:ascii="Times New Roman" w:hAnsi="Times New Roman" w:eastAsia="方正仿宋_GBK" w:cs="Times New Roman"/>
          <w:snapToGrid w:val="0"/>
          <w:kern w:val="0"/>
          <w:sz w:val="32"/>
          <w:szCs w:val="32"/>
        </w:rPr>
      </w:pPr>
    </w:p>
    <w:p>
      <w:pPr>
        <w:widowControl/>
        <w:tabs>
          <w:tab w:val="left" w:pos="828"/>
        </w:tabs>
        <w:adjustRightInd w:val="0"/>
        <w:snapToGrid w:val="0"/>
        <w:ind w:left="1690" w:leftChars="44" w:hanging="1600" w:hangingChars="500"/>
        <w:jc w:val="left"/>
        <w:rPr>
          <w:rFonts w:ascii="Times New Roman" w:hAnsi="Times New Roman" w:eastAsia="方正仿宋_GBK" w:cs="Times New Roman"/>
          <w:snapToGrid w:val="0"/>
          <w:kern w:val="0"/>
          <w:sz w:val="32"/>
          <w:szCs w:val="32"/>
        </w:rPr>
      </w:pPr>
      <w:r>
        <w:rPr>
          <w:rFonts w:hint="eastAsia" w:ascii="Times New Roman" w:hAnsi="Times New Roman" w:eastAsia="方正仿宋_GBK" w:cs="Times New Roman"/>
          <w:snapToGrid w:val="0"/>
          <w:kern w:val="0"/>
          <w:sz w:val="32"/>
          <w:szCs w:val="32"/>
          <w:lang w:val="en-US" w:eastAsia="zh-CN"/>
        </w:rPr>
        <w:t xml:space="preserve">    附件：1. </w:t>
      </w:r>
      <w:r>
        <w:rPr>
          <w:rFonts w:hint="eastAsia" w:ascii="Times New Roman" w:hAnsi="Times New Roman" w:eastAsia="方正仿宋_GBK" w:cs="Times New Roman"/>
          <w:snapToGrid w:val="0"/>
          <w:kern w:val="0"/>
          <w:sz w:val="32"/>
          <w:szCs w:val="32"/>
        </w:rPr>
        <w:t>腾冲市2017年</w:t>
      </w:r>
      <w:r>
        <w:rPr>
          <w:rFonts w:hint="eastAsia" w:ascii="Times New Roman" w:hAnsi="Times New Roman" w:eastAsia="方正仿宋_GBK" w:cs="Times New Roman"/>
          <w:snapToGrid w:val="0"/>
          <w:kern w:val="0"/>
          <w:sz w:val="32"/>
          <w:szCs w:val="32"/>
          <w:lang w:eastAsia="zh-CN"/>
        </w:rPr>
        <w:t>秋季</w:t>
      </w:r>
      <w:r>
        <w:rPr>
          <w:rFonts w:hint="eastAsia" w:ascii="Times New Roman" w:hAnsi="Times New Roman" w:eastAsia="方正仿宋_GBK" w:cs="Times New Roman"/>
          <w:snapToGrid w:val="0"/>
          <w:kern w:val="0"/>
          <w:sz w:val="32"/>
          <w:szCs w:val="32"/>
        </w:rPr>
        <w:t>公开招聘城区完中教师岗位设置表</w:t>
      </w:r>
    </w:p>
    <w:p>
      <w:pPr>
        <w:widowControl w:val="0"/>
        <w:numPr>
          <w:ilvl w:val="0"/>
          <w:numId w:val="0"/>
        </w:numPr>
        <w:spacing w:line="600" w:lineRule="exact"/>
        <w:jc w:val="both"/>
        <w:rPr>
          <w:rFonts w:hint="eastAsia" w:ascii="Times New Roman" w:hAnsi="Times New Roman" w:eastAsia="方正仿宋_GBK" w:cs="Times New Roman"/>
          <w:snapToGrid w:val="0"/>
          <w:kern w:val="0"/>
          <w:sz w:val="32"/>
          <w:szCs w:val="32"/>
          <w:lang w:val="en-US" w:eastAsia="zh-CN"/>
        </w:rPr>
      </w:pPr>
    </w:p>
    <w:p>
      <w:pPr>
        <w:spacing w:line="600" w:lineRule="exact"/>
        <w:ind w:left="315" w:leftChars="150"/>
        <w:rPr>
          <w:rFonts w:ascii="Times New Roman" w:hAnsi="Times New Roman" w:eastAsia="方正仿宋_GBK" w:cs="Times New Roman"/>
          <w:snapToGrid w:val="0"/>
          <w:kern w:val="0"/>
          <w:sz w:val="32"/>
          <w:szCs w:val="32"/>
        </w:rPr>
      </w:pPr>
    </w:p>
    <w:p>
      <w:pPr>
        <w:spacing w:line="600" w:lineRule="exact"/>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咨询电话：腾冲市教育局0875</w:t>
      </w:r>
      <w:r>
        <w:rPr>
          <w:rFonts w:hint="eastAsia" w:ascii="Times New Roman" w:hAnsi="Times New Roman" w:eastAsia="方正仿宋_GBK" w:cs="Times New Roman"/>
          <w:snapToGrid w:val="0"/>
          <w:kern w:val="0"/>
          <w:sz w:val="32"/>
          <w:szCs w:val="32"/>
          <w:lang w:eastAsia="zh-CN"/>
        </w:rPr>
        <w:t>—</w:t>
      </w:r>
      <w:r>
        <w:rPr>
          <w:rFonts w:ascii="Times New Roman" w:hAnsi="Times New Roman" w:eastAsia="方正仿宋_GBK" w:cs="Times New Roman"/>
          <w:snapToGrid w:val="0"/>
          <w:kern w:val="0"/>
          <w:sz w:val="32"/>
          <w:szCs w:val="32"/>
        </w:rPr>
        <w:t>5137214</w:t>
      </w:r>
    </w:p>
    <w:p>
      <w:pPr>
        <w:spacing w:line="600" w:lineRule="exact"/>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 xml:space="preserve">          腾冲市人力资源和社会保障局0875</w:t>
      </w:r>
      <w:r>
        <w:rPr>
          <w:rFonts w:hint="eastAsia" w:ascii="Times New Roman" w:hAnsi="Times New Roman" w:eastAsia="方正仿宋_GBK" w:cs="Times New Roman"/>
          <w:snapToGrid w:val="0"/>
          <w:kern w:val="0"/>
          <w:sz w:val="32"/>
          <w:szCs w:val="32"/>
          <w:lang w:eastAsia="zh-CN"/>
        </w:rPr>
        <w:t>—</w:t>
      </w:r>
      <w:r>
        <w:rPr>
          <w:rFonts w:ascii="Times New Roman" w:hAnsi="Times New Roman" w:eastAsia="方正仿宋_GBK" w:cs="Times New Roman"/>
          <w:snapToGrid w:val="0"/>
          <w:kern w:val="0"/>
          <w:sz w:val="32"/>
          <w:szCs w:val="32"/>
        </w:rPr>
        <w:t>5134474</w:t>
      </w:r>
    </w:p>
    <w:p>
      <w:pPr>
        <w:spacing w:line="600" w:lineRule="exact"/>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 xml:space="preserve">   </w:t>
      </w:r>
    </w:p>
    <w:p>
      <w:pPr>
        <w:spacing w:line="600" w:lineRule="exact"/>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监督电话：中共腾冲市纪委信访室  0875</w:t>
      </w:r>
      <w:r>
        <w:rPr>
          <w:rFonts w:hint="eastAsia" w:ascii="Times New Roman" w:hAnsi="Times New Roman" w:eastAsia="方正仿宋_GBK" w:cs="Times New Roman"/>
          <w:snapToGrid w:val="0"/>
          <w:kern w:val="0"/>
          <w:sz w:val="32"/>
          <w:szCs w:val="32"/>
          <w:lang w:eastAsia="zh-CN"/>
        </w:rPr>
        <w:t>—</w:t>
      </w:r>
      <w:r>
        <w:rPr>
          <w:rFonts w:ascii="Times New Roman" w:hAnsi="Times New Roman" w:eastAsia="方正仿宋_GBK" w:cs="Times New Roman"/>
          <w:snapToGrid w:val="0"/>
          <w:kern w:val="0"/>
          <w:sz w:val="32"/>
          <w:szCs w:val="32"/>
        </w:rPr>
        <w:t xml:space="preserve">5136714  </w:t>
      </w:r>
    </w:p>
    <w:p>
      <w:pPr>
        <w:spacing w:line="600" w:lineRule="exact"/>
        <w:ind w:firstLine="1747" w:firstLineChars="546"/>
        <w:rPr>
          <w:rFonts w:ascii="Times New Roman" w:hAnsi="Times New Roman" w:eastAsia="方正仿宋_GBK" w:cs="Times New Roman"/>
          <w:snapToGrid w:val="0"/>
          <w:kern w:val="0"/>
          <w:sz w:val="32"/>
          <w:szCs w:val="32"/>
        </w:rPr>
      </w:pPr>
    </w:p>
    <w:p>
      <w:pPr>
        <w:spacing w:line="600" w:lineRule="exact"/>
        <w:ind w:left="3990" w:leftChars="1900"/>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腾冲市2017年</w:t>
      </w:r>
      <w:r>
        <w:rPr>
          <w:rFonts w:hint="eastAsia" w:ascii="Times New Roman" w:hAnsi="Times New Roman" w:eastAsia="方正仿宋_GBK" w:cs="Times New Roman"/>
          <w:snapToGrid w:val="0"/>
          <w:kern w:val="0"/>
          <w:sz w:val="32"/>
          <w:szCs w:val="32"/>
          <w:lang w:eastAsia="zh-CN"/>
        </w:rPr>
        <w:t>秋季</w:t>
      </w:r>
      <w:r>
        <w:rPr>
          <w:rFonts w:ascii="Times New Roman" w:hAnsi="Times New Roman" w:eastAsia="方正仿宋_GBK" w:cs="Times New Roman"/>
          <w:snapToGrid w:val="0"/>
          <w:kern w:val="0"/>
          <w:sz w:val="32"/>
          <w:szCs w:val="32"/>
        </w:rPr>
        <w:t>公开招聘城区完中</w:t>
      </w:r>
      <w:r>
        <w:rPr>
          <w:rFonts w:hint="eastAsia" w:ascii="Times New Roman" w:hAnsi="Times New Roman" w:eastAsia="方正仿宋_GBK" w:cs="Times New Roman"/>
          <w:snapToGrid w:val="0"/>
          <w:kern w:val="0"/>
          <w:sz w:val="32"/>
          <w:szCs w:val="32"/>
          <w:lang w:eastAsia="zh-CN"/>
        </w:rPr>
        <w:t>普岗教师</w:t>
      </w:r>
      <w:r>
        <w:rPr>
          <w:rFonts w:ascii="Times New Roman" w:hAnsi="Times New Roman" w:eastAsia="方正仿宋_GBK" w:cs="Times New Roman"/>
          <w:snapToGrid w:val="0"/>
          <w:kern w:val="0"/>
          <w:sz w:val="32"/>
          <w:szCs w:val="32"/>
        </w:rPr>
        <w:t>工作领导小组</w:t>
      </w:r>
    </w:p>
    <w:p>
      <w:pPr>
        <w:tabs>
          <w:tab w:val="left" w:pos="7128"/>
        </w:tabs>
        <w:spacing w:line="600" w:lineRule="exact"/>
        <w:rPr>
          <w:rFonts w:ascii="Times New Roman" w:hAnsi="Times New Roman" w:eastAsia="方正仿宋_GBK"/>
          <w:sz w:val="32"/>
          <w:szCs w:val="32"/>
        </w:rPr>
      </w:pPr>
      <w:r>
        <w:rPr>
          <w:rFonts w:ascii="Times New Roman" w:hAnsi="Times New Roman" w:eastAsia="方正仿宋_GBK" w:cs="Times New Roman"/>
          <w:snapToGrid w:val="0"/>
          <w:kern w:val="0"/>
          <w:sz w:val="32"/>
          <w:szCs w:val="32"/>
        </w:rPr>
        <w:t xml:space="preserve">                             2017年</w:t>
      </w:r>
      <w:r>
        <w:rPr>
          <w:rFonts w:hint="eastAsia" w:ascii="Times New Roman" w:hAnsi="Times New Roman" w:eastAsia="方正仿宋_GBK" w:cs="Times New Roman"/>
          <w:snapToGrid w:val="0"/>
          <w:kern w:val="0"/>
          <w:sz w:val="32"/>
          <w:szCs w:val="32"/>
          <w:lang w:val="en-US" w:eastAsia="zh-CN"/>
        </w:rPr>
        <w:t>11</w:t>
      </w:r>
      <w:r>
        <w:rPr>
          <w:rFonts w:ascii="Times New Roman" w:hAnsi="Times New Roman" w:eastAsia="方正仿宋_GBK" w:cs="Times New Roman"/>
          <w:snapToGrid w:val="0"/>
          <w:kern w:val="0"/>
          <w:sz w:val="32"/>
          <w:szCs w:val="32"/>
        </w:rPr>
        <w:t>月</w:t>
      </w:r>
      <w:r>
        <w:rPr>
          <w:rFonts w:hint="eastAsia" w:ascii="Times New Roman" w:hAnsi="Times New Roman" w:eastAsia="方正仿宋_GBK" w:cs="Times New Roman"/>
          <w:snapToGrid w:val="0"/>
          <w:kern w:val="0"/>
          <w:sz w:val="32"/>
          <w:szCs w:val="32"/>
          <w:lang w:val="en-US" w:eastAsia="zh-CN"/>
        </w:rPr>
        <w:t>27</w:t>
      </w:r>
      <w:r>
        <w:rPr>
          <w:rFonts w:ascii="Times New Roman" w:hAnsi="Times New Roman" w:eastAsia="方正仿宋_GBK" w:cs="Times New Roman"/>
          <w:snapToGrid w:val="0"/>
          <w:kern w:val="0"/>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62426"/>
    <w:multiLevelType w:val="singleLevel"/>
    <w:tmpl w:val="5A162426"/>
    <w:lvl w:ilvl="0" w:tentative="0">
      <w:start w:val="2"/>
      <w:numFmt w:val="chineseCounting"/>
      <w:suff w:val="nothing"/>
      <w:lvlText w:val="%1、"/>
      <w:lvlJc w:val="left"/>
    </w:lvl>
  </w:abstractNum>
  <w:abstractNum w:abstractNumId="1">
    <w:nsid w:val="5A178D1E"/>
    <w:multiLevelType w:val="singleLevel"/>
    <w:tmpl w:val="5A178D1E"/>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D5208"/>
    <w:rsid w:val="0001598E"/>
    <w:rsid w:val="00025AF6"/>
    <w:rsid w:val="00032B00"/>
    <w:rsid w:val="000348D8"/>
    <w:rsid w:val="00036C87"/>
    <w:rsid w:val="00086975"/>
    <w:rsid w:val="000B2E5A"/>
    <w:rsid w:val="000C1379"/>
    <w:rsid w:val="000D3732"/>
    <w:rsid w:val="00104C19"/>
    <w:rsid w:val="00125E34"/>
    <w:rsid w:val="001365B9"/>
    <w:rsid w:val="0013673F"/>
    <w:rsid w:val="001434F7"/>
    <w:rsid w:val="001455C3"/>
    <w:rsid w:val="001519AA"/>
    <w:rsid w:val="00161435"/>
    <w:rsid w:val="001722A4"/>
    <w:rsid w:val="001770E9"/>
    <w:rsid w:val="001821AC"/>
    <w:rsid w:val="001A501C"/>
    <w:rsid w:val="001A5255"/>
    <w:rsid w:val="001C1B16"/>
    <w:rsid w:val="001C6439"/>
    <w:rsid w:val="001D68A5"/>
    <w:rsid w:val="00202699"/>
    <w:rsid w:val="00215C04"/>
    <w:rsid w:val="00217917"/>
    <w:rsid w:val="002315CC"/>
    <w:rsid w:val="00231A81"/>
    <w:rsid w:val="00241E79"/>
    <w:rsid w:val="002524D2"/>
    <w:rsid w:val="0027064F"/>
    <w:rsid w:val="002767C7"/>
    <w:rsid w:val="00277A1D"/>
    <w:rsid w:val="00286F26"/>
    <w:rsid w:val="002A4245"/>
    <w:rsid w:val="002A449A"/>
    <w:rsid w:val="002B03D6"/>
    <w:rsid w:val="002B60F7"/>
    <w:rsid w:val="002D5656"/>
    <w:rsid w:val="002D6FA5"/>
    <w:rsid w:val="002D7A35"/>
    <w:rsid w:val="002E5301"/>
    <w:rsid w:val="002E7199"/>
    <w:rsid w:val="00304D88"/>
    <w:rsid w:val="00313527"/>
    <w:rsid w:val="00321B06"/>
    <w:rsid w:val="00327C31"/>
    <w:rsid w:val="00335667"/>
    <w:rsid w:val="003356DF"/>
    <w:rsid w:val="0034438E"/>
    <w:rsid w:val="0035438F"/>
    <w:rsid w:val="003551FB"/>
    <w:rsid w:val="00380740"/>
    <w:rsid w:val="00390892"/>
    <w:rsid w:val="003B55FB"/>
    <w:rsid w:val="003B7985"/>
    <w:rsid w:val="003C0E63"/>
    <w:rsid w:val="003D316C"/>
    <w:rsid w:val="003D58C3"/>
    <w:rsid w:val="003E7EDE"/>
    <w:rsid w:val="0040529D"/>
    <w:rsid w:val="0041499E"/>
    <w:rsid w:val="0041723A"/>
    <w:rsid w:val="00443B9A"/>
    <w:rsid w:val="004578C8"/>
    <w:rsid w:val="0049060A"/>
    <w:rsid w:val="00492F20"/>
    <w:rsid w:val="00494258"/>
    <w:rsid w:val="004A2544"/>
    <w:rsid w:val="004B636A"/>
    <w:rsid w:val="004B7AE1"/>
    <w:rsid w:val="004E78EB"/>
    <w:rsid w:val="004F15F0"/>
    <w:rsid w:val="004F165F"/>
    <w:rsid w:val="004F6B95"/>
    <w:rsid w:val="0052763B"/>
    <w:rsid w:val="00552B98"/>
    <w:rsid w:val="0055355C"/>
    <w:rsid w:val="005542BB"/>
    <w:rsid w:val="00561DB2"/>
    <w:rsid w:val="00562A96"/>
    <w:rsid w:val="00562AC7"/>
    <w:rsid w:val="005707DC"/>
    <w:rsid w:val="00570A64"/>
    <w:rsid w:val="00574CC0"/>
    <w:rsid w:val="00587151"/>
    <w:rsid w:val="005A0319"/>
    <w:rsid w:val="005A5BE6"/>
    <w:rsid w:val="005D39EF"/>
    <w:rsid w:val="005D55F2"/>
    <w:rsid w:val="005F34FF"/>
    <w:rsid w:val="00604DF8"/>
    <w:rsid w:val="00644DD9"/>
    <w:rsid w:val="00650A61"/>
    <w:rsid w:val="00666C26"/>
    <w:rsid w:val="00666D85"/>
    <w:rsid w:val="006832F5"/>
    <w:rsid w:val="00694618"/>
    <w:rsid w:val="00697121"/>
    <w:rsid w:val="006B07C5"/>
    <w:rsid w:val="006B0F3E"/>
    <w:rsid w:val="006D3D29"/>
    <w:rsid w:val="006D746D"/>
    <w:rsid w:val="006E0CE7"/>
    <w:rsid w:val="00704657"/>
    <w:rsid w:val="00704BEA"/>
    <w:rsid w:val="00716FB4"/>
    <w:rsid w:val="007274F7"/>
    <w:rsid w:val="0074032C"/>
    <w:rsid w:val="00761CDD"/>
    <w:rsid w:val="00766F2B"/>
    <w:rsid w:val="00771547"/>
    <w:rsid w:val="00781539"/>
    <w:rsid w:val="00781A8E"/>
    <w:rsid w:val="007833A2"/>
    <w:rsid w:val="00792BAE"/>
    <w:rsid w:val="00795427"/>
    <w:rsid w:val="007B22E3"/>
    <w:rsid w:val="007B4C99"/>
    <w:rsid w:val="007B70B6"/>
    <w:rsid w:val="007D0CB4"/>
    <w:rsid w:val="007E1194"/>
    <w:rsid w:val="007F0972"/>
    <w:rsid w:val="00806F76"/>
    <w:rsid w:val="00855465"/>
    <w:rsid w:val="00861FA9"/>
    <w:rsid w:val="008737E1"/>
    <w:rsid w:val="00893C32"/>
    <w:rsid w:val="00895DF4"/>
    <w:rsid w:val="00896C5E"/>
    <w:rsid w:val="008A3B4A"/>
    <w:rsid w:val="008B0451"/>
    <w:rsid w:val="00901801"/>
    <w:rsid w:val="00920424"/>
    <w:rsid w:val="00921B29"/>
    <w:rsid w:val="00941240"/>
    <w:rsid w:val="00947CD6"/>
    <w:rsid w:val="0095573E"/>
    <w:rsid w:val="009900B3"/>
    <w:rsid w:val="009954E0"/>
    <w:rsid w:val="009A6EDB"/>
    <w:rsid w:val="009C43DE"/>
    <w:rsid w:val="009C770C"/>
    <w:rsid w:val="009D32DA"/>
    <w:rsid w:val="009E52FE"/>
    <w:rsid w:val="009F5E71"/>
    <w:rsid w:val="00A152F1"/>
    <w:rsid w:val="00A17B43"/>
    <w:rsid w:val="00A27C67"/>
    <w:rsid w:val="00A3119B"/>
    <w:rsid w:val="00A32644"/>
    <w:rsid w:val="00A51920"/>
    <w:rsid w:val="00A660EA"/>
    <w:rsid w:val="00A7182D"/>
    <w:rsid w:val="00A816E5"/>
    <w:rsid w:val="00A942CC"/>
    <w:rsid w:val="00A95B77"/>
    <w:rsid w:val="00AB37A9"/>
    <w:rsid w:val="00AB6B8E"/>
    <w:rsid w:val="00AC6B80"/>
    <w:rsid w:val="00AE28B8"/>
    <w:rsid w:val="00AF5659"/>
    <w:rsid w:val="00B077DF"/>
    <w:rsid w:val="00B2358C"/>
    <w:rsid w:val="00B32E21"/>
    <w:rsid w:val="00B66949"/>
    <w:rsid w:val="00B671FA"/>
    <w:rsid w:val="00B869E2"/>
    <w:rsid w:val="00BB7C3F"/>
    <w:rsid w:val="00BF136B"/>
    <w:rsid w:val="00C02086"/>
    <w:rsid w:val="00C027B6"/>
    <w:rsid w:val="00C13DB6"/>
    <w:rsid w:val="00C21BE8"/>
    <w:rsid w:val="00C35789"/>
    <w:rsid w:val="00C46CB3"/>
    <w:rsid w:val="00C618C1"/>
    <w:rsid w:val="00C6535A"/>
    <w:rsid w:val="00C75DAE"/>
    <w:rsid w:val="00C836D2"/>
    <w:rsid w:val="00CC0664"/>
    <w:rsid w:val="00CC32B7"/>
    <w:rsid w:val="00CD2DBF"/>
    <w:rsid w:val="00CE1782"/>
    <w:rsid w:val="00CE4B67"/>
    <w:rsid w:val="00D039CC"/>
    <w:rsid w:val="00D067C6"/>
    <w:rsid w:val="00D15603"/>
    <w:rsid w:val="00D34EFC"/>
    <w:rsid w:val="00D61532"/>
    <w:rsid w:val="00D71EB8"/>
    <w:rsid w:val="00D8447D"/>
    <w:rsid w:val="00D85B3E"/>
    <w:rsid w:val="00D92A37"/>
    <w:rsid w:val="00DE353E"/>
    <w:rsid w:val="00E1593D"/>
    <w:rsid w:val="00E35B51"/>
    <w:rsid w:val="00E35E00"/>
    <w:rsid w:val="00E63C4D"/>
    <w:rsid w:val="00E8344F"/>
    <w:rsid w:val="00E85281"/>
    <w:rsid w:val="00EA2DB7"/>
    <w:rsid w:val="00EA44D6"/>
    <w:rsid w:val="00ED1E49"/>
    <w:rsid w:val="00EE268B"/>
    <w:rsid w:val="00EE5941"/>
    <w:rsid w:val="00EE6CFC"/>
    <w:rsid w:val="00F0068C"/>
    <w:rsid w:val="00F05467"/>
    <w:rsid w:val="00F14BF1"/>
    <w:rsid w:val="00F26FCB"/>
    <w:rsid w:val="00F318E1"/>
    <w:rsid w:val="00F34669"/>
    <w:rsid w:val="00F3668A"/>
    <w:rsid w:val="00F3781A"/>
    <w:rsid w:val="00F41A7B"/>
    <w:rsid w:val="00F62F93"/>
    <w:rsid w:val="00F93A4A"/>
    <w:rsid w:val="00FC0A16"/>
    <w:rsid w:val="00FD048C"/>
    <w:rsid w:val="00FD5208"/>
    <w:rsid w:val="00FE0E1C"/>
    <w:rsid w:val="00FE6C83"/>
    <w:rsid w:val="00FE6FC0"/>
    <w:rsid w:val="00FF7088"/>
    <w:rsid w:val="03D47C01"/>
    <w:rsid w:val="06006398"/>
    <w:rsid w:val="074B63BA"/>
    <w:rsid w:val="0D2548D7"/>
    <w:rsid w:val="114C4E9A"/>
    <w:rsid w:val="1FC67E57"/>
    <w:rsid w:val="27CE7F0E"/>
    <w:rsid w:val="2EE47FEB"/>
    <w:rsid w:val="3004649B"/>
    <w:rsid w:val="41BB3B17"/>
    <w:rsid w:val="49322BBA"/>
    <w:rsid w:val="531E2232"/>
    <w:rsid w:val="5D881DC7"/>
    <w:rsid w:val="6A0D4283"/>
    <w:rsid w:val="6CDF7558"/>
    <w:rsid w:val="6EB931D2"/>
    <w:rsid w:val="758566CB"/>
    <w:rsid w:val="788C338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qFormat/>
    <w:uiPriority w:val="99"/>
    <w:rPr>
      <w:sz w:val="18"/>
      <w:szCs w:val="18"/>
    </w:rPr>
  </w:style>
  <w:style w:type="paragraph" w:customStyle="1" w:styleId="8">
    <w:name w:val="Char Char Char Char"/>
    <w:basedOn w:val="1"/>
    <w:qFormat/>
    <w:uiPriority w:val="0"/>
    <w:pPr>
      <w:adjustRightInd w:val="0"/>
      <w:spacing w:line="360" w:lineRule="atLeast"/>
      <w:textAlignment w:val="baseline"/>
    </w:pPr>
    <w:rPr>
      <w:rFonts w:ascii="宋体" w:hAnsi="宋体" w:eastAsia="仿宋_GB2312" w:cs="Courier New"/>
      <w:spacing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381003-8D15-4F78-8D6F-7709026BCD00}">
  <ds:schemaRefs/>
</ds:datastoreItem>
</file>

<file path=docProps/app.xml><?xml version="1.0" encoding="utf-8"?>
<Properties xmlns="http://schemas.openxmlformats.org/officeDocument/2006/extended-properties" xmlns:vt="http://schemas.openxmlformats.org/officeDocument/2006/docPropsVTypes">
  <Template>Normal</Template>
  <Pages>6</Pages>
  <Words>320</Words>
  <Characters>1829</Characters>
  <Lines>15</Lines>
  <Paragraphs>4</Paragraphs>
  <ScaleCrop>false</ScaleCrop>
  <LinksUpToDate>false</LinksUpToDate>
  <CharactersWithSpaces>2145</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2017-01-10T07:23:00Z</dcterms:created>
  <dc:creator>renshi</dc:creator>
  <cp:lastModifiedBy>renshi</cp:lastModifiedBy>
  <cp:lastPrinted>2017-11-24T08:13:00Z</cp:lastPrinted>
  <dcterms:modified xsi:type="dcterms:W3CDTF">2017-11-27T01:28:04Z</dcterms:modified>
  <dc:title>云南省腾冲市2017年</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