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ascii="微软雅黑" w:hAnsi="微软雅黑" w:eastAsia="微软雅黑" w:cs="微软雅黑"/>
          <w:b w:val="0"/>
          <w:i w:val="0"/>
          <w:caps w:val="0"/>
          <w:color w:val="333333"/>
          <w:spacing w:val="0"/>
          <w:sz w:val="21"/>
          <w:szCs w:val="21"/>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湖南省衡阳市六中公开招聘2018届高校毕业生简章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湖南省衡阳市六中是市级示范性高中。学校办学理念先进，文化底蕴深厚，教学质量上乘，教学设施一流，建设布局合理。为打造一支结构合理、德艺双馨的师资队伍，学校将面向2018届高校毕业生招聘普通高中教师4名。现就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微软雅黑" w:hAnsi="微软雅黑" w:eastAsia="微软雅黑" w:cs="微软雅黑"/>
          <w:i w:val="0"/>
          <w:caps w:val="0"/>
          <w:color w:val="333333"/>
          <w:spacing w:val="0"/>
          <w:sz w:val="21"/>
          <w:szCs w:val="21"/>
          <w:bdr w:val="none" w:color="auto" w:sz="0" w:space="0"/>
          <w:shd w:val="clear" w:fill="FFFFFF"/>
        </w:rPr>
        <w:t>一、招聘原则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严格按照公开、平等、竞争、择优的原则进行招聘。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微软雅黑" w:hAnsi="微软雅黑" w:eastAsia="微软雅黑" w:cs="微软雅黑"/>
          <w:i w:val="0"/>
          <w:caps w:val="0"/>
          <w:color w:val="333333"/>
          <w:spacing w:val="0"/>
          <w:sz w:val="21"/>
          <w:szCs w:val="21"/>
          <w:bdr w:val="none" w:color="auto" w:sz="0" w:space="0"/>
          <w:shd w:val="clear" w:fill="FFFFFF"/>
        </w:rPr>
        <w:t>二、招聘岗位及计划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语文1人、英语1人、心理健康1人、信息技术1人。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微软雅黑" w:hAnsi="微软雅黑" w:eastAsia="微软雅黑" w:cs="微软雅黑"/>
          <w:i w:val="0"/>
          <w:caps w:val="0"/>
          <w:color w:val="333333"/>
          <w:spacing w:val="0"/>
          <w:sz w:val="21"/>
          <w:szCs w:val="21"/>
          <w:bdr w:val="none" w:color="auto" w:sz="0" w:space="0"/>
          <w:shd w:val="clear" w:fill="FFFFFF"/>
        </w:rPr>
        <w:t>三、招聘对象及条件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（一）招聘对象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2018届普通全日制本科及以上学历师范类毕业生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（二）基本条件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1、热爱党，热爱祖国，热爱社会主义，忠诚党的教育事业，品行良好，身体健康。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2、现所学普通全日制专业或相应教师资格证标注的任教学科与所报岗位学科一致。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3、年龄须在28周岁以下（1990年1月1日以后出生），年龄以有效身份证上标注的出生年月日为准。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4、2018年6月30日前须获得普通全日制本科（或研究生）毕业证、学位证书及相应层次教师资格证书，相应时间前未取得相应证书及资格证者取消聘用资格，解除聘用合同。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（三）有下列情形之一的人员，不得报名：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1、受过刑事处罚、劳动教养的；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2、组织或参与非法组织的；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3、接受普通全日制高等教育期间有课程补考或补修；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4、接受普通全日制高等教育期间受到过警告以上纪律处分的或留级处理的；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5、在道德方面存在严重错误的；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6、违反计划生育政策的；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7、正在接受审查尚未结案的；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8、有其他不宜担任教师职务情形的。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微软雅黑" w:hAnsi="微软雅黑" w:eastAsia="微软雅黑" w:cs="微软雅黑"/>
          <w:i w:val="0"/>
          <w:caps w:val="0"/>
          <w:color w:val="333333"/>
          <w:spacing w:val="0"/>
          <w:sz w:val="21"/>
          <w:szCs w:val="21"/>
          <w:bdr w:val="none" w:color="auto" w:sz="0" w:space="0"/>
          <w:shd w:val="clear" w:fill="FFFFFF"/>
        </w:rPr>
        <w:t>四、招聘程序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（一）发布信息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在衡阳教育信息网（</w:t>
      </w:r>
      <w:r>
        <w:rPr>
          <w:rFonts w:hint="eastAsia" w:ascii="微软雅黑" w:hAnsi="微软雅黑" w:eastAsia="微软雅黑" w:cs="微软雅黑"/>
          <w:b w:val="0"/>
          <w:i w:val="0"/>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333333"/>
          <w:spacing w:val="0"/>
          <w:sz w:val="21"/>
          <w:szCs w:val="21"/>
          <w:u w:val="none"/>
          <w:bdr w:val="none" w:color="auto" w:sz="0" w:space="0"/>
          <w:shd w:val="clear" w:fill="FFFFFF"/>
        </w:rPr>
        <w:instrText xml:space="preserve"> HYPERLINK "http://www.hhyedu.com.cn/" \t "http://job.hunnu.edu.cn/detail/_self" </w:instrText>
      </w:r>
      <w:r>
        <w:rPr>
          <w:rFonts w:hint="eastAsia" w:ascii="微软雅黑" w:hAnsi="微软雅黑" w:eastAsia="微软雅黑" w:cs="微软雅黑"/>
          <w:b w:val="0"/>
          <w:i w:val="0"/>
          <w:caps w:val="0"/>
          <w:color w:val="333333"/>
          <w:spacing w:val="0"/>
          <w:sz w:val="21"/>
          <w:szCs w:val="21"/>
          <w:u w:val="none"/>
          <w:bdr w:val="none" w:color="auto" w:sz="0" w:space="0"/>
          <w:shd w:val="clear" w:fill="FFFFFF"/>
        </w:rPr>
        <w:fldChar w:fldCharType="separate"/>
      </w:r>
      <w:r>
        <w:rPr>
          <w:rStyle w:val="10"/>
          <w:rFonts w:hint="eastAsia" w:ascii="微软雅黑" w:hAnsi="微软雅黑" w:eastAsia="微软雅黑" w:cs="微软雅黑"/>
          <w:b w:val="0"/>
          <w:i w:val="0"/>
          <w:caps w:val="0"/>
          <w:color w:val="333333"/>
          <w:spacing w:val="0"/>
          <w:sz w:val="21"/>
          <w:szCs w:val="21"/>
          <w:u w:val="none"/>
          <w:bdr w:val="none" w:color="auto" w:sz="0" w:space="0"/>
          <w:shd w:val="clear" w:fill="FFFFFF"/>
        </w:rPr>
        <w:t>http://www.hhyedu.com.cn</w:t>
      </w:r>
      <w:r>
        <w:rPr>
          <w:rFonts w:hint="eastAsia" w:ascii="微软雅黑" w:hAnsi="微软雅黑" w:eastAsia="微软雅黑" w:cs="微软雅黑"/>
          <w:b w:val="0"/>
          <w:i w:val="0"/>
          <w:caps w:val="0"/>
          <w:color w:val="333333"/>
          <w:spacing w:val="0"/>
          <w:sz w:val="21"/>
          <w:szCs w:val="21"/>
          <w:u w:val="none"/>
          <w:bdr w:val="none" w:color="auto" w:sz="0" w:space="0"/>
          <w:shd w:val="clear" w:fill="FFFFFF"/>
        </w:rPr>
        <w:fldChar w:fldCharType="end"/>
      </w:r>
      <w:r>
        <w:rPr>
          <w:rFonts w:hint="eastAsia" w:ascii="微软雅黑" w:hAnsi="微软雅黑" w:eastAsia="微软雅黑" w:cs="微软雅黑"/>
          <w:b w:val="0"/>
          <w:i w:val="0"/>
          <w:caps w:val="0"/>
          <w:color w:val="333333"/>
          <w:spacing w:val="0"/>
          <w:sz w:val="21"/>
          <w:szCs w:val="21"/>
          <w:bdr w:val="none" w:color="auto" w:sz="0" w:space="0"/>
          <w:shd w:val="clear" w:fill="FFFFFF"/>
        </w:rPr>
        <w:t>）和衡阳市人力资源社会保障网（</w:t>
      </w:r>
      <w:r>
        <w:rPr>
          <w:rFonts w:hint="eastAsia" w:ascii="微软雅黑" w:hAnsi="微软雅黑" w:eastAsia="微软雅黑" w:cs="微软雅黑"/>
          <w:b w:val="0"/>
          <w:i w:val="0"/>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333333"/>
          <w:spacing w:val="0"/>
          <w:sz w:val="21"/>
          <w:szCs w:val="21"/>
          <w:u w:val="none"/>
          <w:bdr w:val="none" w:color="auto" w:sz="0" w:space="0"/>
          <w:shd w:val="clear" w:fill="FFFFFF"/>
        </w:rPr>
        <w:instrText xml:space="preserve"> HYPERLINK "http://www.hy12333.gov.cn/" \t "http://job.hunnu.edu.cn/detail/_self" </w:instrText>
      </w:r>
      <w:r>
        <w:rPr>
          <w:rFonts w:hint="eastAsia" w:ascii="微软雅黑" w:hAnsi="微软雅黑" w:eastAsia="微软雅黑" w:cs="微软雅黑"/>
          <w:b w:val="0"/>
          <w:i w:val="0"/>
          <w:caps w:val="0"/>
          <w:color w:val="333333"/>
          <w:spacing w:val="0"/>
          <w:sz w:val="21"/>
          <w:szCs w:val="21"/>
          <w:u w:val="none"/>
          <w:bdr w:val="none" w:color="auto" w:sz="0" w:space="0"/>
          <w:shd w:val="clear" w:fill="FFFFFF"/>
        </w:rPr>
        <w:fldChar w:fldCharType="separate"/>
      </w:r>
      <w:r>
        <w:rPr>
          <w:rStyle w:val="10"/>
          <w:rFonts w:hint="eastAsia" w:ascii="微软雅黑" w:hAnsi="微软雅黑" w:eastAsia="微软雅黑" w:cs="微软雅黑"/>
          <w:b w:val="0"/>
          <w:i w:val="0"/>
          <w:caps w:val="0"/>
          <w:color w:val="333333"/>
          <w:spacing w:val="0"/>
          <w:sz w:val="21"/>
          <w:szCs w:val="21"/>
          <w:u w:val="none"/>
          <w:bdr w:val="none" w:color="auto" w:sz="0" w:space="0"/>
          <w:shd w:val="clear" w:fill="FFFFFF"/>
        </w:rPr>
        <w:t>http://www.hy12333.gov.cn</w:t>
      </w:r>
      <w:r>
        <w:rPr>
          <w:rFonts w:hint="eastAsia" w:ascii="微软雅黑" w:hAnsi="微软雅黑" w:eastAsia="微软雅黑" w:cs="微软雅黑"/>
          <w:b w:val="0"/>
          <w:i w:val="0"/>
          <w:caps w:val="0"/>
          <w:color w:val="333333"/>
          <w:spacing w:val="0"/>
          <w:sz w:val="21"/>
          <w:szCs w:val="21"/>
          <w:u w:val="none"/>
          <w:bdr w:val="none" w:color="auto" w:sz="0" w:space="0"/>
          <w:shd w:val="clear" w:fill="FFFFFF"/>
        </w:rPr>
        <w:fldChar w:fldCharType="end"/>
      </w:r>
      <w:r>
        <w:rPr>
          <w:rFonts w:hint="eastAsia" w:ascii="微软雅黑" w:hAnsi="微软雅黑" w:eastAsia="微软雅黑" w:cs="微软雅黑"/>
          <w:b w:val="0"/>
          <w:i w:val="0"/>
          <w:caps w:val="0"/>
          <w:color w:val="333333"/>
          <w:spacing w:val="0"/>
          <w:sz w:val="21"/>
          <w:szCs w:val="21"/>
          <w:bdr w:val="none" w:color="auto" w:sz="0" w:space="0"/>
          <w:shd w:val="clear" w:fill="FFFFFF"/>
        </w:rPr>
        <w:t>）发布招聘简章，发布时间为七个工作日。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（二）报名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资格审查贯穿公开招聘工作全过程。每位考生只能报考一个岗位（定校定岗），考生须到招聘报名点现场报名，报名免费，但须提交本人近期1寸免冠彩色同底照片4张、有效第二代身份证、所在学校就业部门盖章的毕业生就业推荐表及师范类专业证明。如有反映个人综合素质的其它类荣誉证书、获奖证书等资料可一并提供。请提前准备所有资料证件的原件及复印件各一份。申报人员提交的申报材料必须真实准确，申报人员对提前的申报材料负责，凡提供虚假申报材料的，一经查实，即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1、现场报名：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a、现场报名时间：12月4日  地点：高校学生就业工作处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b、学校现场报名时间：12月4日前  地点：市六中办公室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2、资格审查：凡资格审查合格者电话或短信通知面试。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（三）面试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（1）面试时间：12月16日（8：00—18：00）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（2）面试人员须携带有效第二代身份证。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3）面试时间为10分钟，面试方式为试教（片段教学），准备时间30分钟。试教主要考核应聘人员的仪表仪态、行为举止、综合分析能力、口头表达能力、临场应变能力和把握教学内容、运用教学手段、组织课堂教学的能力和课堂教学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按招聘岗位计划数1：5确定复选入围对象。为确保招聘质量，如岗位实际参加面试人员仅为一人时，则该报考人员考试成绩不得低于85分；如其考试成绩低于85分，不得进入复选环节。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（四）复选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复选对象还须资格复审合格，资格复审弃权或不合格者取消复选资格，并不再递补。资格复审于2018年元月（具体时间待定）在衡阳市教育局办公楼一楼大厅进行。复选于2018年元月进行（具体时间和地点待定）。复选工作由市招聘办组织，市教育局具体实施，复选方式为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笔试内容为招聘岗位应具备的学科专业知识，笔试分学科分别制卷，满分为100分。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复选结束后，根据笔试成绩从高到低的顺序，按招聘计划1:1的比例确定体检人员。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（五）体检和考察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招聘办统一组织体检，体检在指定体检机构进行。体检工作参照公务员录用体检工作规定执行。体检若出现不合格者或弃权者，则不再递补。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体检合格者即为考察对象，招聘学校对其进行考察，主要对其政治思想、道德品质、能力素质、学习表现、遵纪守法等情况进行考察，并核实考察对象是否符合规定的报考资格条件，提供的报考信息和相关材料是否真实、准确等。考察若出现不合格者或弃权者，则不再递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（六）公示与聘用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考察合格人员即为拟聘用人员，拟聘用人员在衡阳教育信息网（</w:t>
      </w:r>
      <w:r>
        <w:rPr>
          <w:rFonts w:hint="eastAsia" w:ascii="微软雅黑" w:hAnsi="微软雅黑" w:eastAsia="微软雅黑" w:cs="微软雅黑"/>
          <w:b w:val="0"/>
          <w:i w:val="0"/>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333333"/>
          <w:spacing w:val="0"/>
          <w:sz w:val="21"/>
          <w:szCs w:val="21"/>
          <w:u w:val="none"/>
          <w:bdr w:val="none" w:color="auto" w:sz="0" w:space="0"/>
          <w:shd w:val="clear" w:fill="FFFFFF"/>
        </w:rPr>
        <w:instrText xml:space="preserve"> HYPERLINK "http://www.hhyedu.com.cn/" </w:instrText>
      </w:r>
      <w:r>
        <w:rPr>
          <w:rFonts w:hint="eastAsia" w:ascii="微软雅黑" w:hAnsi="微软雅黑" w:eastAsia="微软雅黑" w:cs="微软雅黑"/>
          <w:b w:val="0"/>
          <w:i w:val="0"/>
          <w:caps w:val="0"/>
          <w:color w:val="333333"/>
          <w:spacing w:val="0"/>
          <w:sz w:val="21"/>
          <w:szCs w:val="21"/>
          <w:u w:val="none"/>
          <w:bdr w:val="none" w:color="auto" w:sz="0" w:space="0"/>
          <w:shd w:val="clear" w:fill="FFFFFF"/>
        </w:rPr>
        <w:fldChar w:fldCharType="separate"/>
      </w:r>
      <w:r>
        <w:rPr>
          <w:rStyle w:val="10"/>
          <w:rFonts w:hint="eastAsia" w:ascii="微软雅黑" w:hAnsi="微软雅黑" w:eastAsia="微软雅黑" w:cs="微软雅黑"/>
          <w:b w:val="0"/>
          <w:i w:val="0"/>
          <w:caps w:val="0"/>
          <w:color w:val="333333"/>
          <w:spacing w:val="0"/>
          <w:sz w:val="21"/>
          <w:szCs w:val="21"/>
          <w:u w:val="none"/>
          <w:bdr w:val="none" w:color="auto" w:sz="0" w:space="0"/>
          <w:shd w:val="clear" w:fill="FFFFFF"/>
        </w:rPr>
        <w:t>http://www.hhyedu.com.cn</w:t>
      </w:r>
      <w:r>
        <w:rPr>
          <w:rFonts w:hint="eastAsia" w:ascii="微软雅黑" w:hAnsi="微软雅黑" w:eastAsia="微软雅黑" w:cs="微软雅黑"/>
          <w:b w:val="0"/>
          <w:i w:val="0"/>
          <w:caps w:val="0"/>
          <w:color w:val="333333"/>
          <w:spacing w:val="0"/>
          <w:sz w:val="21"/>
          <w:szCs w:val="21"/>
          <w:u w:val="none"/>
          <w:bdr w:val="none" w:color="auto" w:sz="0" w:space="0"/>
          <w:shd w:val="clear" w:fill="FFFFFF"/>
        </w:rPr>
        <w:fldChar w:fldCharType="end"/>
      </w:r>
      <w:r>
        <w:rPr>
          <w:rFonts w:hint="eastAsia" w:ascii="微软雅黑" w:hAnsi="微软雅黑" w:eastAsia="微软雅黑" w:cs="微软雅黑"/>
          <w:b w:val="0"/>
          <w:i w:val="0"/>
          <w:caps w:val="0"/>
          <w:color w:val="333333"/>
          <w:spacing w:val="0"/>
          <w:sz w:val="21"/>
          <w:szCs w:val="21"/>
          <w:bdr w:val="none" w:color="auto" w:sz="0" w:space="0"/>
          <w:shd w:val="clear" w:fill="FFFFFF"/>
        </w:rPr>
        <w:t>）和衡阳市人力资源社会保障网（http://www.hy12333.gov.cn）上公示，公示期为7个工作日。公示无异议的，经领导小组审定，即确定为聘用人员，按规定办理聘用手续，签订聘用合同，列入全额拨款事业编制。聘用人员试用期为半年。试用期满考核合格者，予以正式聘用。试用期满考核不合格者，取消聘用资格。此次招聘的应届毕业生自到选聘单位报到上岗之日起计算工龄，并享受相应工资福利待遇，在用人单位工作服务年限不得低于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Style w:val="5"/>
          <w:rFonts w:hint="eastAsia" w:ascii="微软雅黑" w:hAnsi="微软雅黑" w:eastAsia="微软雅黑" w:cs="微软雅黑"/>
          <w:i w:val="0"/>
          <w:caps w:val="0"/>
          <w:color w:val="333333"/>
          <w:spacing w:val="0"/>
          <w:sz w:val="21"/>
          <w:szCs w:val="21"/>
          <w:bdr w:val="none" w:color="auto" w:sz="0" w:space="0"/>
          <w:shd w:val="clear" w:fill="FFFFFF"/>
        </w:rPr>
        <w:t>五、有关事项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（一）招聘工作在衡阳市公开招聘教师工作领导小组的领导下进行，领导小组下设办公室(衡阳市教育局二楼214室)，联系电话：0734－8811312。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（二）本次公开招聘工作指定信息发布网站为衡阳教育信息网（</w:t>
      </w:r>
      <w:r>
        <w:rPr>
          <w:rFonts w:hint="eastAsia" w:ascii="微软雅黑" w:hAnsi="微软雅黑" w:eastAsia="微软雅黑" w:cs="微软雅黑"/>
          <w:b w:val="0"/>
          <w:i w:val="0"/>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333333"/>
          <w:spacing w:val="0"/>
          <w:sz w:val="21"/>
          <w:szCs w:val="21"/>
          <w:u w:val="none"/>
          <w:bdr w:val="none" w:color="auto" w:sz="0" w:space="0"/>
          <w:shd w:val="clear" w:fill="FFFFFF"/>
        </w:rPr>
        <w:instrText xml:space="preserve"> HYPERLINK "http://www.hhyedu.com.cn/" </w:instrText>
      </w:r>
      <w:r>
        <w:rPr>
          <w:rFonts w:hint="eastAsia" w:ascii="微软雅黑" w:hAnsi="微软雅黑" w:eastAsia="微软雅黑" w:cs="微软雅黑"/>
          <w:b w:val="0"/>
          <w:i w:val="0"/>
          <w:caps w:val="0"/>
          <w:color w:val="333333"/>
          <w:spacing w:val="0"/>
          <w:sz w:val="21"/>
          <w:szCs w:val="21"/>
          <w:u w:val="none"/>
          <w:bdr w:val="none" w:color="auto" w:sz="0" w:space="0"/>
          <w:shd w:val="clear" w:fill="FFFFFF"/>
        </w:rPr>
        <w:fldChar w:fldCharType="separate"/>
      </w:r>
      <w:r>
        <w:rPr>
          <w:rStyle w:val="10"/>
          <w:rFonts w:hint="eastAsia" w:ascii="微软雅黑" w:hAnsi="微软雅黑" w:eastAsia="微软雅黑" w:cs="微软雅黑"/>
          <w:b w:val="0"/>
          <w:i w:val="0"/>
          <w:caps w:val="0"/>
          <w:color w:val="333333"/>
          <w:spacing w:val="0"/>
          <w:sz w:val="21"/>
          <w:szCs w:val="21"/>
          <w:u w:val="none"/>
          <w:bdr w:val="none" w:color="auto" w:sz="0" w:space="0"/>
          <w:shd w:val="clear" w:fill="FFFFFF"/>
        </w:rPr>
        <w:t>http://www.hhyedu.com.cn</w:t>
      </w:r>
      <w:r>
        <w:rPr>
          <w:rFonts w:hint="eastAsia" w:ascii="微软雅黑" w:hAnsi="微软雅黑" w:eastAsia="微软雅黑" w:cs="微软雅黑"/>
          <w:b w:val="0"/>
          <w:i w:val="0"/>
          <w:caps w:val="0"/>
          <w:color w:val="333333"/>
          <w:spacing w:val="0"/>
          <w:sz w:val="21"/>
          <w:szCs w:val="21"/>
          <w:u w:val="none"/>
          <w:bdr w:val="none" w:color="auto" w:sz="0" w:space="0"/>
          <w:shd w:val="clear" w:fill="FFFFFF"/>
        </w:rPr>
        <w:fldChar w:fldCharType="end"/>
      </w:r>
      <w:r>
        <w:rPr>
          <w:rFonts w:hint="eastAsia" w:ascii="微软雅黑" w:hAnsi="微软雅黑" w:eastAsia="微软雅黑" w:cs="微软雅黑"/>
          <w:b w:val="0"/>
          <w:i w:val="0"/>
          <w:caps w:val="0"/>
          <w:color w:val="333333"/>
          <w:spacing w:val="0"/>
          <w:sz w:val="21"/>
          <w:szCs w:val="21"/>
          <w:bdr w:val="none" w:color="auto" w:sz="0" w:space="0"/>
          <w:shd w:val="clear" w:fill="FFFFFF"/>
        </w:rPr>
        <w:t>）和衡阳市人力资源社会保障网（http://www.hy12333.gov.cn），有关信息和工作安排以上述网站发布为准，请报名人员密切关注，并确保本人所留通讯方式保持通畅。如因通讯方式不通畅而产生的一切后果，考生自负。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（三）　衡阳市六中地址及联系方式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学校地址：湖南省衡阳市衡阳祁路9号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联系部门：衡阳市六中办公室    邮编：421001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联系电话： 0734—8306611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联 系 人：周艳   （13973429791）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监督电话：0734-8866630 (市纪委)、0734-8811350（市纪委驻教育局纪检组）、0734-2896692(市人社局)。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righ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衡阳市第六中学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righ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2017年11月22日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val="0"/>
          <w:i w:val="0"/>
          <w:caps w:val="0"/>
          <w:color w:val="333333"/>
          <w:spacing w:val="0"/>
          <w:sz w:val="21"/>
          <w:szCs w:val="21"/>
        </w:rPr>
        <w:t>衡阳市六中公开招聘高校毕业生报名登记表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p>
    <w:tbl>
      <w:tblPr>
        <w:tblW w:w="9810" w:type="dxa"/>
        <w:tblInd w:w="135" w:type="dxa"/>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635"/>
        <w:gridCol w:w="1080"/>
        <w:gridCol w:w="960"/>
        <w:gridCol w:w="885"/>
        <w:gridCol w:w="1035"/>
        <w:gridCol w:w="885"/>
        <w:gridCol w:w="870"/>
        <w:gridCol w:w="2460"/>
      </w:tblGrid>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35" w:hRule="atLeast"/>
        </w:trPr>
        <w:tc>
          <w:tcPr>
            <w:tcW w:w="9810" w:type="dxa"/>
            <w:gridSpan w:val="8"/>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b w:val="0"/>
                <w:i w:val="0"/>
                <w:caps w:val="0"/>
                <w:color w:val="333333"/>
                <w:spacing w:val="0"/>
                <w:sz w:val="21"/>
                <w:szCs w:val="21"/>
                <w:bdr w:val="none" w:color="auto" w:sz="0" w:space="0"/>
              </w:rPr>
              <w:t>衡阳市六中公开招聘高校毕业生报名登记表</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6480" w:type="dxa"/>
            <w:gridSpan w:val="6"/>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b w:val="0"/>
                <w:i w:val="0"/>
                <w:caps w:val="0"/>
                <w:color w:val="333333"/>
                <w:spacing w:val="0"/>
                <w:sz w:val="21"/>
                <w:szCs w:val="21"/>
                <w:bdr w:val="none" w:color="auto" w:sz="0" w:space="0"/>
              </w:rPr>
              <w:t>报考岗位：_________________________   </w:t>
            </w:r>
          </w:p>
        </w:tc>
        <w:tc>
          <w:tcPr>
            <w:tcW w:w="3330" w:type="dxa"/>
            <w:gridSpan w:val="2"/>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b w:val="0"/>
                <w:i w:val="0"/>
                <w:caps w:val="0"/>
                <w:color w:val="333333"/>
                <w:spacing w:val="0"/>
                <w:sz w:val="21"/>
                <w:szCs w:val="21"/>
                <w:bdr w:val="none" w:color="auto" w:sz="0" w:space="0"/>
              </w:rPr>
              <w:t>报名序号： ________（不填）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9810" w:type="dxa"/>
            <w:gridSpan w:val="8"/>
            <w:tcBorders>
              <w:top w:val="nil"/>
              <w:left w:val="single" w:color="auto"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b w:val="0"/>
                <w:i w:val="0"/>
                <w:caps w:val="0"/>
                <w:color w:val="333333"/>
                <w:spacing w:val="0"/>
                <w:sz w:val="21"/>
                <w:szCs w:val="21"/>
                <w:bdr w:val="none" w:color="auto" w:sz="0" w:space="0"/>
              </w:rPr>
              <w:t>应聘人员承诺：</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810" w:type="dxa"/>
            <w:gridSpan w:val="8"/>
            <w:vMerge w:val="restart"/>
            <w:tcBorders>
              <w:top w:val="nil"/>
              <w:left w:val="single" w:color="auto"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b w:val="0"/>
                <w:i w:val="0"/>
                <w:caps w:val="0"/>
                <w:color w:val="333333"/>
                <w:spacing w:val="0"/>
                <w:sz w:val="21"/>
                <w:szCs w:val="21"/>
                <w:bdr w:val="none" w:color="auto" w:sz="0" w:space="0"/>
              </w:rPr>
              <w:t>     我已仔细阅读衡阳市六中公开招聘高校毕业生简章，理解其内容。我郑重承诺：本人所填报的所有信息真实准确有效，符合招聘岗位所需的资格条件，并自觉遵守招聘各项规定，诚实守信，严守纪律，认真履行应聘人员的义务。对因所填报信息不实或违反有关纪律规定或电话电子邮件联系不上所造成的后果，本人自愿承担相应责任。</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9810" w:type="dxa"/>
            <w:gridSpan w:val="8"/>
            <w:vMerge w:val="continue"/>
            <w:tcBorders>
              <w:top w:val="nil"/>
              <w:left w:val="single" w:color="auto"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333333"/>
                <w:spacing w:val="0"/>
                <w:sz w:val="21"/>
                <w:szCs w:val="21"/>
              </w:rPr>
            </w:pP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9810" w:type="dxa"/>
            <w:gridSpan w:val="8"/>
            <w:tcBorders>
              <w:top w:val="nil"/>
              <w:left w:val="single" w:color="auto"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b w:val="0"/>
                <w:i w:val="0"/>
                <w:caps w:val="0"/>
                <w:color w:val="333333"/>
                <w:spacing w:val="0"/>
                <w:sz w:val="21"/>
                <w:szCs w:val="21"/>
                <w:bdr w:val="none" w:color="auto" w:sz="0" w:space="0"/>
              </w:rPr>
              <w:t>                                        应聘人签名：</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9810" w:type="dxa"/>
            <w:gridSpan w:val="8"/>
            <w:tcBorders>
              <w:top w:val="nil"/>
              <w:left w:val="single" w:color="auto"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b w:val="0"/>
                <w:i w:val="0"/>
                <w:caps w:val="0"/>
                <w:color w:val="333333"/>
                <w:spacing w:val="0"/>
                <w:sz w:val="21"/>
                <w:szCs w:val="21"/>
                <w:bdr w:val="none" w:color="auto" w:sz="0" w:space="0"/>
              </w:rPr>
              <w:t>                                                年    月    日</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5" w:hRule="atLeast"/>
        </w:trPr>
        <w:tc>
          <w:tcPr>
            <w:tcW w:w="1635" w:type="dxa"/>
            <w:tcBorders>
              <w:top w:val="nil"/>
              <w:left w:val="single" w:color="auto"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b w:val="0"/>
                <w:i w:val="0"/>
                <w:caps w:val="0"/>
                <w:color w:val="333333"/>
                <w:spacing w:val="0"/>
                <w:sz w:val="21"/>
                <w:szCs w:val="21"/>
                <w:bdr w:val="none" w:color="auto" w:sz="0" w:space="0"/>
              </w:rPr>
              <w:t>姓 名</w:t>
            </w:r>
          </w:p>
        </w:tc>
        <w:tc>
          <w:tcPr>
            <w:tcW w:w="1080"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960"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b w:val="0"/>
                <w:i w:val="0"/>
                <w:caps w:val="0"/>
                <w:color w:val="333333"/>
                <w:spacing w:val="0"/>
                <w:sz w:val="21"/>
                <w:szCs w:val="21"/>
                <w:bdr w:val="none" w:color="auto" w:sz="0" w:space="0"/>
              </w:rPr>
              <w:t>性 别</w:t>
            </w:r>
          </w:p>
        </w:tc>
        <w:tc>
          <w:tcPr>
            <w:tcW w:w="885"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1035"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b w:val="0"/>
                <w:i w:val="0"/>
                <w:caps w:val="0"/>
                <w:color w:val="333333"/>
                <w:spacing w:val="0"/>
                <w:sz w:val="21"/>
                <w:szCs w:val="21"/>
                <w:bdr w:val="none" w:color="auto" w:sz="0" w:space="0"/>
              </w:rPr>
              <w:t>出生  年月</w:t>
            </w:r>
          </w:p>
        </w:tc>
        <w:tc>
          <w:tcPr>
            <w:tcW w:w="1755" w:type="dxa"/>
            <w:gridSpan w:val="2"/>
            <w:tcBorders>
              <w:top w:val="single" w:color="auto" w:sz="6" w:space="0"/>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2460"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b w:val="0"/>
                <w:i w:val="0"/>
                <w:caps w:val="0"/>
                <w:color w:val="333333"/>
                <w:spacing w:val="0"/>
                <w:sz w:val="21"/>
                <w:szCs w:val="21"/>
                <w:bdr w:val="none" w:color="auto" w:sz="0" w:space="0"/>
              </w:rPr>
              <w:t>贴相片处</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635" w:type="dxa"/>
            <w:tcBorders>
              <w:top w:val="nil"/>
              <w:left w:val="single" w:color="auto"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b w:val="0"/>
                <w:i w:val="0"/>
                <w:caps w:val="0"/>
                <w:color w:val="333333"/>
                <w:spacing w:val="0"/>
                <w:sz w:val="21"/>
                <w:szCs w:val="21"/>
                <w:bdr w:val="none" w:color="auto" w:sz="0" w:space="0"/>
              </w:rPr>
              <w:t>政治面貌</w:t>
            </w:r>
          </w:p>
        </w:tc>
        <w:tc>
          <w:tcPr>
            <w:tcW w:w="1080"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960"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b w:val="0"/>
                <w:i w:val="0"/>
                <w:caps w:val="0"/>
                <w:color w:val="333333"/>
                <w:spacing w:val="0"/>
                <w:sz w:val="21"/>
                <w:szCs w:val="21"/>
                <w:bdr w:val="none" w:color="auto" w:sz="0" w:space="0"/>
              </w:rPr>
              <w:t>民族</w:t>
            </w:r>
          </w:p>
        </w:tc>
        <w:tc>
          <w:tcPr>
            <w:tcW w:w="885"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1035"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b w:val="0"/>
                <w:i w:val="0"/>
                <w:caps w:val="0"/>
                <w:color w:val="333333"/>
                <w:spacing w:val="0"/>
                <w:sz w:val="21"/>
                <w:szCs w:val="21"/>
                <w:bdr w:val="none" w:color="auto" w:sz="0" w:space="0"/>
              </w:rPr>
              <w:t>籍贯</w:t>
            </w:r>
          </w:p>
        </w:tc>
        <w:tc>
          <w:tcPr>
            <w:tcW w:w="1755" w:type="dxa"/>
            <w:gridSpan w:val="2"/>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2460"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b w:val="0"/>
                <w:i w:val="0"/>
                <w:caps w:val="0"/>
                <w:color w:val="333333"/>
                <w:spacing w:val="0"/>
                <w:sz w:val="21"/>
                <w:szCs w:val="21"/>
              </w:rPr>
            </w:pP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635" w:type="dxa"/>
            <w:vMerge w:val="restart"/>
            <w:tcBorders>
              <w:top w:val="nil"/>
              <w:left w:val="single" w:color="auto"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b w:val="0"/>
                <w:i w:val="0"/>
                <w:caps w:val="0"/>
                <w:color w:val="333333"/>
                <w:spacing w:val="0"/>
                <w:sz w:val="21"/>
                <w:szCs w:val="21"/>
                <w:bdr w:val="none" w:color="auto" w:sz="0" w:space="0"/>
              </w:rPr>
              <w:t>学 历  （类别）</w:t>
            </w:r>
          </w:p>
        </w:tc>
        <w:tc>
          <w:tcPr>
            <w:tcW w:w="1080" w:type="dxa"/>
            <w:vMerge w:val="restart"/>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1845" w:type="dxa"/>
            <w:gridSpan w:val="2"/>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b w:val="0"/>
                <w:i w:val="0"/>
                <w:caps w:val="0"/>
                <w:color w:val="333333"/>
                <w:spacing w:val="0"/>
                <w:sz w:val="21"/>
                <w:szCs w:val="21"/>
                <w:bdr w:val="none" w:color="auto" w:sz="0" w:space="0"/>
              </w:rPr>
              <w:t>毕业院校     </w:t>
            </w:r>
          </w:p>
        </w:tc>
        <w:tc>
          <w:tcPr>
            <w:tcW w:w="2790" w:type="dxa"/>
            <w:gridSpan w:val="3"/>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2460" w:type="dxa"/>
            <w:vMerge w:val="restart"/>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b w:val="0"/>
                <w:i w:val="0"/>
                <w:caps w:val="0"/>
                <w:color w:val="333333"/>
                <w:spacing w:val="0"/>
                <w:sz w:val="21"/>
                <w:szCs w:val="21"/>
                <w:bdr w:val="none" w:color="auto" w:sz="0" w:space="0"/>
              </w:rPr>
              <w:t>（资格初审时贴）</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635" w:type="dxa"/>
            <w:vMerge w:val="continue"/>
            <w:tcBorders>
              <w:top w:val="nil"/>
              <w:left w:val="single" w:color="auto"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333333"/>
                <w:spacing w:val="0"/>
                <w:sz w:val="21"/>
                <w:szCs w:val="21"/>
              </w:rPr>
            </w:pPr>
          </w:p>
        </w:tc>
        <w:tc>
          <w:tcPr>
            <w:tcW w:w="1080" w:type="dxa"/>
            <w:vMerge w:val="continue"/>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333333"/>
                <w:spacing w:val="0"/>
                <w:sz w:val="21"/>
                <w:szCs w:val="21"/>
              </w:rPr>
            </w:pPr>
          </w:p>
        </w:tc>
        <w:tc>
          <w:tcPr>
            <w:tcW w:w="1845" w:type="dxa"/>
            <w:gridSpan w:val="2"/>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b w:val="0"/>
                <w:i w:val="0"/>
                <w:caps w:val="0"/>
                <w:color w:val="333333"/>
                <w:spacing w:val="0"/>
                <w:sz w:val="21"/>
                <w:szCs w:val="21"/>
                <w:bdr w:val="none" w:color="auto" w:sz="0" w:space="0"/>
              </w:rPr>
              <w:t>所学专业</w:t>
            </w:r>
          </w:p>
        </w:tc>
        <w:tc>
          <w:tcPr>
            <w:tcW w:w="2790" w:type="dxa"/>
            <w:gridSpan w:val="3"/>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2460" w:type="dxa"/>
            <w:vMerge w:val="continue"/>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333333"/>
                <w:spacing w:val="0"/>
                <w:sz w:val="21"/>
                <w:szCs w:val="21"/>
              </w:rPr>
            </w:pP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635" w:type="dxa"/>
            <w:vMerge w:val="restart"/>
            <w:tcBorders>
              <w:top w:val="nil"/>
              <w:left w:val="single" w:color="auto"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b w:val="0"/>
                <w:i w:val="0"/>
                <w:caps w:val="0"/>
                <w:color w:val="333333"/>
                <w:spacing w:val="0"/>
                <w:sz w:val="21"/>
                <w:szCs w:val="21"/>
                <w:bdr w:val="none" w:color="auto" w:sz="0" w:space="0"/>
              </w:rPr>
              <w:t>家庭　　　　住址</w:t>
            </w:r>
          </w:p>
        </w:tc>
        <w:tc>
          <w:tcPr>
            <w:tcW w:w="2925" w:type="dxa"/>
            <w:gridSpan w:val="3"/>
            <w:vMerge w:val="restart"/>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1920" w:type="dxa"/>
            <w:gridSpan w:val="2"/>
            <w:tcBorders>
              <w:top w:val="nil"/>
              <w:left w:val="single" w:color="auto"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b w:val="0"/>
                <w:i w:val="0"/>
                <w:caps w:val="0"/>
                <w:color w:val="333333"/>
                <w:spacing w:val="0"/>
                <w:sz w:val="21"/>
                <w:szCs w:val="21"/>
                <w:bdr w:val="none" w:color="auto" w:sz="0" w:space="0"/>
              </w:rPr>
              <w:t>联系电话</w:t>
            </w:r>
          </w:p>
        </w:tc>
        <w:tc>
          <w:tcPr>
            <w:tcW w:w="3330" w:type="dxa"/>
            <w:gridSpan w:val="2"/>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b w:val="0"/>
                <w:i w:val="0"/>
                <w:caps w:val="0"/>
                <w:color w:val="333333"/>
                <w:spacing w:val="0"/>
                <w:sz w:val="21"/>
                <w:szCs w:val="21"/>
              </w:rPr>
            </w:pP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635" w:type="dxa"/>
            <w:vMerge w:val="continue"/>
            <w:tcBorders>
              <w:top w:val="nil"/>
              <w:left w:val="single" w:color="auto"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333333"/>
                <w:spacing w:val="0"/>
                <w:sz w:val="21"/>
                <w:szCs w:val="21"/>
              </w:rPr>
            </w:pPr>
          </w:p>
        </w:tc>
        <w:tc>
          <w:tcPr>
            <w:tcW w:w="2925" w:type="dxa"/>
            <w:gridSpan w:val="3"/>
            <w:vMerge w:val="continue"/>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333333"/>
                <w:spacing w:val="0"/>
                <w:sz w:val="21"/>
                <w:szCs w:val="21"/>
              </w:rPr>
            </w:pPr>
          </w:p>
        </w:tc>
        <w:tc>
          <w:tcPr>
            <w:tcW w:w="1920" w:type="dxa"/>
            <w:gridSpan w:val="2"/>
            <w:tcBorders>
              <w:top w:val="nil"/>
              <w:left w:val="single" w:color="auto"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b w:val="0"/>
                <w:i w:val="0"/>
                <w:caps w:val="0"/>
                <w:color w:val="333333"/>
                <w:spacing w:val="0"/>
                <w:sz w:val="21"/>
                <w:szCs w:val="21"/>
                <w:bdr w:val="none" w:color="auto" w:sz="0" w:space="0"/>
              </w:rPr>
              <w:t>电子邮箱</w:t>
            </w:r>
          </w:p>
        </w:tc>
        <w:tc>
          <w:tcPr>
            <w:tcW w:w="3330" w:type="dxa"/>
            <w:gridSpan w:val="2"/>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b w:val="0"/>
                <w:i w:val="0"/>
                <w:caps w:val="0"/>
                <w:color w:val="333333"/>
                <w:spacing w:val="0"/>
                <w:sz w:val="21"/>
                <w:szCs w:val="21"/>
              </w:rPr>
            </w:pP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635" w:type="dxa"/>
            <w:tcBorders>
              <w:top w:val="nil"/>
              <w:left w:val="single" w:color="auto"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b w:val="0"/>
                <w:i w:val="0"/>
                <w:caps w:val="0"/>
                <w:color w:val="333333"/>
                <w:spacing w:val="0"/>
                <w:sz w:val="21"/>
                <w:szCs w:val="21"/>
                <w:bdr w:val="none" w:color="auto" w:sz="0" w:space="0"/>
              </w:rPr>
              <w:t>身份证号  码</w:t>
            </w:r>
          </w:p>
        </w:tc>
        <w:tc>
          <w:tcPr>
            <w:tcW w:w="2925" w:type="dxa"/>
            <w:gridSpan w:val="3"/>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1920" w:type="dxa"/>
            <w:gridSpan w:val="2"/>
            <w:tcBorders>
              <w:top w:val="nil"/>
              <w:left w:val="single" w:color="auto"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b w:val="0"/>
                <w:i w:val="0"/>
                <w:caps w:val="0"/>
                <w:color w:val="333333"/>
                <w:spacing w:val="0"/>
                <w:sz w:val="21"/>
                <w:szCs w:val="21"/>
                <w:bdr w:val="none" w:color="auto" w:sz="0" w:space="0"/>
              </w:rPr>
              <w:t>教师资格证证书号码</w:t>
            </w:r>
          </w:p>
        </w:tc>
        <w:tc>
          <w:tcPr>
            <w:tcW w:w="3330" w:type="dxa"/>
            <w:gridSpan w:val="2"/>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b w:val="0"/>
                <w:i w:val="0"/>
                <w:caps w:val="0"/>
                <w:color w:val="333333"/>
                <w:spacing w:val="0"/>
                <w:sz w:val="21"/>
                <w:szCs w:val="21"/>
              </w:rPr>
            </w:pP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trPr>
        <w:tc>
          <w:tcPr>
            <w:tcW w:w="1635" w:type="dxa"/>
            <w:tcBorders>
              <w:top w:val="nil"/>
              <w:left w:val="single" w:color="auto"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b w:val="0"/>
                <w:i w:val="0"/>
                <w:caps w:val="0"/>
                <w:color w:val="333333"/>
                <w:spacing w:val="0"/>
                <w:sz w:val="21"/>
                <w:szCs w:val="21"/>
                <w:bdr w:val="none" w:color="auto" w:sz="0" w:space="0"/>
              </w:rPr>
              <w:t>学 习工作简历</w:t>
            </w:r>
          </w:p>
        </w:tc>
        <w:tc>
          <w:tcPr>
            <w:tcW w:w="8175" w:type="dxa"/>
            <w:gridSpan w:val="7"/>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b w:val="0"/>
                <w:i w:val="0"/>
                <w:caps w:val="0"/>
                <w:color w:val="333333"/>
                <w:spacing w:val="0"/>
                <w:sz w:val="21"/>
                <w:szCs w:val="21"/>
              </w:rPr>
            </w:pP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5" w:hRule="atLeast"/>
        </w:trPr>
        <w:tc>
          <w:tcPr>
            <w:tcW w:w="1635" w:type="dxa"/>
            <w:vMerge w:val="restart"/>
            <w:tcBorders>
              <w:top w:val="nil"/>
              <w:left w:val="single" w:color="auto"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b w:val="0"/>
                <w:i w:val="0"/>
                <w:caps w:val="0"/>
                <w:color w:val="333333"/>
                <w:spacing w:val="0"/>
                <w:sz w:val="21"/>
                <w:szCs w:val="21"/>
                <w:bdr w:val="none" w:color="auto" w:sz="0" w:space="0"/>
              </w:rPr>
              <w:t> 初审意见</w:t>
            </w:r>
          </w:p>
        </w:tc>
        <w:tc>
          <w:tcPr>
            <w:tcW w:w="8175" w:type="dxa"/>
            <w:gridSpan w:val="7"/>
            <w:vMerge w:val="restart"/>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b w:val="0"/>
                <w:i w:val="0"/>
                <w:caps w:val="0"/>
                <w:color w:val="333333"/>
                <w:spacing w:val="0"/>
                <w:sz w:val="21"/>
                <w:szCs w:val="21"/>
                <w:bdr w:val="none" w:color="auto" w:sz="0" w:space="0"/>
              </w:rPr>
              <w:t>                     年    月    日</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5" w:hRule="atLeast"/>
        </w:trPr>
        <w:tc>
          <w:tcPr>
            <w:tcW w:w="1635" w:type="dxa"/>
            <w:vMerge w:val="continue"/>
            <w:tcBorders>
              <w:top w:val="nil"/>
              <w:left w:val="single" w:color="auto"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333333"/>
                <w:spacing w:val="0"/>
                <w:sz w:val="21"/>
                <w:szCs w:val="21"/>
              </w:rPr>
            </w:pPr>
          </w:p>
        </w:tc>
        <w:tc>
          <w:tcPr>
            <w:tcW w:w="8175" w:type="dxa"/>
            <w:gridSpan w:val="7"/>
            <w:vMerge w:val="continue"/>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bottom"/>
          </w:tcPr>
          <w:p>
            <w:pPr>
              <w:rPr>
                <w:rFonts w:hint="eastAsia" w:ascii="微软雅黑" w:hAnsi="微软雅黑" w:eastAsia="微软雅黑" w:cs="微软雅黑"/>
                <w:b w:val="0"/>
                <w:i w:val="0"/>
                <w:caps w:val="0"/>
                <w:color w:val="333333"/>
                <w:spacing w:val="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Batang">
    <w:panose1 w:val="02030600000101010101"/>
    <w:charset w:val="81"/>
    <w:family w:val="auto"/>
    <w:pitch w:val="default"/>
    <w:sig w:usb0="B00002AF" w:usb1="69D77CFB" w:usb2="00000030" w:usb3="00000000" w:csb0="4008009F" w:csb1="DFD7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华文仿宋">
    <w:altName w:val="仿宋"/>
    <w:panose1 w:val="00000000000000000000"/>
    <w:charset w:val="00"/>
    <w:family w:val="auto"/>
    <w:pitch w:val="default"/>
    <w:sig w:usb0="00000000" w:usb1="00000000" w:usb2="00000000" w:usb3="00000000" w:csb0="00000000" w:csb1="00000000"/>
  </w:font>
  <w:font w:name="ˎ̥">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A7915"/>
    <w:rsid w:val="187A79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51"/>
      <w:szCs w:val="51"/>
      <w:lang w:val="en-US" w:eastAsia="zh-CN" w:bidi="ar"/>
    </w:rPr>
  </w:style>
  <w:style w:type="character" w:default="1" w:styleId="4">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rFonts w:hint="eastAsia" w:ascii="微软雅黑" w:hAnsi="微软雅黑" w:eastAsia="微软雅黑" w:cs="微软雅黑"/>
      <w:color w:val="353535"/>
      <w:sz w:val="19"/>
      <w:szCs w:val="19"/>
      <w:u w:val="none"/>
    </w:rPr>
  </w:style>
  <w:style w:type="character" w:styleId="7">
    <w:name w:val="Emphasis"/>
    <w:basedOn w:val="4"/>
    <w:qFormat/>
    <w:uiPriority w:val="0"/>
  </w:style>
  <w:style w:type="character" w:styleId="8">
    <w:name w:val="HTML Definition"/>
    <w:basedOn w:val="4"/>
    <w:uiPriority w:val="0"/>
  </w:style>
  <w:style w:type="character" w:styleId="9">
    <w:name w:val="HTML Variable"/>
    <w:basedOn w:val="4"/>
    <w:uiPriority w:val="0"/>
  </w:style>
  <w:style w:type="character" w:styleId="10">
    <w:name w:val="Hyperlink"/>
    <w:basedOn w:val="4"/>
    <w:uiPriority w:val="0"/>
    <w:rPr>
      <w:rFonts w:hint="eastAsia" w:ascii="微软雅黑" w:hAnsi="微软雅黑" w:eastAsia="微软雅黑" w:cs="微软雅黑"/>
      <w:color w:val="353535"/>
      <w:sz w:val="19"/>
      <w:szCs w:val="19"/>
      <w:u w:val="none"/>
    </w:rPr>
  </w:style>
  <w:style w:type="character" w:styleId="11">
    <w:name w:val="HTML Code"/>
    <w:basedOn w:val="4"/>
    <w:uiPriority w:val="0"/>
    <w:rPr>
      <w:rFonts w:ascii="Courier New" w:hAnsi="Courier New" w:eastAsia="Courier New" w:cs="Courier New"/>
      <w:sz w:val="20"/>
    </w:rPr>
  </w:style>
  <w:style w:type="character" w:styleId="12">
    <w:name w:val="HTML Cite"/>
    <w:basedOn w:val="4"/>
    <w:uiPriority w:val="0"/>
  </w:style>
  <w:style w:type="character" w:styleId="13">
    <w:name w:val="HTML Keyboard"/>
    <w:basedOn w:val="4"/>
    <w:uiPriority w:val="0"/>
    <w:rPr>
      <w:rFonts w:hint="default" w:ascii="Courier New" w:hAnsi="Courier New" w:eastAsia="Courier New" w:cs="Courier New"/>
      <w:sz w:val="20"/>
    </w:rPr>
  </w:style>
  <w:style w:type="character" w:styleId="14">
    <w:name w:val="HTML Sample"/>
    <w:basedOn w:val="4"/>
    <w:uiPriority w:val="0"/>
    <w:rPr>
      <w:rFonts w:hint="default" w:ascii="Courier New" w:hAnsi="Courier New" w:eastAsia="Courier New" w:cs="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2017-11-30T16:30:00Z</dcterms:created>
  <dc:creator>水无鱼</dc:creator>
  <cp:lastModifiedBy>水无鱼</cp:lastModifiedBy>
  <dcterms:modified xsi:type="dcterms:W3CDTF">2017-11-30T17:42:41Z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