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sz w:val="48"/>
          <w:szCs w:val="48"/>
          <w:shd w:val="clear" w:fill="FFFFFF"/>
        </w:rPr>
        <w:t>叶县</w:t>
      </w:r>
      <w:r>
        <w:rPr>
          <w:rFonts w:ascii="Cambria" w:hAnsi="Cambria" w:eastAsia="Cambria" w:cs="Cambria"/>
          <w:b w:val="0"/>
          <w:i w:val="0"/>
          <w:caps w:val="0"/>
          <w:color w:val="666666"/>
          <w:spacing w:val="0"/>
          <w:sz w:val="48"/>
          <w:szCs w:val="48"/>
          <w:shd w:val="clear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sz w:val="48"/>
          <w:szCs w:val="48"/>
          <w:shd w:val="clear" w:fill="FFFFFF"/>
        </w:rPr>
        <w:t>年引进优秀教师报名表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申报学段学科：                                            </w:t>
      </w:r>
    </w:p>
    <w:tbl>
      <w:tblPr>
        <w:tblW w:w="93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12"/>
        <w:gridCol w:w="358"/>
        <w:gridCol w:w="896"/>
        <w:gridCol w:w="718"/>
        <w:gridCol w:w="897"/>
        <w:gridCol w:w="29"/>
        <w:gridCol w:w="688"/>
        <w:gridCol w:w="733"/>
        <w:gridCol w:w="867"/>
        <w:gridCol w:w="44"/>
        <w:gridCol w:w="1255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5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第一学历、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96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46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691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246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教师资格证种类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教师资格证编号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246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60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90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（证件）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教育体育局意见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28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66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组意见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18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58B1"/>
    <w:rsid w:val="55DF5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2017-12-01T13:27:00Z</dcterms:created>
  <dc:creator>水无鱼</dc:creator>
  <cp:lastModifiedBy>水无鱼</cp:lastModifiedBy>
  <dcterms:modified xsi:type="dcterms:W3CDTF">2017-12-01T14:41:12Z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