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226" w:beforeAutospacing="0" w:after="0" w:afterAutospacing="0" w:line="630" w:lineRule="atLeast"/>
        <w:ind w:left="0" w:right="0"/>
        <w:jc w:val="center"/>
        <w:rPr>
          <w:rFonts w:ascii="黑体" w:hAnsi="宋体" w:eastAsia="黑体" w:cs="黑体"/>
          <w:color w:val="0D61AE"/>
          <w:sz w:val="48"/>
          <w:szCs w:val="48"/>
        </w:rPr>
      </w:pPr>
      <w:bookmarkStart w:id="0" w:name="_GoBack"/>
      <w:r>
        <w:rPr>
          <w:rFonts w:hint="eastAsia" w:ascii="黑体" w:hAnsi="宋体" w:eastAsia="黑体" w:cs="黑体"/>
          <w:color w:val="0D61AE"/>
          <w:sz w:val="48"/>
          <w:szCs w:val="48"/>
          <w:shd w:val="clear" w:fill="FFFFFF"/>
        </w:rPr>
        <w:t>新化县教育系统2017年面向社会公开招聘中小学教师实施方案</w:t>
      </w:r>
    </w:p>
    <w:p>
      <w:pPr>
        <w:pStyle w:val="4"/>
        <w:keepNext w:val="0"/>
        <w:keepLines w:val="0"/>
        <w:widowControl/>
        <w:suppressLineNumbers w:val="0"/>
        <w:spacing w:before="226" w:beforeAutospacing="0" w:after="0" w:afterAutospacing="0" w:line="480" w:lineRule="atLeast"/>
        <w:ind w:left="0" w:right="0" w:firstLine="420"/>
        <w:jc w:val="left"/>
      </w:pPr>
      <w:r>
        <w:rPr>
          <w:rFonts w:ascii="Arial" w:hAnsi="Arial" w:cs="Arial"/>
          <w:color w:val="333333"/>
          <w:sz w:val="24"/>
          <w:szCs w:val="24"/>
          <w:shd w:val="clear" w:fill="FFFFFF"/>
        </w:rPr>
        <w:t>根据我县学校师资紧缺的情况</w:t>
      </w:r>
      <w:r>
        <w:rPr>
          <w:rFonts w:hint="default" w:ascii="Arial" w:hAnsi="Arial" w:cs="Arial"/>
          <w:color w:val="333333"/>
          <w:sz w:val="24"/>
          <w:szCs w:val="24"/>
          <w:shd w:val="clear" w:fill="FFFFFF"/>
        </w:rPr>
        <w:t>，为维护学校正常教育教学秩序，确保新化教育的稳定发展，经报请县委、县人民政府同意，面向社会公开择优招聘一批大中专毕业生充实教师队伍，特制订新化县教育系统公开招聘中小学教师实施方案。</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一、组织机构</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为加强招聘教师工作的组织领导，特成立新化县公开招聘教师工作领导小组：(略)</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此次公开招聘工作由县人力资源和社会保障局、县教育局共同组织实施，县纪委、县监察局、县编办、县财政局等部门全程参与监督。</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二、招考方式</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采取考试与考核相结合的方式进行，其中考试分笔试、面试。</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三、招聘数量及编制性质</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招聘教师共计60 名，属财政全额拨款事业编制。其中高中学校招聘教师27名，初中学校招聘教师9名，小学招聘教师24名。(具体岗位详见《附件》)。</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四、报名资格及条件</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(一)具有下列条件的人员可以报考:</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1.具有中华人民共和国国籍;</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2.遵守中华人民共和国宪法;</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3.政治思想好，热爱教育教学工作;</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4.具有履行报考岗位职责的正常身体条件;</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5.报考者年龄不超过35周岁(1982年11月30日以后出生，以二代居民身份证年龄为准);</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6.报考小学教师岗位的须取得中等师范学校全日制普师毕业或国家认可的大专毕业及以上学历，报考初中教师岗位的须取得普通高校全日制大专毕业或国家认可的本科毕业及以上学历，报考高中教师岗位的须取得与报考专业对口的普通高校全日制师范类本科毕业或国家认可的研究生及以上学历;</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7.报考小学教师岗位的须取得小学及以上教师资格证，报考初中教师岗位的须取得初中及以上教师资格证，报考高中教师岗位的须取得高中及以上教师资格证;</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8.报考英语教师岗位原则上应为英语专业毕业生，非英语专业毕业生报考英语教师岗位除符合上述报考条件外还需要取得国家英语过级考试四级及以上等级证书;</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9.法律、法规规定的其他条件。</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(二) 有下列情况之一者不得报考：</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1. 受过刑事处罚的;</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2. 违反计划生育政策的;</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3. 有吸毒、贩毒行为的;</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4. 受过开除公职处分的;</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5. 因违纪违法正在立案审查尚未结论的;</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6. 受纪律处分尚在处分期内的;</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7. 有弄虚作假行为的;</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8. 未满服务期的特岗教师;</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9. 本县的编内教师;</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10. 其他不符合报考资格条件的。</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五、招聘程序</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(一)发布招聘信息</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定于2017年12月 6 日前在新化县人民政府门户网、新化县人力资源和社会保障局网站等媒体上公开发布招聘公告。发布公告时间截至报名开始日止不少于7个工作日。</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(二)报名方式、时间、地点和要求</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1.本次报名采用现场报名方式。</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2.报名时间：定于2017年12 月21 日至12 月 24 日</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(共4 天)</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上午8:00—12:00，下午14:30—17:00</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3.报名地点：新化县教育局</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联系人：孙文军 0738-3221809</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康四光 0738-3532457</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4.报名要求：</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(1)报考必须是本人到报名地点现场报名，报名时须携带本人有效身份证、毕业证、教师资格证、学历学位证及相关证书(报考英语教师岗位的非英语专业毕业生须提供英语过级证)原件及复印件(A4纸)，个人近期同底正面免冠一寸彩照3张。有工作单位的还须提供原工作单位同意报考的证明。报名时须填写《新化县公开招聘工作人员(专业技术人员)报名登记表》及《新化县公开招聘工作人员(专业技术人员)应聘承诺书》。</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(2)本次招聘教师将招聘计划直接分配到高中、初中、小学三个层次的各个学科(见附件)。本次招聘教师报考时分层次(高中、初中、小学)分学科报考，报考者只能报考其中一个层次的一个学科。</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(三)笔试</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1、开考比例及要求</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各层次各学科的报考人数与相应层次相应学科的招聘计划数之比须达到3:1方可开考;如果某层次某学科的报考人数与招聘计划数之比达不到开考比例的，原则上相应核减该层次该学科的招聘计划数。紧缺学科需降低开考比例的须报新化县人社主管部门批准方可开考。</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2、笔试</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笔试实行百分制，分层次分学科命题，笔试内容为报考该层次该学科的对应层次对应学科岗位必须具备的专业知识。</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笔试时间定于2018年1月 7 日。考生于考前三天到新化县教育局领取准考证。</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(四)面试</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1.面试比例：各层次各学科面试人选分层次分学科按招聘计划数与参加面试人数1:2的比例从报考该层次该学科考生中依据笔试成绩由高分到低分确定。入围面试人选的成绩最后一名出现并列时，并列者一同进入面试。对达不到面试规定比例而出现1:1的某层次某学科，则相应核减该层次该学科的招聘计划数或取消该层次该学科的招聘计划。</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2.面试成绩：面试成绩实行百分制，保留小数点后面两位数，小数点后第三位数按四舍五入的规则处理，面试成绩当场公布。</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3.面试形式：高中、初中、小学等学科的面试采取说课形式进行(体育、音乐科除说课外，还要增加专业技能展示项目)，面试所用道具除钢琴外其余自带。</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4.面试时量：中小学的说课每人限时10分钟，音乐技能展示限时5分钟，体育技能展示按国家关于体育考试项目的规定时量执行。</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5.面试内容：小学为现行五年级秋季教材，初中为现行初中二年级秋季教材(初中化学为现行初中三年级秋季教材)，高中为现行高中一年级秋季教材。</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6.面试时间、地点：面试时间、地点待笔试成绩公示后再另行公告。</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(五)总成绩合成</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总成绩实行100分制，报考体育、音乐岗位的，笔试成绩和面试成绩各占50%(说课占面试成绩的50%，技能展示占面试成绩的50%);报考其他学科岗位的，笔试成绩占60%，面试成绩占40%。笔试和面试成绩两项折算相加合成总成绩。笔试、面试及总成绩均保留小数点后两位数。</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(六)体检</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根据总成绩分层次分学科按招聘计划数从高分到低分等额确定体检对象。当同层次同学科进入体检最后一名总成绩出现并列时，以笔试成绩高的优先;笔试成绩相同时，以学历高的优先;学历相同时，以年龄大的(以二代身份证为准)的优先。体检项目和标准参照《国家公务员录用体检通用标准(试行)》(〔2007〕202)、(国人部发〔2005〕1号)、(国人部发〔2007〕25号)、(人社部发〔2010〕19号)、(人社部发〔2013〕58号)等规定执行。体检不合格，不予聘用。因体检不合格或放弃体检而出现缺额时，从报考同一层次同一学科参加面试的人员中按总成绩从高分到低分依次递补，限递补一次。体检时间另行通知，体检费用自理。</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(七)考核</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体检合格人员确定为考核对象。考核内容主要考察考生的思想政治表现、道德品质、业务能力、法纪观念、现实表现等情况和网上查验考生的毕业证、教师资格证真伪。因考核不合格或其他原因出现缺额时，按体检递补办法确定体检对象，体检合格后递补为考核对象，每个层次每个学科限递补一次。</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(八)聘用</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考核合格人员确定为拟聘人员，拟聘人员名单在新化县人民政府门户网站、新化县人力资源和社会保障局网站进行公示。公示无异议后按程序办理聘用手续，签订聘用合同。拟聘人员的任教学校按各层次各学科的总成绩从高分到低分自主选择。一经聘用，在所聘岗位学校从事教育教学工作必须满3年，对未在所聘单位任教满3年要求流动的，作自动解聘处理。被聘用人员的试用期(见习期)为一年，本次聘用前有正式工作单位的试用期为三个月。试用期满后，经考察合格聘用为正式工作人员，其工资待遇按国家有关规定执行。</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其他事项</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(一)笔试成绩、面试入围人员名单、面试成绩、合成成绩、体检人员名单和拟聘人员均在新化县人民政府门户网站、新化县人力资源和社会保障局网站公示。</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二)公开招聘过程中如有相关通知(公告)、调整、补充等事项，在新化县人民政府门户网站、新化县人力资源和社会保障局网站上公告，因报考者不及时登录新化县人民政府门户网站、新化县人力资源和社会保障局网站查阅相关信息，或未按招聘机构通知(公告)要求办理，导致本人未能按要求参加笔试、面试、体检、考核、聘用的，责任自负。</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(三)请报考者确保联系方式正确、畅通，否则因无法与报考者取得联系所造成的后果，由报考者自行负责。</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(四)新化县教育局、新化县人力资源和社会保障局不举办也不委托任何机构举办考试辅导培训班。</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(五)拟聘用人员在接到领取录聘通知书的通知后15天内未领取通知书，视为自动放弃录聘资格。拟聘用人员在领取录聘通知书后，未按通知规定的时间到招聘单位报到上班，签订聘用合同的，取消其聘用资格。</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六)此次招聘工作要严格按照《事业单位公开招聘工作人员暂行规定》进行，严格遵守“公开、平等、竞争、择优”的原则，严守工作纪律，严肃考风考纪。无论是工作人员还是报考人员，在考试聘用过程中出现违纪行为的，严格实行责任追究。</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七)严格实行回避制度。从事考试聘用工作的人员与报考人员有《事业单位公开招聘工作人员暂行规定》第二十七条所列亲属关系的，应实行公务回避;用人单位的工作人员与报考人员有《事业单位公开招聘工作人员暂行规定》第二十七条所列亲属关系的，也要按规定实行回避。</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(八)考生可自行在网上下载打印《新化县公开招聘工作人员(专业技术人员)报名登记表》和《新化县公开招聘工作人员(专业技术人员)应聘承诺书》，承诺书须现场签名。</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(九)本招聘方案由新化县教育局负责解释。</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附件：</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1.《新化县2017年公开招聘中小学教师岗位表(高中)》</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2.《新化县2017年公开招聘中小学教师岗位表(初中)》</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3.《新化县2017年公开招聘中小学教师岗位表(小学)》</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4.《新化县公开招聘工作人员(专业技术人员)报名登记表</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5.《新化县公开招聘工作人员(专业技术人员)应聘承诺书》</w:t>
      </w:r>
    </w:p>
    <w:p>
      <w:pPr>
        <w:pStyle w:val="4"/>
        <w:keepNext w:val="0"/>
        <w:keepLines w:val="0"/>
        <w:widowControl/>
        <w:suppressLineNumbers w:val="0"/>
        <w:spacing w:before="226" w:beforeAutospacing="0" w:after="0" w:afterAutospacing="0" w:line="480" w:lineRule="atLeast"/>
        <w:ind w:left="0" w:right="0" w:firstLine="420"/>
        <w:jc w:val="right"/>
      </w:pPr>
      <w:r>
        <w:rPr>
          <w:rFonts w:hint="default" w:ascii="Arial" w:hAnsi="Arial" w:cs="Arial"/>
          <w:color w:val="333333"/>
          <w:sz w:val="24"/>
          <w:szCs w:val="24"/>
          <w:shd w:val="clear" w:fill="FFFFFF"/>
        </w:rPr>
        <w:t>新化县教育局</w:t>
      </w:r>
    </w:p>
    <w:p>
      <w:pPr>
        <w:pStyle w:val="4"/>
        <w:keepNext w:val="0"/>
        <w:keepLines w:val="0"/>
        <w:widowControl/>
        <w:suppressLineNumbers w:val="0"/>
        <w:spacing w:before="226" w:beforeAutospacing="0" w:after="0" w:afterAutospacing="0" w:line="480" w:lineRule="atLeast"/>
        <w:ind w:left="0" w:right="0" w:firstLine="420"/>
        <w:jc w:val="right"/>
      </w:pPr>
      <w:r>
        <w:rPr>
          <w:rFonts w:hint="default" w:ascii="Arial" w:hAnsi="Arial" w:cs="Arial"/>
          <w:color w:val="333333"/>
          <w:sz w:val="24"/>
          <w:szCs w:val="24"/>
          <w:shd w:val="clear" w:fill="FFFFFF"/>
        </w:rPr>
        <w:t>2017年12月4日</w:t>
      </w:r>
    </w:p>
    <w:bookmarkEnd w:id="0"/>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附件1</w:t>
      </w:r>
    </w:p>
    <w:p>
      <w:pPr>
        <w:pStyle w:val="4"/>
        <w:keepNext w:val="0"/>
        <w:keepLines w:val="0"/>
        <w:widowControl/>
        <w:suppressLineNumbers w:val="0"/>
        <w:spacing w:before="226" w:beforeAutospacing="0" w:after="0" w:afterAutospacing="0" w:line="480" w:lineRule="atLeast"/>
        <w:ind w:left="0" w:right="0" w:firstLine="420"/>
        <w:jc w:val="center"/>
      </w:pPr>
      <w:r>
        <w:rPr>
          <w:rFonts w:hint="default" w:ascii="Arial" w:hAnsi="Arial" w:cs="Arial"/>
          <w:color w:val="333333"/>
          <w:sz w:val="24"/>
          <w:szCs w:val="24"/>
          <w:shd w:val="clear" w:fill="FFFFFF"/>
        </w:rPr>
        <w:t>新化县2017年公开招聘中小学教师岗位表(高中)</w:t>
      </w:r>
    </w:p>
    <w:tbl>
      <w:tblPr>
        <w:tblW w:w="8298" w:type="dxa"/>
        <w:jc w:val="center"/>
        <w:tblInd w:w="4"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32"/>
        <w:gridCol w:w="617"/>
        <w:gridCol w:w="617"/>
        <w:gridCol w:w="617"/>
        <w:gridCol w:w="617"/>
        <w:gridCol w:w="617"/>
        <w:gridCol w:w="617"/>
        <w:gridCol w:w="617"/>
        <w:gridCol w:w="617"/>
        <w:gridCol w:w="617"/>
        <w:gridCol w:w="617"/>
        <w:gridCol w:w="661"/>
        <w:gridCol w:w="635"/>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095" w:hRule="atLeast"/>
          <w:jc w:val="center"/>
        </w:trPr>
        <w:tc>
          <w:tcPr>
            <w:tcW w:w="8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学科 学校</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语文</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数学</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物理</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化学</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生物</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地理</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历史</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英语</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政治</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信息 技术</w:t>
            </w:r>
          </w:p>
        </w:tc>
        <w:tc>
          <w:tcPr>
            <w:tcW w:w="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体育 (足球)</w:t>
            </w:r>
          </w:p>
        </w:tc>
        <w:tc>
          <w:tcPr>
            <w:tcW w:w="6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合计</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8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合计</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4</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w:t>
            </w:r>
          </w:p>
        </w:tc>
        <w:tc>
          <w:tcPr>
            <w:tcW w:w="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6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8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新化一中</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w:t>
            </w:r>
          </w:p>
        </w:tc>
        <w:tc>
          <w:tcPr>
            <w:tcW w:w="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6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45" w:hRule="atLeast"/>
          <w:jc w:val="center"/>
        </w:trPr>
        <w:tc>
          <w:tcPr>
            <w:tcW w:w="8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新化二中</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45" w:hRule="atLeast"/>
          <w:jc w:val="center"/>
        </w:trPr>
        <w:tc>
          <w:tcPr>
            <w:tcW w:w="8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新化三中</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45" w:hRule="atLeast"/>
          <w:jc w:val="center"/>
        </w:trPr>
        <w:tc>
          <w:tcPr>
            <w:tcW w:w="8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新化四中</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45" w:hRule="atLeast"/>
          <w:jc w:val="center"/>
        </w:trPr>
        <w:tc>
          <w:tcPr>
            <w:tcW w:w="8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新化五中</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45" w:hRule="atLeast"/>
          <w:jc w:val="center"/>
        </w:trPr>
        <w:tc>
          <w:tcPr>
            <w:tcW w:w="8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新化六中</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45" w:hRule="atLeast"/>
          <w:jc w:val="center"/>
        </w:trPr>
        <w:tc>
          <w:tcPr>
            <w:tcW w:w="8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新化十二中</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w:t>
            </w:r>
          </w:p>
        </w:tc>
      </w:tr>
    </w:tbl>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附件2</w:t>
      </w:r>
    </w:p>
    <w:p>
      <w:pPr>
        <w:pStyle w:val="4"/>
        <w:keepNext w:val="0"/>
        <w:keepLines w:val="0"/>
        <w:widowControl/>
        <w:suppressLineNumbers w:val="0"/>
        <w:spacing w:before="226" w:beforeAutospacing="0" w:after="0" w:afterAutospacing="0" w:line="480" w:lineRule="atLeast"/>
        <w:ind w:left="0" w:right="0" w:firstLine="420"/>
        <w:jc w:val="center"/>
      </w:pPr>
      <w:r>
        <w:rPr>
          <w:rFonts w:hint="default" w:ascii="Arial" w:hAnsi="Arial" w:cs="Arial"/>
          <w:color w:val="333333"/>
          <w:sz w:val="24"/>
          <w:szCs w:val="24"/>
          <w:shd w:val="clear" w:fill="FFFFFF"/>
        </w:rPr>
        <w:t>新化县2017年公开招聘中小学教师岗位表(初中)</w:t>
      </w:r>
    </w:p>
    <w:tbl>
      <w:tblPr>
        <w:tblW w:w="8303" w:type="dxa"/>
        <w:jc w:val="center"/>
        <w:tblInd w:w="2"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671"/>
        <w:gridCol w:w="2256"/>
        <w:gridCol w:w="1106"/>
        <w:gridCol w:w="854"/>
        <w:gridCol w:w="854"/>
        <w:gridCol w:w="854"/>
        <w:gridCol w:w="854"/>
        <w:gridCol w:w="854"/>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30" w:hRule="atLeast"/>
          <w:jc w:val="center"/>
        </w:trPr>
        <w:tc>
          <w:tcPr>
            <w:tcW w:w="67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序号</w:t>
            </w:r>
          </w:p>
        </w:tc>
        <w:tc>
          <w:tcPr>
            <w:tcW w:w="22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学校名称</w:t>
            </w:r>
          </w:p>
        </w:tc>
        <w:tc>
          <w:tcPr>
            <w:tcW w:w="11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科目 层次</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语文</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数学</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物理</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化学</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英语</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PrEx>
        <w:trPr>
          <w:trHeight w:val="630" w:hRule="atLeast"/>
          <w:jc w:val="center"/>
        </w:trPr>
        <w:tc>
          <w:tcPr>
            <w:tcW w:w="67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22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合计</w:t>
            </w:r>
          </w:p>
        </w:tc>
        <w:tc>
          <w:tcPr>
            <w:tcW w:w="11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9</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PrEx>
        <w:trPr>
          <w:trHeight w:val="555" w:hRule="atLeast"/>
          <w:jc w:val="center"/>
        </w:trPr>
        <w:tc>
          <w:tcPr>
            <w:tcW w:w="67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22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洋溪镇苍溪学校</w:t>
            </w:r>
          </w:p>
        </w:tc>
        <w:tc>
          <w:tcPr>
            <w:tcW w:w="11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35" w:hRule="atLeast"/>
          <w:jc w:val="center"/>
        </w:trPr>
        <w:tc>
          <w:tcPr>
            <w:tcW w:w="67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w:t>
            </w:r>
          </w:p>
        </w:tc>
        <w:tc>
          <w:tcPr>
            <w:tcW w:w="22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白溪镇水月中学</w:t>
            </w:r>
          </w:p>
        </w:tc>
        <w:tc>
          <w:tcPr>
            <w:tcW w:w="11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35" w:hRule="atLeast"/>
          <w:jc w:val="center"/>
        </w:trPr>
        <w:tc>
          <w:tcPr>
            <w:tcW w:w="67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w:t>
            </w:r>
          </w:p>
        </w:tc>
        <w:tc>
          <w:tcPr>
            <w:tcW w:w="22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白溪镇何思中学</w:t>
            </w:r>
          </w:p>
        </w:tc>
        <w:tc>
          <w:tcPr>
            <w:tcW w:w="11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35" w:hRule="atLeast"/>
          <w:jc w:val="center"/>
        </w:trPr>
        <w:tc>
          <w:tcPr>
            <w:tcW w:w="67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4</w:t>
            </w:r>
          </w:p>
        </w:tc>
        <w:tc>
          <w:tcPr>
            <w:tcW w:w="22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荣华乡天华中学</w:t>
            </w:r>
          </w:p>
        </w:tc>
        <w:tc>
          <w:tcPr>
            <w:tcW w:w="11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35" w:hRule="atLeast"/>
          <w:jc w:val="center"/>
        </w:trPr>
        <w:tc>
          <w:tcPr>
            <w:tcW w:w="67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5</w:t>
            </w:r>
          </w:p>
        </w:tc>
        <w:tc>
          <w:tcPr>
            <w:tcW w:w="22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荣华乡天华中学</w:t>
            </w:r>
          </w:p>
        </w:tc>
        <w:tc>
          <w:tcPr>
            <w:tcW w:w="11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35" w:hRule="atLeast"/>
          <w:jc w:val="center"/>
        </w:trPr>
        <w:tc>
          <w:tcPr>
            <w:tcW w:w="67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6</w:t>
            </w:r>
          </w:p>
        </w:tc>
        <w:tc>
          <w:tcPr>
            <w:tcW w:w="22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温塘镇大坪中学</w:t>
            </w:r>
          </w:p>
        </w:tc>
        <w:tc>
          <w:tcPr>
            <w:tcW w:w="11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35" w:hRule="atLeast"/>
          <w:jc w:val="center"/>
        </w:trPr>
        <w:tc>
          <w:tcPr>
            <w:tcW w:w="67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7</w:t>
            </w:r>
          </w:p>
        </w:tc>
        <w:tc>
          <w:tcPr>
            <w:tcW w:w="22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温塘镇中心学校</w:t>
            </w:r>
          </w:p>
        </w:tc>
        <w:tc>
          <w:tcPr>
            <w:tcW w:w="11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35" w:hRule="atLeast"/>
          <w:jc w:val="center"/>
        </w:trPr>
        <w:tc>
          <w:tcPr>
            <w:tcW w:w="67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8</w:t>
            </w:r>
          </w:p>
        </w:tc>
        <w:tc>
          <w:tcPr>
            <w:tcW w:w="22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琅塘镇龙通中学</w:t>
            </w:r>
          </w:p>
        </w:tc>
        <w:tc>
          <w:tcPr>
            <w:tcW w:w="11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35" w:hRule="atLeast"/>
          <w:jc w:val="center"/>
        </w:trPr>
        <w:tc>
          <w:tcPr>
            <w:tcW w:w="67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9</w:t>
            </w:r>
          </w:p>
        </w:tc>
        <w:tc>
          <w:tcPr>
            <w:tcW w:w="22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琅塘镇杨木洲中学</w:t>
            </w:r>
          </w:p>
        </w:tc>
        <w:tc>
          <w:tcPr>
            <w:tcW w:w="11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bl>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附件3</w:t>
      </w:r>
    </w:p>
    <w:p>
      <w:pPr>
        <w:pStyle w:val="4"/>
        <w:keepNext w:val="0"/>
        <w:keepLines w:val="0"/>
        <w:widowControl/>
        <w:suppressLineNumbers w:val="0"/>
        <w:spacing w:before="226" w:beforeAutospacing="0" w:after="0" w:afterAutospacing="0" w:line="480" w:lineRule="atLeast"/>
        <w:ind w:left="0" w:right="0" w:firstLine="420"/>
        <w:jc w:val="center"/>
      </w:pPr>
      <w:r>
        <w:rPr>
          <w:rFonts w:hint="default" w:ascii="Arial" w:hAnsi="Arial" w:cs="Arial"/>
          <w:color w:val="333333"/>
          <w:sz w:val="24"/>
          <w:szCs w:val="24"/>
          <w:shd w:val="clear" w:fill="FFFFFF"/>
        </w:rPr>
        <w:t>新化县2017年公开招聘中小学教师岗位表(小学)</w:t>
      </w:r>
    </w:p>
    <w:tbl>
      <w:tblPr>
        <w:tblW w:w="8280" w:type="dxa"/>
        <w:jc w:val="center"/>
        <w:tblInd w:w="13"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80"/>
        <w:gridCol w:w="2235"/>
        <w:gridCol w:w="1530"/>
        <w:gridCol w:w="1245"/>
        <w:gridCol w:w="1245"/>
        <w:gridCol w:w="1245"/>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40" w:hRule="atLeast"/>
          <w:jc w:val="center"/>
        </w:trPr>
        <w:tc>
          <w:tcPr>
            <w:tcW w:w="7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序号</w:t>
            </w:r>
          </w:p>
        </w:tc>
        <w:tc>
          <w:tcPr>
            <w:tcW w:w="22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学校名称</w:t>
            </w:r>
          </w:p>
        </w:tc>
        <w:tc>
          <w:tcPr>
            <w:tcW w:w="1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科目层次</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语文</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数学</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音乐</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7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22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合计</w:t>
            </w:r>
          </w:p>
        </w:tc>
        <w:tc>
          <w:tcPr>
            <w:tcW w:w="1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24</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11</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12</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PrEx>
        <w:trPr>
          <w:trHeight w:val="345" w:hRule="atLeast"/>
          <w:jc w:val="center"/>
        </w:trPr>
        <w:tc>
          <w:tcPr>
            <w:tcW w:w="7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22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田坪镇鹏程完小</w:t>
            </w:r>
          </w:p>
        </w:tc>
        <w:tc>
          <w:tcPr>
            <w:tcW w:w="1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jc w:val="center"/>
        </w:trPr>
        <w:tc>
          <w:tcPr>
            <w:tcW w:w="7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w:t>
            </w:r>
          </w:p>
        </w:tc>
        <w:tc>
          <w:tcPr>
            <w:tcW w:w="22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田坪镇烟竹完小</w:t>
            </w:r>
          </w:p>
        </w:tc>
        <w:tc>
          <w:tcPr>
            <w:tcW w:w="1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jc w:val="center"/>
        </w:trPr>
        <w:tc>
          <w:tcPr>
            <w:tcW w:w="7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w:t>
            </w:r>
          </w:p>
        </w:tc>
        <w:tc>
          <w:tcPr>
            <w:tcW w:w="22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吉庆镇胜利小学</w:t>
            </w:r>
          </w:p>
        </w:tc>
        <w:tc>
          <w:tcPr>
            <w:tcW w:w="1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jc w:val="center"/>
        </w:trPr>
        <w:tc>
          <w:tcPr>
            <w:tcW w:w="7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4</w:t>
            </w:r>
          </w:p>
        </w:tc>
        <w:tc>
          <w:tcPr>
            <w:tcW w:w="22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吉庆镇崇山完小</w:t>
            </w:r>
          </w:p>
        </w:tc>
        <w:tc>
          <w:tcPr>
            <w:tcW w:w="1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jc w:val="center"/>
        </w:trPr>
        <w:tc>
          <w:tcPr>
            <w:tcW w:w="7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5</w:t>
            </w:r>
          </w:p>
        </w:tc>
        <w:tc>
          <w:tcPr>
            <w:tcW w:w="22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吉庆镇崇山完小</w:t>
            </w:r>
          </w:p>
        </w:tc>
        <w:tc>
          <w:tcPr>
            <w:tcW w:w="1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jc w:val="center"/>
        </w:trPr>
        <w:tc>
          <w:tcPr>
            <w:tcW w:w="7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6</w:t>
            </w:r>
          </w:p>
        </w:tc>
        <w:tc>
          <w:tcPr>
            <w:tcW w:w="22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吉庆镇龙井小学</w:t>
            </w:r>
          </w:p>
        </w:tc>
        <w:tc>
          <w:tcPr>
            <w:tcW w:w="1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jc w:val="center"/>
        </w:trPr>
        <w:tc>
          <w:tcPr>
            <w:tcW w:w="7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7</w:t>
            </w:r>
          </w:p>
        </w:tc>
        <w:tc>
          <w:tcPr>
            <w:tcW w:w="22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吉庆镇尖坪小学</w:t>
            </w:r>
          </w:p>
        </w:tc>
        <w:tc>
          <w:tcPr>
            <w:tcW w:w="1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jc w:val="center"/>
        </w:trPr>
        <w:tc>
          <w:tcPr>
            <w:tcW w:w="7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8</w:t>
            </w:r>
          </w:p>
        </w:tc>
        <w:tc>
          <w:tcPr>
            <w:tcW w:w="22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圳上镇鼎英小学</w:t>
            </w:r>
          </w:p>
        </w:tc>
        <w:tc>
          <w:tcPr>
            <w:tcW w:w="1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jc w:val="center"/>
        </w:trPr>
        <w:tc>
          <w:tcPr>
            <w:tcW w:w="7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9</w:t>
            </w:r>
          </w:p>
        </w:tc>
        <w:tc>
          <w:tcPr>
            <w:tcW w:w="22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圳上镇龙溪小学</w:t>
            </w:r>
          </w:p>
        </w:tc>
        <w:tc>
          <w:tcPr>
            <w:tcW w:w="1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jc w:val="center"/>
        </w:trPr>
        <w:tc>
          <w:tcPr>
            <w:tcW w:w="7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10</w:t>
            </w:r>
          </w:p>
        </w:tc>
        <w:tc>
          <w:tcPr>
            <w:tcW w:w="22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圳上镇龙溪小学</w:t>
            </w:r>
          </w:p>
        </w:tc>
        <w:tc>
          <w:tcPr>
            <w:tcW w:w="1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jc w:val="center"/>
        </w:trPr>
        <w:tc>
          <w:tcPr>
            <w:tcW w:w="7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11</w:t>
            </w:r>
          </w:p>
        </w:tc>
        <w:tc>
          <w:tcPr>
            <w:tcW w:w="22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孟公镇太阳小学</w:t>
            </w:r>
          </w:p>
        </w:tc>
        <w:tc>
          <w:tcPr>
            <w:tcW w:w="1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jc w:val="center"/>
        </w:trPr>
        <w:tc>
          <w:tcPr>
            <w:tcW w:w="7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12</w:t>
            </w:r>
          </w:p>
        </w:tc>
        <w:tc>
          <w:tcPr>
            <w:tcW w:w="22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天门乡鹅坪小学</w:t>
            </w:r>
          </w:p>
        </w:tc>
        <w:tc>
          <w:tcPr>
            <w:tcW w:w="1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jc w:val="center"/>
        </w:trPr>
        <w:tc>
          <w:tcPr>
            <w:tcW w:w="7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13</w:t>
            </w:r>
          </w:p>
        </w:tc>
        <w:tc>
          <w:tcPr>
            <w:tcW w:w="22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天门乡高田小学</w:t>
            </w:r>
          </w:p>
        </w:tc>
        <w:tc>
          <w:tcPr>
            <w:tcW w:w="1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jc w:val="center"/>
        </w:trPr>
        <w:tc>
          <w:tcPr>
            <w:tcW w:w="7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14</w:t>
            </w:r>
          </w:p>
        </w:tc>
        <w:tc>
          <w:tcPr>
            <w:tcW w:w="22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油溪乡青龙小学</w:t>
            </w:r>
          </w:p>
        </w:tc>
        <w:tc>
          <w:tcPr>
            <w:tcW w:w="1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jc w:val="center"/>
        </w:trPr>
        <w:tc>
          <w:tcPr>
            <w:tcW w:w="7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15</w:t>
            </w:r>
          </w:p>
        </w:tc>
        <w:tc>
          <w:tcPr>
            <w:tcW w:w="22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油溪乡莲田小学</w:t>
            </w:r>
          </w:p>
        </w:tc>
        <w:tc>
          <w:tcPr>
            <w:tcW w:w="1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jc w:val="center"/>
        </w:trPr>
        <w:tc>
          <w:tcPr>
            <w:tcW w:w="7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16</w:t>
            </w:r>
          </w:p>
        </w:tc>
        <w:tc>
          <w:tcPr>
            <w:tcW w:w="22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坐石乡新光小学</w:t>
            </w:r>
          </w:p>
        </w:tc>
        <w:tc>
          <w:tcPr>
            <w:tcW w:w="1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jc w:val="center"/>
        </w:trPr>
        <w:tc>
          <w:tcPr>
            <w:tcW w:w="7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17</w:t>
            </w:r>
          </w:p>
        </w:tc>
        <w:tc>
          <w:tcPr>
            <w:tcW w:w="22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文田镇小长小学</w:t>
            </w:r>
          </w:p>
        </w:tc>
        <w:tc>
          <w:tcPr>
            <w:tcW w:w="1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jc w:val="center"/>
        </w:trPr>
        <w:tc>
          <w:tcPr>
            <w:tcW w:w="7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18</w:t>
            </w:r>
          </w:p>
        </w:tc>
        <w:tc>
          <w:tcPr>
            <w:tcW w:w="22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文田镇小长小学</w:t>
            </w:r>
          </w:p>
        </w:tc>
        <w:tc>
          <w:tcPr>
            <w:tcW w:w="1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jc w:val="center"/>
        </w:trPr>
        <w:tc>
          <w:tcPr>
            <w:tcW w:w="7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19</w:t>
            </w:r>
          </w:p>
        </w:tc>
        <w:tc>
          <w:tcPr>
            <w:tcW w:w="22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金凤乡太坪小学</w:t>
            </w:r>
          </w:p>
        </w:tc>
        <w:tc>
          <w:tcPr>
            <w:tcW w:w="1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jc w:val="center"/>
        </w:trPr>
        <w:tc>
          <w:tcPr>
            <w:tcW w:w="7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20</w:t>
            </w:r>
          </w:p>
        </w:tc>
        <w:tc>
          <w:tcPr>
            <w:tcW w:w="22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金凤乡太坪小学</w:t>
            </w:r>
          </w:p>
        </w:tc>
        <w:tc>
          <w:tcPr>
            <w:tcW w:w="1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jc w:val="center"/>
        </w:trPr>
        <w:tc>
          <w:tcPr>
            <w:tcW w:w="7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21</w:t>
            </w:r>
          </w:p>
        </w:tc>
        <w:tc>
          <w:tcPr>
            <w:tcW w:w="22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水车镇水车小学</w:t>
            </w:r>
          </w:p>
        </w:tc>
        <w:tc>
          <w:tcPr>
            <w:tcW w:w="1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jc w:val="center"/>
        </w:trPr>
        <w:tc>
          <w:tcPr>
            <w:tcW w:w="7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22</w:t>
            </w:r>
          </w:p>
        </w:tc>
        <w:tc>
          <w:tcPr>
            <w:tcW w:w="22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奉家镇横南小学</w:t>
            </w:r>
          </w:p>
        </w:tc>
        <w:tc>
          <w:tcPr>
            <w:tcW w:w="1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jc w:val="center"/>
        </w:trPr>
        <w:tc>
          <w:tcPr>
            <w:tcW w:w="7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23</w:t>
            </w:r>
          </w:p>
        </w:tc>
        <w:tc>
          <w:tcPr>
            <w:tcW w:w="22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奉家镇横南小学</w:t>
            </w:r>
          </w:p>
        </w:tc>
        <w:tc>
          <w:tcPr>
            <w:tcW w:w="1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jc w:val="center"/>
        </w:trPr>
        <w:tc>
          <w:tcPr>
            <w:tcW w:w="7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24</w:t>
            </w:r>
          </w:p>
        </w:tc>
        <w:tc>
          <w:tcPr>
            <w:tcW w:w="22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琅塘镇礼溪小学</w:t>
            </w:r>
          </w:p>
        </w:tc>
        <w:tc>
          <w:tcPr>
            <w:tcW w:w="1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12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bl>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附件4</w:t>
      </w:r>
    </w:p>
    <w:p>
      <w:pPr>
        <w:pStyle w:val="4"/>
        <w:keepNext w:val="0"/>
        <w:keepLines w:val="0"/>
        <w:widowControl/>
        <w:suppressLineNumbers w:val="0"/>
        <w:spacing w:before="226" w:beforeAutospacing="0" w:after="0" w:afterAutospacing="0" w:line="480" w:lineRule="atLeast"/>
        <w:ind w:left="0" w:right="0" w:firstLine="420"/>
        <w:jc w:val="center"/>
      </w:pPr>
      <w:r>
        <w:rPr>
          <w:rFonts w:hint="default" w:ascii="Arial" w:hAnsi="Arial" w:cs="Arial"/>
          <w:color w:val="333333"/>
          <w:sz w:val="24"/>
          <w:szCs w:val="24"/>
          <w:shd w:val="clear" w:fill="FFFFFF"/>
        </w:rPr>
        <w:t>新化县公开招聘工作人员(专业技术人员)</w:t>
      </w:r>
    </w:p>
    <w:p>
      <w:pPr>
        <w:pStyle w:val="4"/>
        <w:keepNext w:val="0"/>
        <w:keepLines w:val="0"/>
        <w:widowControl/>
        <w:suppressLineNumbers w:val="0"/>
        <w:spacing w:before="226" w:beforeAutospacing="0" w:after="0" w:afterAutospacing="0" w:line="480" w:lineRule="atLeast"/>
        <w:ind w:left="0" w:right="0" w:firstLine="420"/>
        <w:jc w:val="center"/>
      </w:pPr>
      <w:r>
        <w:rPr>
          <w:rFonts w:hint="default" w:ascii="Arial" w:hAnsi="Arial" w:cs="Arial"/>
          <w:color w:val="333333"/>
          <w:sz w:val="24"/>
          <w:szCs w:val="24"/>
          <w:shd w:val="clear" w:fill="FFFFFF"/>
        </w:rPr>
        <w:t>报 名 登 记 表</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报名序号：</w:t>
      </w:r>
    </w:p>
    <w:tbl>
      <w:tblPr>
        <w:tblW w:w="8306" w:type="dxa"/>
        <w:jc w:val="center"/>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476"/>
        <w:gridCol w:w="753"/>
        <w:gridCol w:w="1247"/>
        <w:gridCol w:w="487"/>
        <w:gridCol w:w="66"/>
        <w:gridCol w:w="594"/>
        <w:gridCol w:w="135"/>
        <w:gridCol w:w="569"/>
        <w:gridCol w:w="69"/>
        <w:gridCol w:w="122"/>
        <w:gridCol w:w="1030"/>
        <w:gridCol w:w="1027"/>
        <w:gridCol w:w="66"/>
        <w:gridCol w:w="1665"/>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PrEx>
        <w:trPr>
          <w:trHeight w:val="450" w:hRule="atLeast"/>
          <w:jc w:val="center"/>
        </w:trPr>
        <w:tc>
          <w:tcPr>
            <w:tcW w:w="1229"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报考层次</w:t>
            </w:r>
          </w:p>
        </w:tc>
        <w:tc>
          <w:tcPr>
            <w:tcW w:w="1800"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489" w:type="dxa"/>
            <w:gridSpan w:val="5"/>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报考学科</w:t>
            </w:r>
          </w:p>
        </w:tc>
        <w:tc>
          <w:tcPr>
            <w:tcW w:w="2057"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731" w:type="dxa"/>
            <w:gridSpan w:val="2"/>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相 片</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jc w:val="center"/>
        </w:trPr>
        <w:tc>
          <w:tcPr>
            <w:tcW w:w="1229"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姓 名</w:t>
            </w:r>
          </w:p>
        </w:tc>
        <w:tc>
          <w:tcPr>
            <w:tcW w:w="12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147"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性 别</w:t>
            </w:r>
          </w:p>
        </w:tc>
        <w:tc>
          <w:tcPr>
            <w:tcW w:w="895"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0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民族</w:t>
            </w:r>
          </w:p>
        </w:tc>
        <w:tc>
          <w:tcPr>
            <w:tcW w:w="102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731"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default" w:ascii="Arial" w:hAnsi="Arial" w:cs="Arial"/>
                <w:color w:val="00000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jc w:val="center"/>
        </w:trPr>
        <w:tc>
          <w:tcPr>
            <w:tcW w:w="1229"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出生年月</w:t>
            </w:r>
          </w:p>
        </w:tc>
        <w:tc>
          <w:tcPr>
            <w:tcW w:w="12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147"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政治面貌</w:t>
            </w:r>
          </w:p>
        </w:tc>
        <w:tc>
          <w:tcPr>
            <w:tcW w:w="895"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0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学历学位</w:t>
            </w:r>
          </w:p>
        </w:tc>
        <w:tc>
          <w:tcPr>
            <w:tcW w:w="102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731"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default" w:ascii="Arial" w:hAnsi="Arial" w:cs="Arial"/>
                <w:color w:val="00000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jc w:val="center"/>
        </w:trPr>
        <w:tc>
          <w:tcPr>
            <w:tcW w:w="1229"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毕 业 院 校</w:t>
            </w:r>
          </w:p>
        </w:tc>
        <w:tc>
          <w:tcPr>
            <w:tcW w:w="2394"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5"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所 学 专 业</w:t>
            </w:r>
          </w:p>
        </w:tc>
        <w:tc>
          <w:tcPr>
            <w:tcW w:w="2057"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731"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default" w:ascii="Arial" w:hAnsi="Arial" w:cs="Arial"/>
                <w:color w:val="00000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jc w:val="center"/>
        </w:trPr>
        <w:tc>
          <w:tcPr>
            <w:tcW w:w="1229"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职称、执（职）业 资 格</w:t>
            </w:r>
          </w:p>
        </w:tc>
        <w:tc>
          <w:tcPr>
            <w:tcW w:w="3289" w:type="dxa"/>
            <w:gridSpan w:val="8"/>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0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取得时间</w:t>
            </w:r>
          </w:p>
        </w:tc>
        <w:tc>
          <w:tcPr>
            <w:tcW w:w="102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731"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default" w:ascii="Arial" w:hAnsi="Arial" w:cs="Arial"/>
                <w:color w:val="00000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jc w:val="center"/>
        </w:trPr>
        <w:tc>
          <w:tcPr>
            <w:tcW w:w="1229"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户 籍 所在地</w:t>
            </w:r>
          </w:p>
        </w:tc>
        <w:tc>
          <w:tcPr>
            <w:tcW w:w="1734"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60"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婚姻 状况</w:t>
            </w:r>
          </w:p>
        </w:tc>
        <w:tc>
          <w:tcPr>
            <w:tcW w:w="895"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0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档案保 管单位</w:t>
            </w:r>
          </w:p>
        </w:tc>
        <w:tc>
          <w:tcPr>
            <w:tcW w:w="2758"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jc w:val="center"/>
        </w:trPr>
        <w:tc>
          <w:tcPr>
            <w:tcW w:w="1229"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身份证号</w:t>
            </w:r>
          </w:p>
        </w:tc>
        <w:tc>
          <w:tcPr>
            <w:tcW w:w="3289" w:type="dxa"/>
            <w:gridSpan w:val="8"/>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0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有何特长</w:t>
            </w:r>
          </w:p>
        </w:tc>
        <w:tc>
          <w:tcPr>
            <w:tcW w:w="2758"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1229"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通讯地址</w:t>
            </w:r>
          </w:p>
        </w:tc>
        <w:tc>
          <w:tcPr>
            <w:tcW w:w="4319" w:type="dxa"/>
            <w:gridSpan w:val="9"/>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093"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邮政编码</w:t>
            </w:r>
          </w:p>
        </w:tc>
        <w:tc>
          <w:tcPr>
            <w:tcW w:w="16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1229"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联系电话</w:t>
            </w:r>
          </w:p>
        </w:tc>
        <w:tc>
          <w:tcPr>
            <w:tcW w:w="3098" w:type="dxa"/>
            <w:gridSpan w:val="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221"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E-mail</w:t>
            </w:r>
          </w:p>
        </w:tc>
        <w:tc>
          <w:tcPr>
            <w:tcW w:w="1093"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6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1651" w:hRule="atLeast"/>
          <w:jc w:val="center"/>
        </w:trPr>
        <w:tc>
          <w:tcPr>
            <w:tcW w:w="1229"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简历</w:t>
            </w:r>
          </w:p>
        </w:tc>
        <w:tc>
          <w:tcPr>
            <w:tcW w:w="7077" w:type="dxa"/>
            <w:gridSpan w:val="1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1336" w:hRule="atLeast"/>
          <w:jc w:val="center"/>
        </w:trPr>
        <w:tc>
          <w:tcPr>
            <w:tcW w:w="1229"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与应聘岗位相关的实践经历或取得的成绩</w:t>
            </w:r>
          </w:p>
        </w:tc>
        <w:tc>
          <w:tcPr>
            <w:tcW w:w="7077" w:type="dxa"/>
            <w:gridSpan w:val="1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2296" w:hRule="atLeast"/>
          <w:jc w:val="center"/>
        </w:trPr>
        <w:tc>
          <w:tcPr>
            <w:tcW w:w="47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单位 审 查 意 见</w:t>
            </w:r>
          </w:p>
        </w:tc>
        <w:tc>
          <w:tcPr>
            <w:tcW w:w="3282" w:type="dxa"/>
            <w:gridSpan w:val="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经审查，符合应聘资格条件。 审查人签名： 单位（章） 年 月 日</w:t>
            </w:r>
          </w:p>
        </w:tc>
        <w:tc>
          <w:tcPr>
            <w:tcW w:w="638"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人 社 部 门 意 见</w:t>
            </w:r>
          </w:p>
        </w:tc>
        <w:tc>
          <w:tcPr>
            <w:tcW w:w="3910" w:type="dxa"/>
            <w:gridSpan w:val="5"/>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经审查，符合应聘资格条件。 审查人签名： 单位（章） 年 月 日</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855" w:hRule="atLeast"/>
          <w:jc w:val="center"/>
        </w:trPr>
        <w:tc>
          <w:tcPr>
            <w:tcW w:w="47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备 注</w:t>
            </w:r>
          </w:p>
        </w:tc>
        <w:tc>
          <w:tcPr>
            <w:tcW w:w="7830" w:type="dxa"/>
            <w:gridSpan w:val="1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PrEx>
        <w:trPr>
          <w:jc w:val="center"/>
        </w:trPr>
        <w:tc>
          <w:tcPr>
            <w:tcW w:w="47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75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2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8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9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6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0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02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6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bl>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说明：1、报名序号由招聘单位填写。2、考生必须如实填写上述内容，如填报虚假信息者，取消考试或聘用资格。3、经审查符合笔试资格条件后，此表由招聘单位留存，并由考生现场登记确认。4、考生需准备1寸彩色登记照片3张，照片背面请写上自己的姓名。5、如有其他学术成果或课题及需要说明的情况可另附。</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附件5</w:t>
      </w:r>
    </w:p>
    <w:p>
      <w:pPr>
        <w:pStyle w:val="4"/>
        <w:keepNext w:val="0"/>
        <w:keepLines w:val="0"/>
        <w:widowControl/>
        <w:suppressLineNumbers w:val="0"/>
        <w:spacing w:before="226" w:beforeAutospacing="0" w:after="0" w:afterAutospacing="0" w:line="480" w:lineRule="atLeast"/>
        <w:ind w:left="0" w:right="0" w:firstLine="420"/>
        <w:jc w:val="center"/>
      </w:pPr>
      <w:r>
        <w:rPr>
          <w:rFonts w:hint="default" w:ascii="Arial" w:hAnsi="Arial" w:cs="Arial"/>
          <w:color w:val="333333"/>
          <w:sz w:val="24"/>
          <w:szCs w:val="24"/>
          <w:shd w:val="clear" w:fill="FFFFFF"/>
        </w:rPr>
        <w:t>新化县公开招聘工作人员(专业技术人员)</w:t>
      </w:r>
    </w:p>
    <w:p>
      <w:pPr>
        <w:pStyle w:val="4"/>
        <w:keepNext w:val="0"/>
        <w:keepLines w:val="0"/>
        <w:widowControl/>
        <w:suppressLineNumbers w:val="0"/>
        <w:spacing w:before="226" w:beforeAutospacing="0" w:after="0" w:afterAutospacing="0" w:line="480" w:lineRule="atLeast"/>
        <w:ind w:left="0" w:right="0" w:firstLine="420"/>
        <w:jc w:val="center"/>
      </w:pPr>
      <w:r>
        <w:rPr>
          <w:rFonts w:hint="default" w:ascii="Arial" w:hAnsi="Arial" w:cs="Arial"/>
          <w:color w:val="333333"/>
          <w:sz w:val="24"/>
          <w:szCs w:val="24"/>
          <w:shd w:val="clear" w:fill="FFFFFF"/>
        </w:rPr>
        <w:t>应 聘 承 诺 书</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我叫 ，身份证号 ，系 省</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县(市) 镇(乡)居民，毕业于</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学校。今报考新化县教育局公开招聘教师(专业技术人员) 层次 学科。本人承诺提供的所有报考材料真实有效，符合应聘岗位所需的资格条件。如弄虚作假，承诺自动放弃考试和聘用资格。</w:t>
      </w:r>
    </w:p>
    <w:p>
      <w:pPr>
        <w:pStyle w:val="4"/>
        <w:keepNext w:val="0"/>
        <w:keepLines w:val="0"/>
        <w:widowControl/>
        <w:suppressLineNumbers w:val="0"/>
        <w:spacing w:before="226" w:beforeAutospacing="0" w:after="0" w:afterAutospacing="0" w:line="480" w:lineRule="atLeast"/>
        <w:ind w:left="0" w:right="0" w:firstLine="420"/>
        <w:jc w:val="right"/>
      </w:pPr>
      <w:r>
        <w:rPr>
          <w:rFonts w:hint="default" w:ascii="Arial" w:hAnsi="Arial" w:cs="Arial"/>
          <w:color w:val="333333"/>
          <w:sz w:val="24"/>
          <w:szCs w:val="24"/>
          <w:shd w:val="clear" w:fill="FFFFFF"/>
        </w:rPr>
        <w:t>应聘人签名：</w:t>
      </w:r>
    </w:p>
    <w:p>
      <w:pPr>
        <w:pStyle w:val="4"/>
        <w:keepNext w:val="0"/>
        <w:keepLines w:val="0"/>
        <w:widowControl/>
        <w:suppressLineNumbers w:val="0"/>
        <w:spacing w:before="226" w:beforeAutospacing="0" w:after="0" w:afterAutospacing="0" w:line="480" w:lineRule="atLeast"/>
        <w:ind w:left="0" w:right="0" w:firstLine="420"/>
        <w:jc w:val="right"/>
      </w:pPr>
      <w:r>
        <w:rPr>
          <w:rFonts w:hint="default" w:ascii="Arial" w:hAnsi="Arial" w:cs="Arial"/>
          <w:color w:val="333333"/>
          <w:sz w:val="24"/>
          <w:szCs w:val="24"/>
          <w:shd w:val="clear" w:fill="FFFFFF"/>
        </w:rPr>
        <w:t>年 月 日</w:t>
      </w:r>
    </w:p>
    <w:p>
      <w:pPr>
        <w:rPr>
          <w:rFonts w:hint="eastAsia" w:ascii="宋体" w:hAnsi="宋体" w:eastAsia="宋体" w:cs="宋体"/>
          <w:b/>
          <w:i w:val="0"/>
          <w:caps w:val="0"/>
          <w:color w:val="222222"/>
          <w:spacing w:val="0"/>
          <w:sz w:val="39"/>
          <w:szCs w:val="39"/>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FC6328"/>
    <w:rsid w:val="35FC63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5">
    <w:name w:val="Default Paragraph Font"/>
    <w:semiHidden/>
    <w:uiPriority w:val="0"/>
  </w:style>
  <w:style w:type="table" w:default="1" w:styleId="1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none"/>
    </w:rPr>
  </w:style>
  <w:style w:type="character" w:styleId="8">
    <w:name w:val="Emphasis"/>
    <w:basedOn w:val="5"/>
    <w:qFormat/>
    <w:uiPriority w:val="0"/>
  </w:style>
  <w:style w:type="character" w:styleId="9">
    <w:name w:val="HTML Definition"/>
    <w:basedOn w:val="5"/>
    <w:uiPriority w:val="0"/>
  </w:style>
  <w:style w:type="character" w:styleId="10">
    <w:name w:val="HTML Acronym"/>
    <w:basedOn w:val="5"/>
    <w:uiPriority w:val="0"/>
    <w:rPr>
      <w:bdr w:val="none" w:color="auto" w:sz="0" w:space="0"/>
    </w:rPr>
  </w:style>
  <w:style w:type="character" w:styleId="11">
    <w:name w:val="HTML Variable"/>
    <w:basedOn w:val="5"/>
    <w:uiPriority w:val="0"/>
  </w:style>
  <w:style w:type="character" w:styleId="12">
    <w:name w:val="Hyperlink"/>
    <w:basedOn w:val="5"/>
    <w:uiPriority w:val="0"/>
    <w:rPr>
      <w:color w:val="333333"/>
      <w:u w:val="none"/>
    </w:rPr>
  </w:style>
  <w:style w:type="character" w:styleId="13">
    <w:name w:val="HTML Code"/>
    <w:basedOn w:val="5"/>
    <w:uiPriority w:val="0"/>
    <w:rPr>
      <w:rFonts w:ascii="Courier New" w:hAnsi="Courier New"/>
      <w:sz w:val="20"/>
    </w:rPr>
  </w:style>
  <w:style w:type="character" w:styleId="14">
    <w:name w:val="HTML Cite"/>
    <w:basedOn w:val="5"/>
    <w:uiPriority w:val="0"/>
  </w:style>
  <w:style w:type="character" w:customStyle="1" w:styleId="16">
    <w:name w:val="more"/>
    <w:basedOn w:val="5"/>
    <w:uiPriority w:val="0"/>
  </w:style>
  <w:style w:type="character" w:customStyle="1" w:styleId="17">
    <w:name w:val="more1"/>
    <w:basedOn w:val="5"/>
    <w:uiPriority w:val="0"/>
  </w:style>
  <w:style w:type="character" w:customStyle="1" w:styleId="18">
    <w:name w:val="red"/>
    <w:basedOn w:val="5"/>
    <w:uiPriority w:val="0"/>
    <w:rPr>
      <w:b/>
      <w:color w:val="C81F1A"/>
    </w:rPr>
  </w:style>
  <w:style w:type="character" w:customStyle="1" w:styleId="19">
    <w:name w:val="red1"/>
    <w:basedOn w:val="5"/>
    <w:uiPriority w:val="0"/>
    <w:rPr>
      <w:b/>
      <w:color w:val="C81F1A"/>
    </w:rPr>
  </w:style>
  <w:style w:type="character" w:customStyle="1" w:styleId="20">
    <w:name w:val="red2"/>
    <w:basedOn w:val="5"/>
    <w:uiPriority w:val="0"/>
    <w:rPr>
      <w:color w:val="FF0000"/>
    </w:rPr>
  </w:style>
  <w:style w:type="character" w:customStyle="1" w:styleId="21">
    <w:name w:val="red3"/>
    <w:basedOn w:val="5"/>
    <w:uiPriority w:val="0"/>
    <w:rPr>
      <w:color w:val="FF0000"/>
    </w:rPr>
  </w:style>
  <w:style w:type="character" w:customStyle="1" w:styleId="22">
    <w:name w:val="red4"/>
    <w:basedOn w:val="5"/>
    <w:uiPriority w:val="0"/>
    <w:rPr>
      <w:color w:val="FF0000"/>
    </w:rPr>
  </w:style>
  <w:style w:type="character" w:customStyle="1" w:styleId="23">
    <w:name w:val="red5"/>
    <w:basedOn w:val="5"/>
    <w:uiPriority w:val="0"/>
    <w:rPr>
      <w:color w:val="FF0000"/>
    </w:rPr>
  </w:style>
  <w:style w:type="character" w:customStyle="1" w:styleId="24">
    <w:name w:val="right"/>
    <w:basedOn w:val="5"/>
    <w:uiPriority w:val="0"/>
  </w:style>
  <w:style w:type="character" w:customStyle="1" w:styleId="25">
    <w:name w:val="current"/>
    <w:basedOn w:val="5"/>
    <w:uiPriority w:val="0"/>
    <w:rPr>
      <w:bdr w:val="none" w:color="1E76C7" w:sz="0" w:space="0"/>
      <w:shd w:val="clear" w:fill="1E76C7"/>
    </w:rPr>
  </w:style>
  <w:style w:type="character" w:customStyle="1" w:styleId="26">
    <w:name w:val="voice-voicer-speakerprocesser-position-action-icon"/>
    <w:basedOn w:val="5"/>
    <w:uiPriority w:val="0"/>
  </w:style>
  <w:style w:type="character" w:customStyle="1" w:styleId="27">
    <w:name w:val="txwb"/>
    <w:basedOn w:val="5"/>
    <w:uiPriority w:val="0"/>
  </w:style>
  <w:style w:type="character" w:customStyle="1" w:styleId="28">
    <w:name w:val="xlwb"/>
    <w:basedOn w:val="5"/>
    <w:uiPriority w:val="0"/>
  </w:style>
  <w:style w:type="character" w:customStyle="1" w:styleId="29">
    <w:name w:val="wxbtn"/>
    <w:basedOn w:val="5"/>
    <w:uiPriority w:val="0"/>
  </w:style>
  <w:style w:type="character" w:customStyle="1" w:styleId="30">
    <w:name w:val="pagecss"/>
    <w:basedOn w:val="5"/>
    <w:uiPriority w:val="0"/>
  </w:style>
  <w:style w:type="character" w:customStyle="1" w:styleId="31">
    <w:name w:val="bds_more2"/>
    <w:basedOn w:val="5"/>
    <w:uiPriority w:val="0"/>
    <w:rPr>
      <w:bdr w:val="none" w:color="auto" w:sz="0" w:space="0"/>
    </w:rPr>
  </w:style>
  <w:style w:type="character" w:customStyle="1" w:styleId="32">
    <w:name w:val="bds_more"/>
    <w:basedOn w:val="5"/>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2017-12-06T13:12:00Z</dcterms:created>
  <dc:creator>水无鱼</dc:creator>
  <cp:lastModifiedBy>水无鱼</cp:lastModifiedBy>
  <dcterms:modified xsi:type="dcterms:W3CDTF">2017-12-06T14:48:36Z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