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黑体" w:eastAsia="方正小标宋_GBK" w:cs="黑体"/>
          <w:b/>
          <w:sz w:val="36"/>
          <w:szCs w:val="36"/>
        </w:rPr>
      </w:pPr>
      <w:r>
        <w:rPr>
          <w:rFonts w:hint="eastAsia" w:ascii="方正小标宋_GBK" w:hAnsi="黑体" w:eastAsia="方正小标宋_GBK" w:cs="黑体"/>
          <w:b/>
          <w:sz w:val="36"/>
          <w:szCs w:val="36"/>
        </w:rPr>
        <w:t>莆田市秀屿区考核招聘</w:t>
      </w:r>
      <w:r>
        <w:rPr>
          <w:rFonts w:ascii="方正小标宋_GBK" w:hAnsi="黑体" w:eastAsia="方正小标宋_GBK" w:cs="黑体"/>
          <w:b/>
          <w:sz w:val="36"/>
          <w:szCs w:val="36"/>
        </w:rPr>
        <w:t>2018</w:t>
      </w:r>
      <w:r>
        <w:rPr>
          <w:rFonts w:hint="eastAsia" w:ascii="方正小标宋_GBK" w:hAnsi="黑体" w:eastAsia="方正小标宋_GBK" w:cs="黑体"/>
          <w:b/>
          <w:sz w:val="36"/>
          <w:szCs w:val="36"/>
        </w:rPr>
        <w:t>年高中新任教师方案</w:t>
      </w:r>
    </w:p>
    <w:p>
      <w:pPr>
        <w:spacing w:line="560" w:lineRule="exact"/>
        <w:rPr>
          <w:rFonts w:ascii="仿宋_GB2312" w:hAnsi="仿宋_GB2312" w:eastAsia="仿宋_GB2312" w:cs="仿宋_GB2312"/>
          <w:sz w:val="32"/>
          <w:szCs w:val="32"/>
        </w:rPr>
      </w:pPr>
      <w:r>
        <w:rPr>
          <w:rFonts w:ascii="仿宋_GB2312" w:hAnsi="仿宋_GB2312"/>
          <w:sz w:val="32"/>
          <w:szCs w:val="32"/>
        </w:rPr>
        <w:t xml:space="preserve">   </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为打造品牌学校，吸引高学历优秀高校毕业生到我区省达标高中校任教，现就莆田市秀屿区部分学校赴省内外高校考核招聘</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年高中新任教师通告如下：</w:t>
      </w:r>
    </w:p>
    <w:p>
      <w:pPr>
        <w:spacing w:line="560" w:lineRule="exact"/>
        <w:ind w:firstLine="630"/>
        <w:rPr>
          <w:rFonts w:ascii="黑体" w:hAnsi="黑体" w:eastAsia="黑体" w:cs="黑体"/>
          <w:bCs/>
          <w:sz w:val="32"/>
          <w:szCs w:val="32"/>
        </w:rPr>
      </w:pPr>
      <w:r>
        <w:rPr>
          <w:rFonts w:hint="eastAsia" w:ascii="黑体" w:hAnsi="黑体" w:eastAsia="黑体" w:cs="黑体"/>
          <w:bCs/>
          <w:sz w:val="32"/>
          <w:szCs w:val="32"/>
        </w:rPr>
        <w:t>一、招聘对象</w:t>
      </w:r>
    </w:p>
    <w:p>
      <w:pPr>
        <w:spacing w:line="56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1.2018</w:t>
      </w:r>
      <w:r>
        <w:rPr>
          <w:rFonts w:hint="eastAsia" w:ascii="仿宋_GB2312" w:hAnsi="仿宋_GB2312" w:eastAsia="仿宋_GB2312" w:cs="仿宋_GB2312"/>
          <w:sz w:val="32"/>
          <w:szCs w:val="32"/>
        </w:rPr>
        <w:t>届全日制硕士研究生及以上学历、学位毕业生。</w:t>
      </w:r>
    </w:p>
    <w:p>
      <w:pPr>
        <w:spacing w:line="56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2.2018</w:t>
      </w:r>
      <w:r>
        <w:rPr>
          <w:rFonts w:hint="eastAsia" w:ascii="仿宋_GB2312" w:hAnsi="仿宋_GB2312" w:eastAsia="仿宋_GB2312" w:cs="仿宋_GB2312"/>
          <w:sz w:val="32"/>
          <w:szCs w:val="32"/>
        </w:rPr>
        <w:t>届教育部直属高校免费师范毕业生。</w:t>
      </w:r>
    </w:p>
    <w:p>
      <w:pPr>
        <w:spacing w:line="560" w:lineRule="exact"/>
        <w:ind w:firstLine="630"/>
        <w:rPr>
          <w:rFonts w:ascii="仿宋_GB2312" w:hAnsi="仿宋_GB2312" w:eastAsia="仿宋_GB2312" w:cs="仿宋_GB2312"/>
          <w:b/>
          <w:sz w:val="32"/>
          <w:szCs w:val="32"/>
        </w:rPr>
      </w:pPr>
      <w:r>
        <w:rPr>
          <w:rFonts w:ascii="仿宋_GB2312" w:hAnsi="仿宋_GB2312" w:eastAsia="仿宋_GB2312" w:cs="仿宋_GB2312"/>
          <w:sz w:val="32"/>
          <w:szCs w:val="32"/>
        </w:rPr>
        <w:t>3.2018</w:t>
      </w:r>
      <w:r>
        <w:rPr>
          <w:rFonts w:hint="eastAsia" w:ascii="仿宋_GB2312" w:hAnsi="仿宋_GB2312" w:eastAsia="仿宋_GB2312" w:cs="仿宋_GB2312"/>
          <w:sz w:val="32"/>
          <w:szCs w:val="32"/>
        </w:rPr>
        <w:t>届教育部直属师范大学全日制优秀本科师范类教育专业毕业生</w:t>
      </w:r>
      <w:r>
        <w:rPr>
          <w:rFonts w:hint="eastAsia" w:ascii="仿宋_GB2312" w:hAnsi="仿宋_GB2312" w:eastAsia="仿宋_GB2312" w:cs="仿宋_GB2312"/>
          <w:b/>
          <w:sz w:val="32"/>
          <w:szCs w:val="32"/>
        </w:rPr>
        <w:t>。</w:t>
      </w:r>
    </w:p>
    <w:p>
      <w:pPr>
        <w:spacing w:line="560" w:lineRule="exact"/>
        <w:rPr>
          <w:rFonts w:ascii="黑体" w:hAnsi="黑体" w:eastAsia="黑体" w:cs="黑体"/>
          <w:bCs/>
          <w:sz w:val="32"/>
          <w:szCs w:val="32"/>
        </w:rPr>
      </w:pPr>
      <w:r>
        <w:rPr>
          <w:rFonts w:ascii="仿宋_GB2312" w:hAnsi="仿宋_GB2312" w:eastAsia="仿宋_GB2312" w:cs="仿宋_GB2312"/>
          <w:sz w:val="32"/>
          <w:szCs w:val="32"/>
        </w:rPr>
        <w:t xml:space="preserve">    </w:t>
      </w:r>
      <w:r>
        <w:rPr>
          <w:rFonts w:hint="eastAsia" w:ascii="黑体" w:hAnsi="黑体" w:eastAsia="黑体" w:cs="黑体"/>
          <w:bCs/>
          <w:sz w:val="32"/>
          <w:szCs w:val="32"/>
        </w:rPr>
        <w:t>二、招聘岗位、人数、条件</w:t>
      </w:r>
    </w:p>
    <w:p>
      <w:pPr>
        <w:spacing w:line="560" w:lineRule="exact"/>
        <w:rPr>
          <w:rFonts w:ascii="仿宋_GB2312" w:hAnsi="仿宋_GB2312" w:eastAsia="仿宋_GB2312" w:cs="仿宋_GB2312"/>
          <w:b/>
          <w:sz w:val="32"/>
          <w:szCs w:val="32"/>
        </w:rPr>
      </w:pPr>
    </w:p>
    <w:tbl>
      <w:tblPr>
        <w:tblStyle w:val="7"/>
        <w:tblW w:w="9286" w:type="dxa"/>
        <w:jc w:val="center"/>
        <w:tblInd w:w="0" w:type="dxa"/>
        <w:tblLayout w:type="fixed"/>
        <w:tblCellMar>
          <w:top w:w="0" w:type="dxa"/>
          <w:left w:w="15" w:type="dxa"/>
          <w:bottom w:w="0" w:type="dxa"/>
          <w:right w:w="15" w:type="dxa"/>
        </w:tblCellMar>
      </w:tblPr>
      <w:tblGrid>
        <w:gridCol w:w="568"/>
        <w:gridCol w:w="1320"/>
        <w:gridCol w:w="1196"/>
        <w:gridCol w:w="690"/>
        <w:gridCol w:w="2055"/>
        <w:gridCol w:w="3457"/>
      </w:tblGrid>
      <w:tr>
        <w:tblPrEx>
          <w:tblLayout w:type="fixed"/>
          <w:tblCellMar>
            <w:top w:w="0" w:type="dxa"/>
            <w:left w:w="15" w:type="dxa"/>
            <w:bottom w:w="0" w:type="dxa"/>
            <w:right w:w="15" w:type="dxa"/>
          </w:tblCellMar>
        </w:tblPrEx>
        <w:trPr>
          <w:trHeight w:val="903"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序号</w:t>
            </w:r>
          </w:p>
        </w:tc>
        <w:tc>
          <w:tcPr>
            <w:tcW w:w="1320"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招聘学校</w:t>
            </w:r>
          </w:p>
        </w:tc>
        <w:tc>
          <w:tcPr>
            <w:tcW w:w="1196"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w:t>
            </w:r>
          </w:p>
          <w:p>
            <w:pPr>
              <w:spacing w:line="360" w:lineRule="exact"/>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岗位</w:t>
            </w:r>
          </w:p>
        </w:tc>
        <w:tc>
          <w:tcPr>
            <w:tcW w:w="690"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招聘人数</w:t>
            </w:r>
          </w:p>
        </w:tc>
        <w:tc>
          <w:tcPr>
            <w:tcW w:w="2055"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专业</w:t>
            </w:r>
          </w:p>
        </w:tc>
        <w:tc>
          <w:tcPr>
            <w:tcW w:w="345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学历</w:t>
            </w:r>
          </w:p>
        </w:tc>
      </w:tr>
      <w:tr>
        <w:tblPrEx>
          <w:tblLayout w:type="fixed"/>
          <w:tblCellMar>
            <w:top w:w="0" w:type="dxa"/>
            <w:left w:w="15" w:type="dxa"/>
            <w:bottom w:w="0" w:type="dxa"/>
            <w:right w:w="15" w:type="dxa"/>
          </w:tblCellMar>
        </w:tblPrEx>
        <w:trPr>
          <w:trHeight w:val="775" w:hRule="atLeast"/>
          <w:jc w:val="center"/>
        </w:trPr>
        <w:tc>
          <w:tcPr>
            <w:tcW w:w="568" w:type="dxa"/>
            <w:vMerge w:val="restart"/>
            <w:tcBorders>
              <w:top w:val="single" w:color="000000" w:sz="4" w:space="0"/>
              <w:left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p>
        </w:tc>
        <w:tc>
          <w:tcPr>
            <w:tcW w:w="1320" w:type="dxa"/>
            <w:vMerge w:val="restart"/>
            <w:tcBorders>
              <w:top w:val="single" w:color="000000" w:sz="4" w:space="0"/>
              <w:left w:val="nil"/>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莆田</w:t>
            </w:r>
            <w:r>
              <w:rPr>
                <w:rFonts w:hint="eastAsia" w:ascii="仿宋_GB2312" w:hAnsi="仿宋_GB2312" w:eastAsia="仿宋_GB2312" w:cs="仿宋_GB2312"/>
                <w:color w:val="000000"/>
                <w:sz w:val="28"/>
                <w:szCs w:val="28"/>
                <w:lang w:eastAsia="zh-CN"/>
              </w:rPr>
              <w:t>第</w:t>
            </w:r>
            <w:r>
              <w:rPr>
                <w:rFonts w:hint="eastAsia" w:ascii="仿宋_GB2312" w:hAnsi="仿宋_GB2312" w:eastAsia="仿宋_GB2312" w:cs="仿宋_GB2312"/>
                <w:color w:val="000000"/>
                <w:sz w:val="28"/>
                <w:szCs w:val="28"/>
              </w:rPr>
              <w:t>十中</w:t>
            </w:r>
            <w:r>
              <w:rPr>
                <w:rFonts w:hint="eastAsia" w:ascii="仿宋_GB2312" w:hAnsi="仿宋_GB2312" w:eastAsia="仿宋_GB2312" w:cs="仿宋_GB2312"/>
                <w:color w:val="000000"/>
                <w:sz w:val="28"/>
                <w:szCs w:val="28"/>
                <w:lang w:eastAsia="zh-CN"/>
              </w:rPr>
              <w:t>学</w:t>
            </w:r>
          </w:p>
        </w:tc>
        <w:tc>
          <w:tcPr>
            <w:tcW w:w="1196" w:type="dxa"/>
            <w:tcBorders>
              <w:top w:val="single" w:color="000000" w:sz="4" w:space="0"/>
              <w:left w:val="nil"/>
              <w:bottom w:val="single" w:color="auto" w:sz="4" w:space="0"/>
              <w:right w:val="single" w:color="000000" w:sz="4" w:space="0"/>
            </w:tcBorders>
            <w:vAlign w:val="center"/>
          </w:tcPr>
          <w:p>
            <w:pPr>
              <w:autoSpaceDN w:val="0"/>
              <w:spacing w:line="360" w:lineRule="exact"/>
              <w:jc w:val="center"/>
              <w:rPr>
                <w:rFonts w:ascii="??_GB2312" w:hAnsi="仿宋" w:eastAsia="Times New Roman" w:cs="仿宋"/>
                <w:color w:val="auto"/>
                <w:sz w:val="24"/>
                <w:shd w:val="clear" w:color="auto" w:fill="FFFFFF"/>
              </w:rPr>
            </w:pPr>
            <w:r>
              <w:rPr>
                <w:rFonts w:hint="eastAsia" w:ascii="仿宋_GB2312" w:hAnsi="仿宋_GB2312" w:eastAsia="仿宋_GB2312" w:cs="仿宋_GB2312"/>
                <w:color w:val="auto"/>
                <w:sz w:val="28"/>
                <w:szCs w:val="28"/>
              </w:rPr>
              <w:t>高中英语教师</w:t>
            </w:r>
          </w:p>
        </w:tc>
        <w:tc>
          <w:tcPr>
            <w:tcW w:w="690" w:type="dxa"/>
            <w:tcBorders>
              <w:top w:val="single" w:color="000000" w:sz="4" w:space="0"/>
              <w:left w:val="nil"/>
              <w:bottom w:val="single" w:color="auto"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p>
        </w:tc>
        <w:tc>
          <w:tcPr>
            <w:tcW w:w="2055" w:type="dxa"/>
            <w:tcBorders>
              <w:top w:val="single" w:color="000000" w:sz="4" w:space="0"/>
              <w:left w:val="nil"/>
              <w:bottom w:val="single" w:color="auto" w:sz="4" w:space="0"/>
              <w:right w:val="single" w:color="000000" w:sz="4" w:space="0"/>
            </w:tcBorders>
            <w:vAlign w:val="center"/>
          </w:tcPr>
          <w:p>
            <w:pPr>
              <w:autoSpaceDN w:val="0"/>
              <w:spacing w:line="360" w:lineRule="exact"/>
              <w:jc w:val="center"/>
              <w:rPr>
                <w:rFonts w:ascii="??_GB2312" w:hAnsi="仿宋" w:eastAsia="Times New Roman" w:cs="仿宋"/>
                <w:sz w:val="24"/>
                <w:shd w:val="clear" w:color="auto" w:fill="FFFFFF"/>
              </w:rPr>
            </w:pPr>
            <w:r>
              <w:rPr>
                <w:rFonts w:hint="eastAsia" w:ascii="仿宋_GB2312" w:hAnsi="仿宋_GB2312" w:eastAsia="仿宋_GB2312" w:cs="仿宋_GB2312"/>
                <w:color w:val="000000"/>
                <w:sz w:val="28"/>
                <w:szCs w:val="28"/>
              </w:rPr>
              <w:t>外国语言文学类相关英语专业</w:t>
            </w:r>
          </w:p>
        </w:tc>
        <w:tc>
          <w:tcPr>
            <w:tcW w:w="3457" w:type="dxa"/>
            <w:tcBorders>
              <w:top w:val="single" w:color="000000" w:sz="4" w:space="0"/>
              <w:left w:val="nil"/>
              <w:bottom w:val="single" w:color="auto" w:sz="4" w:space="0"/>
              <w:right w:val="single" w:color="000000" w:sz="4" w:space="0"/>
            </w:tcBorders>
            <w:vAlign w:val="center"/>
          </w:tcPr>
          <w:p>
            <w:pPr>
              <w:spacing w:line="360" w:lineRule="exact"/>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届全日制硕士研究生及以上学历、学位毕业生，或教育部直属高校免费师范毕业生，或教育部直属师范大学全日制优秀本科师范类教育专业毕业生</w:t>
            </w:r>
          </w:p>
        </w:tc>
      </w:tr>
      <w:tr>
        <w:tblPrEx>
          <w:tblLayout w:type="fixed"/>
          <w:tblCellMar>
            <w:top w:w="0" w:type="dxa"/>
            <w:left w:w="15" w:type="dxa"/>
            <w:bottom w:w="0" w:type="dxa"/>
            <w:right w:w="15" w:type="dxa"/>
          </w:tblCellMar>
        </w:tblPrEx>
        <w:trPr>
          <w:trHeight w:val="775" w:hRule="atLeast"/>
          <w:jc w:val="center"/>
        </w:trPr>
        <w:tc>
          <w:tcPr>
            <w:tcW w:w="568" w:type="dxa"/>
            <w:vMerge w:val="continue"/>
            <w:tcBorders>
              <w:left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320" w:type="dxa"/>
            <w:vMerge w:val="continue"/>
            <w:tcBorders>
              <w:left w:val="nil"/>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196" w:type="dxa"/>
            <w:tcBorders>
              <w:top w:val="single" w:color="000000" w:sz="4" w:space="0"/>
              <w:left w:val="nil"/>
              <w:bottom w:val="single" w:color="auto" w:sz="4" w:space="0"/>
              <w:right w:val="single" w:color="000000" w:sz="4" w:space="0"/>
            </w:tcBorders>
            <w:vAlign w:val="center"/>
          </w:tcPr>
          <w:p>
            <w:pPr>
              <w:autoSpaceDN w:val="0"/>
              <w:spacing w:line="360" w:lineRule="exact"/>
              <w:jc w:val="center"/>
              <w:rPr>
                <w:rFonts w:ascii="??_GB2312" w:hAnsi="仿宋" w:eastAsia="Times New Roman" w:cs="仿宋"/>
                <w:color w:val="auto"/>
                <w:sz w:val="24"/>
                <w:shd w:val="clear" w:color="auto" w:fill="FFFFFF"/>
              </w:rPr>
            </w:pPr>
            <w:r>
              <w:rPr>
                <w:rFonts w:hint="eastAsia" w:ascii="仿宋_GB2312" w:hAnsi="仿宋_GB2312" w:eastAsia="仿宋_GB2312" w:cs="仿宋_GB2312"/>
                <w:color w:val="auto"/>
                <w:sz w:val="28"/>
                <w:szCs w:val="28"/>
              </w:rPr>
              <w:t>高中物理教师</w:t>
            </w:r>
          </w:p>
        </w:tc>
        <w:tc>
          <w:tcPr>
            <w:tcW w:w="690" w:type="dxa"/>
            <w:tcBorders>
              <w:top w:val="single" w:color="000000" w:sz="4" w:space="0"/>
              <w:left w:val="nil"/>
              <w:bottom w:val="single" w:color="auto"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p>
        </w:tc>
        <w:tc>
          <w:tcPr>
            <w:tcW w:w="2055" w:type="dxa"/>
            <w:tcBorders>
              <w:top w:val="single" w:color="000000" w:sz="4" w:space="0"/>
              <w:left w:val="nil"/>
              <w:bottom w:val="single" w:color="auto" w:sz="4" w:space="0"/>
              <w:right w:val="single" w:color="000000" w:sz="4" w:space="0"/>
            </w:tcBorders>
            <w:vAlign w:val="center"/>
          </w:tcPr>
          <w:p>
            <w:pPr>
              <w:autoSpaceDN w:val="0"/>
              <w:spacing w:line="360" w:lineRule="exact"/>
              <w:jc w:val="center"/>
              <w:rPr>
                <w:rFonts w:ascii="??_GB2312" w:hAnsi="仿宋" w:eastAsia="Times New Roman" w:cs="仿宋"/>
                <w:sz w:val="24"/>
                <w:shd w:val="clear" w:color="auto" w:fill="FFFFFF"/>
              </w:rPr>
            </w:pPr>
            <w:r>
              <w:rPr>
                <w:rFonts w:hint="eastAsia" w:ascii="仿宋_GB2312" w:hAnsi="仿宋_GB2312" w:eastAsia="仿宋_GB2312" w:cs="仿宋_GB2312"/>
                <w:color w:val="000000"/>
                <w:sz w:val="28"/>
                <w:szCs w:val="28"/>
              </w:rPr>
              <w:t>物理学类</w:t>
            </w:r>
          </w:p>
        </w:tc>
        <w:tc>
          <w:tcPr>
            <w:tcW w:w="3457" w:type="dxa"/>
            <w:tcBorders>
              <w:top w:val="single" w:color="000000" w:sz="4" w:space="0"/>
              <w:left w:val="nil"/>
              <w:bottom w:val="single" w:color="auto"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同上</w:t>
            </w:r>
          </w:p>
        </w:tc>
      </w:tr>
      <w:tr>
        <w:tblPrEx>
          <w:tblLayout w:type="fixed"/>
          <w:tblCellMar>
            <w:top w:w="0" w:type="dxa"/>
            <w:left w:w="15" w:type="dxa"/>
            <w:bottom w:w="0" w:type="dxa"/>
            <w:right w:w="15" w:type="dxa"/>
          </w:tblCellMar>
        </w:tblPrEx>
        <w:trPr>
          <w:trHeight w:val="775" w:hRule="atLeast"/>
          <w:jc w:val="center"/>
        </w:trPr>
        <w:tc>
          <w:tcPr>
            <w:tcW w:w="568" w:type="dxa"/>
            <w:vMerge w:val="continue"/>
            <w:tcBorders>
              <w:left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320" w:type="dxa"/>
            <w:vMerge w:val="continue"/>
            <w:tcBorders>
              <w:left w:val="nil"/>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196" w:type="dxa"/>
            <w:tcBorders>
              <w:top w:val="single" w:color="000000" w:sz="4" w:space="0"/>
              <w:left w:val="nil"/>
              <w:bottom w:val="single" w:color="auto" w:sz="4" w:space="0"/>
              <w:right w:val="single" w:color="000000" w:sz="4" w:space="0"/>
            </w:tcBorders>
            <w:vAlign w:val="center"/>
          </w:tcPr>
          <w:p>
            <w:pPr>
              <w:autoSpaceDN w:val="0"/>
              <w:spacing w:line="360" w:lineRule="exact"/>
              <w:jc w:val="center"/>
              <w:rPr>
                <w:rFonts w:ascii="??_GB2312" w:hAnsi="仿宋" w:eastAsia="Times New Roman" w:cs="仿宋"/>
                <w:color w:val="auto"/>
                <w:sz w:val="24"/>
                <w:shd w:val="clear" w:color="auto" w:fill="FFFFFF"/>
              </w:rPr>
            </w:pPr>
            <w:r>
              <w:rPr>
                <w:rFonts w:hint="eastAsia" w:ascii="仿宋_GB2312" w:hAnsi="仿宋_GB2312" w:eastAsia="仿宋_GB2312" w:cs="仿宋_GB2312"/>
                <w:color w:val="auto"/>
                <w:sz w:val="28"/>
                <w:szCs w:val="28"/>
              </w:rPr>
              <w:t>高中生物教师</w:t>
            </w:r>
          </w:p>
        </w:tc>
        <w:tc>
          <w:tcPr>
            <w:tcW w:w="690" w:type="dxa"/>
            <w:tcBorders>
              <w:top w:val="single" w:color="000000" w:sz="4" w:space="0"/>
              <w:left w:val="nil"/>
              <w:bottom w:val="single" w:color="auto"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p>
        </w:tc>
        <w:tc>
          <w:tcPr>
            <w:tcW w:w="2055" w:type="dxa"/>
            <w:tcBorders>
              <w:top w:val="single" w:color="000000" w:sz="4" w:space="0"/>
              <w:left w:val="nil"/>
              <w:bottom w:val="single" w:color="auto" w:sz="4" w:space="0"/>
              <w:right w:val="single" w:color="000000" w:sz="4" w:space="0"/>
            </w:tcBorders>
            <w:vAlign w:val="center"/>
          </w:tcPr>
          <w:p>
            <w:pPr>
              <w:autoSpaceDN w:val="0"/>
              <w:spacing w:line="360" w:lineRule="exact"/>
              <w:jc w:val="center"/>
              <w:rPr>
                <w:rFonts w:ascii="??_GB2312" w:hAnsi="仿宋" w:eastAsia="Times New Roman" w:cs="仿宋"/>
                <w:sz w:val="24"/>
                <w:shd w:val="clear" w:color="auto" w:fill="FFFFFF"/>
              </w:rPr>
            </w:pPr>
            <w:r>
              <w:rPr>
                <w:rFonts w:hint="eastAsia" w:ascii="仿宋_GB2312" w:hAnsi="仿宋_GB2312" w:eastAsia="仿宋_GB2312" w:cs="仿宋_GB2312"/>
                <w:color w:val="000000"/>
                <w:sz w:val="28"/>
                <w:szCs w:val="28"/>
              </w:rPr>
              <w:t>生物科学类</w:t>
            </w:r>
          </w:p>
        </w:tc>
        <w:tc>
          <w:tcPr>
            <w:tcW w:w="3457" w:type="dxa"/>
            <w:tcBorders>
              <w:top w:val="single" w:color="000000" w:sz="4" w:space="0"/>
              <w:left w:val="nil"/>
              <w:bottom w:val="single" w:color="auto"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同上</w:t>
            </w:r>
          </w:p>
        </w:tc>
      </w:tr>
      <w:tr>
        <w:tblPrEx>
          <w:tblLayout w:type="fixed"/>
          <w:tblCellMar>
            <w:top w:w="0" w:type="dxa"/>
            <w:left w:w="15" w:type="dxa"/>
            <w:bottom w:w="0" w:type="dxa"/>
            <w:right w:w="15" w:type="dxa"/>
          </w:tblCellMar>
        </w:tblPrEx>
        <w:trPr>
          <w:trHeight w:val="701" w:hRule="atLeast"/>
          <w:jc w:val="center"/>
        </w:trPr>
        <w:tc>
          <w:tcPr>
            <w:tcW w:w="568" w:type="dxa"/>
            <w:vMerge w:val="continue"/>
            <w:tcBorders>
              <w:left w:val="single" w:color="000000" w:sz="4" w:space="0"/>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320" w:type="dxa"/>
            <w:vMerge w:val="continue"/>
            <w:tcBorders>
              <w:left w:val="nil"/>
              <w:bottom w:val="single" w:color="auto"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196" w:type="dxa"/>
            <w:tcBorders>
              <w:top w:val="single" w:color="000000" w:sz="4" w:space="0"/>
              <w:left w:val="nil"/>
              <w:bottom w:val="single" w:color="auto" w:sz="4" w:space="0"/>
              <w:right w:val="single" w:color="000000" w:sz="4" w:space="0"/>
            </w:tcBorders>
            <w:vAlign w:val="center"/>
          </w:tcPr>
          <w:p>
            <w:pPr>
              <w:autoSpaceDN w:val="0"/>
              <w:spacing w:line="360" w:lineRule="exact"/>
              <w:jc w:val="center"/>
              <w:rPr>
                <w:rFonts w:ascii="??_GB2312" w:hAnsi="仿宋" w:eastAsia="Times New Roman" w:cs="仿宋"/>
                <w:color w:val="auto"/>
                <w:sz w:val="24"/>
                <w:shd w:val="clear" w:color="auto" w:fill="FFFFFF"/>
              </w:rPr>
            </w:pPr>
            <w:r>
              <w:rPr>
                <w:rFonts w:hint="eastAsia" w:ascii="仿宋_GB2312" w:hAnsi="仿宋_GB2312" w:eastAsia="仿宋_GB2312" w:cs="仿宋_GB2312"/>
                <w:color w:val="auto"/>
                <w:sz w:val="28"/>
                <w:szCs w:val="28"/>
              </w:rPr>
              <w:t>高中历史教师</w:t>
            </w:r>
          </w:p>
        </w:tc>
        <w:tc>
          <w:tcPr>
            <w:tcW w:w="690" w:type="dxa"/>
            <w:tcBorders>
              <w:top w:val="single" w:color="000000" w:sz="4" w:space="0"/>
              <w:left w:val="nil"/>
              <w:bottom w:val="single" w:color="auto"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p>
        </w:tc>
        <w:tc>
          <w:tcPr>
            <w:tcW w:w="2055" w:type="dxa"/>
            <w:tcBorders>
              <w:top w:val="single" w:color="000000" w:sz="4" w:space="0"/>
              <w:left w:val="nil"/>
              <w:bottom w:val="single" w:color="auto" w:sz="4" w:space="0"/>
              <w:right w:val="single" w:color="000000" w:sz="4" w:space="0"/>
            </w:tcBorders>
            <w:vAlign w:val="center"/>
          </w:tcPr>
          <w:p>
            <w:pPr>
              <w:autoSpaceDN w:val="0"/>
              <w:spacing w:line="360" w:lineRule="exact"/>
              <w:jc w:val="center"/>
              <w:rPr>
                <w:rFonts w:ascii="??_GB2312" w:hAnsi="仿宋" w:eastAsia="Times New Roman" w:cs="仿宋"/>
                <w:sz w:val="24"/>
                <w:shd w:val="clear" w:color="auto" w:fill="FFFFFF"/>
              </w:rPr>
            </w:pPr>
            <w:r>
              <w:rPr>
                <w:rFonts w:hint="eastAsia" w:ascii="仿宋_GB2312" w:hAnsi="仿宋_GB2312" w:eastAsia="仿宋_GB2312" w:cs="仿宋_GB2312"/>
                <w:color w:val="000000"/>
                <w:sz w:val="28"/>
                <w:szCs w:val="28"/>
              </w:rPr>
              <w:t>历史学类</w:t>
            </w:r>
          </w:p>
        </w:tc>
        <w:tc>
          <w:tcPr>
            <w:tcW w:w="3457" w:type="dxa"/>
            <w:tcBorders>
              <w:top w:val="single" w:color="000000" w:sz="4" w:space="0"/>
              <w:left w:val="nil"/>
              <w:bottom w:val="single" w:color="auto"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同上</w:t>
            </w:r>
          </w:p>
        </w:tc>
      </w:tr>
      <w:tr>
        <w:tblPrEx>
          <w:tblLayout w:type="fixed"/>
          <w:tblCellMar>
            <w:top w:w="0" w:type="dxa"/>
            <w:left w:w="15" w:type="dxa"/>
            <w:bottom w:w="0" w:type="dxa"/>
            <w:right w:w="15" w:type="dxa"/>
          </w:tblCellMar>
        </w:tblPrEx>
        <w:trPr>
          <w:trHeight w:val="908" w:hRule="atLeast"/>
          <w:jc w:val="center"/>
        </w:trPr>
        <w:tc>
          <w:tcPr>
            <w:tcW w:w="56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p>
        </w:tc>
        <w:tc>
          <w:tcPr>
            <w:tcW w:w="1320" w:type="dxa"/>
            <w:vMerge w:val="restart"/>
            <w:tcBorders>
              <w:top w:val="single" w:color="auto" w:sz="4" w:space="0"/>
              <w:left w:val="nil"/>
              <w:right w:val="single" w:color="000000" w:sz="4" w:space="0"/>
            </w:tcBorders>
            <w:vAlign w:val="center"/>
          </w:tcPr>
          <w:p>
            <w:pPr>
              <w:spacing w:line="360" w:lineRule="exact"/>
              <w:textAlignment w:val="center"/>
              <w:rPr>
                <w:rFonts w:ascii="仿宋_GB2312" w:hAnsi="仿宋_GB2312" w:eastAsia="仿宋_GB2312" w:cs="仿宋_GB2312"/>
                <w:color w:val="000000"/>
                <w:sz w:val="28"/>
                <w:szCs w:val="28"/>
              </w:rPr>
            </w:pPr>
          </w:p>
          <w:p>
            <w:pPr>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莆田二十五中</w:t>
            </w:r>
          </w:p>
        </w:tc>
        <w:tc>
          <w:tcPr>
            <w:tcW w:w="1196" w:type="dxa"/>
            <w:tcBorders>
              <w:top w:val="single" w:color="auto"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高中语文教师</w:t>
            </w:r>
          </w:p>
        </w:tc>
        <w:tc>
          <w:tcPr>
            <w:tcW w:w="690" w:type="dxa"/>
            <w:tcBorders>
              <w:top w:val="single" w:color="auto"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p>
        </w:tc>
        <w:tc>
          <w:tcPr>
            <w:tcW w:w="2055" w:type="dxa"/>
            <w:tcBorders>
              <w:top w:val="single" w:color="auto"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中国语言文学类</w:t>
            </w:r>
          </w:p>
        </w:tc>
        <w:tc>
          <w:tcPr>
            <w:tcW w:w="3457" w:type="dxa"/>
            <w:tcBorders>
              <w:top w:val="single" w:color="auto" w:sz="4" w:space="0"/>
              <w:left w:val="nil"/>
              <w:bottom w:val="single" w:color="000000" w:sz="4" w:space="0"/>
              <w:right w:val="single" w:color="000000" w:sz="4" w:space="0"/>
            </w:tcBorders>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同上</w:t>
            </w:r>
          </w:p>
        </w:tc>
      </w:tr>
      <w:tr>
        <w:tblPrEx>
          <w:tblLayout w:type="fixed"/>
          <w:tblCellMar>
            <w:top w:w="0" w:type="dxa"/>
            <w:left w:w="15" w:type="dxa"/>
            <w:bottom w:w="0" w:type="dxa"/>
            <w:right w:w="15" w:type="dxa"/>
          </w:tblCellMar>
        </w:tblPrEx>
        <w:trPr>
          <w:trHeight w:val="652" w:hRule="atLeast"/>
          <w:jc w:val="center"/>
        </w:trPr>
        <w:tc>
          <w:tcPr>
            <w:tcW w:w="5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320" w:type="dxa"/>
            <w:vMerge w:val="continue"/>
            <w:tcBorders>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196"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高中数学教师</w:t>
            </w:r>
          </w:p>
        </w:tc>
        <w:tc>
          <w:tcPr>
            <w:tcW w:w="690"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p>
        </w:tc>
        <w:tc>
          <w:tcPr>
            <w:tcW w:w="2055"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数学类</w:t>
            </w:r>
          </w:p>
        </w:tc>
        <w:tc>
          <w:tcPr>
            <w:tcW w:w="345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同上</w:t>
            </w:r>
          </w:p>
        </w:tc>
      </w:tr>
      <w:tr>
        <w:tblPrEx>
          <w:tblLayout w:type="fixed"/>
          <w:tblCellMar>
            <w:top w:w="0" w:type="dxa"/>
            <w:left w:w="15" w:type="dxa"/>
            <w:bottom w:w="0" w:type="dxa"/>
            <w:right w:w="15" w:type="dxa"/>
          </w:tblCellMar>
        </w:tblPrEx>
        <w:trPr>
          <w:trHeight w:val="773" w:hRule="atLeast"/>
          <w:jc w:val="center"/>
        </w:trPr>
        <w:tc>
          <w:tcPr>
            <w:tcW w:w="568" w:type="dxa"/>
            <w:vMerge w:val="restart"/>
            <w:tcBorders>
              <w:top w:val="single" w:color="000000" w:sz="4" w:space="0"/>
              <w:left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p>
        </w:tc>
        <w:tc>
          <w:tcPr>
            <w:tcW w:w="1320" w:type="dxa"/>
            <w:vMerge w:val="restart"/>
            <w:tcBorders>
              <w:top w:val="single" w:color="000000" w:sz="4" w:space="0"/>
              <w:left w:val="nil"/>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莆田</w:t>
            </w:r>
            <w:r>
              <w:rPr>
                <w:rFonts w:hint="eastAsia" w:ascii="仿宋_GB2312" w:hAnsi="仿宋_GB2312" w:eastAsia="仿宋_GB2312" w:cs="仿宋_GB2312"/>
                <w:color w:val="000000"/>
                <w:sz w:val="28"/>
                <w:szCs w:val="28"/>
                <w:lang w:eastAsia="zh-CN"/>
              </w:rPr>
              <w:t>第</w:t>
            </w:r>
            <w:r>
              <w:rPr>
                <w:rFonts w:hint="eastAsia" w:ascii="仿宋_GB2312" w:hAnsi="仿宋_GB2312" w:eastAsia="仿宋_GB2312" w:cs="仿宋_GB2312"/>
                <w:color w:val="000000"/>
                <w:sz w:val="28"/>
                <w:szCs w:val="28"/>
              </w:rPr>
              <w:t>二十五中</w:t>
            </w:r>
            <w:r>
              <w:rPr>
                <w:rFonts w:hint="eastAsia" w:ascii="仿宋_GB2312" w:hAnsi="仿宋_GB2312" w:eastAsia="仿宋_GB2312" w:cs="仿宋_GB2312"/>
                <w:color w:val="000000"/>
                <w:sz w:val="28"/>
                <w:szCs w:val="28"/>
                <w:lang w:eastAsia="zh-CN"/>
              </w:rPr>
              <w:t>学</w:t>
            </w:r>
          </w:p>
        </w:tc>
        <w:tc>
          <w:tcPr>
            <w:tcW w:w="1196"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高中英语</w:t>
            </w:r>
          </w:p>
          <w:p>
            <w:pPr>
              <w:spacing w:line="36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教师</w:t>
            </w:r>
          </w:p>
        </w:tc>
        <w:tc>
          <w:tcPr>
            <w:tcW w:w="690"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p>
        </w:tc>
        <w:tc>
          <w:tcPr>
            <w:tcW w:w="2055"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外国语言文学类</w:t>
            </w:r>
          </w:p>
          <w:p>
            <w:pPr>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相关英语专业</w:t>
            </w:r>
          </w:p>
        </w:tc>
        <w:tc>
          <w:tcPr>
            <w:tcW w:w="345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同上</w:t>
            </w:r>
          </w:p>
        </w:tc>
      </w:tr>
      <w:tr>
        <w:tblPrEx>
          <w:tblLayout w:type="fixed"/>
          <w:tblCellMar>
            <w:top w:w="0" w:type="dxa"/>
            <w:left w:w="15" w:type="dxa"/>
            <w:bottom w:w="0" w:type="dxa"/>
            <w:right w:w="15" w:type="dxa"/>
          </w:tblCellMar>
        </w:tblPrEx>
        <w:trPr>
          <w:trHeight w:val="652" w:hRule="atLeast"/>
          <w:jc w:val="center"/>
        </w:trPr>
        <w:tc>
          <w:tcPr>
            <w:tcW w:w="568" w:type="dxa"/>
            <w:vMerge w:val="continue"/>
            <w:tcBorders>
              <w:left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320" w:type="dxa"/>
            <w:vMerge w:val="continue"/>
            <w:tcBorders>
              <w:left w:val="nil"/>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196"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高中地理教师</w:t>
            </w:r>
          </w:p>
        </w:tc>
        <w:tc>
          <w:tcPr>
            <w:tcW w:w="690"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p>
        </w:tc>
        <w:tc>
          <w:tcPr>
            <w:tcW w:w="2055"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地理科学类</w:t>
            </w:r>
          </w:p>
        </w:tc>
        <w:tc>
          <w:tcPr>
            <w:tcW w:w="345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同上</w:t>
            </w:r>
          </w:p>
        </w:tc>
      </w:tr>
      <w:tr>
        <w:tblPrEx>
          <w:tblLayout w:type="fixed"/>
          <w:tblCellMar>
            <w:top w:w="0" w:type="dxa"/>
            <w:left w:w="15" w:type="dxa"/>
            <w:bottom w:w="0" w:type="dxa"/>
            <w:right w:w="15" w:type="dxa"/>
          </w:tblCellMar>
        </w:tblPrEx>
        <w:trPr>
          <w:trHeight w:val="652" w:hRule="atLeast"/>
          <w:jc w:val="center"/>
        </w:trPr>
        <w:tc>
          <w:tcPr>
            <w:tcW w:w="568" w:type="dxa"/>
            <w:vMerge w:val="continue"/>
            <w:tcBorders>
              <w:left w:val="single" w:color="000000" w:sz="4" w:space="0"/>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320" w:type="dxa"/>
            <w:vMerge w:val="continue"/>
            <w:tcBorders>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196"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高中政治教师</w:t>
            </w:r>
          </w:p>
        </w:tc>
        <w:tc>
          <w:tcPr>
            <w:tcW w:w="690"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p>
        </w:tc>
        <w:tc>
          <w:tcPr>
            <w:tcW w:w="2055"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政治学类</w:t>
            </w:r>
          </w:p>
        </w:tc>
        <w:tc>
          <w:tcPr>
            <w:tcW w:w="345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同上</w:t>
            </w:r>
          </w:p>
        </w:tc>
      </w:tr>
      <w:tr>
        <w:tblPrEx>
          <w:tblLayout w:type="fixed"/>
          <w:tblCellMar>
            <w:top w:w="0" w:type="dxa"/>
            <w:left w:w="15" w:type="dxa"/>
            <w:bottom w:w="0" w:type="dxa"/>
            <w:right w:w="15" w:type="dxa"/>
          </w:tblCellMar>
        </w:tblPrEx>
        <w:trPr>
          <w:trHeight w:val="715" w:hRule="atLeast"/>
          <w:jc w:val="center"/>
        </w:trPr>
        <w:tc>
          <w:tcPr>
            <w:tcW w:w="568" w:type="dxa"/>
            <w:vMerge w:val="restart"/>
            <w:tcBorders>
              <w:top w:val="single" w:color="000000" w:sz="4" w:space="0"/>
              <w:left w:val="single" w:color="000000" w:sz="4" w:space="0"/>
              <w:bottom w:val="nil"/>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p>
        </w:tc>
        <w:tc>
          <w:tcPr>
            <w:tcW w:w="1320" w:type="dxa"/>
            <w:vMerge w:val="restart"/>
            <w:tcBorders>
              <w:top w:val="single" w:color="000000" w:sz="4" w:space="0"/>
              <w:left w:val="nil"/>
              <w:bottom w:val="nil"/>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秀屿区实验中学</w:t>
            </w:r>
          </w:p>
        </w:tc>
        <w:tc>
          <w:tcPr>
            <w:tcW w:w="1196"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高中语文教师</w:t>
            </w:r>
          </w:p>
        </w:tc>
        <w:tc>
          <w:tcPr>
            <w:tcW w:w="690"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p>
        </w:tc>
        <w:tc>
          <w:tcPr>
            <w:tcW w:w="20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中国语言文学类</w:t>
            </w:r>
          </w:p>
        </w:tc>
        <w:tc>
          <w:tcPr>
            <w:tcW w:w="345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同上</w:t>
            </w:r>
          </w:p>
        </w:tc>
      </w:tr>
      <w:tr>
        <w:tblPrEx>
          <w:tblLayout w:type="fixed"/>
          <w:tblCellMar>
            <w:top w:w="0" w:type="dxa"/>
            <w:left w:w="15" w:type="dxa"/>
            <w:bottom w:w="0" w:type="dxa"/>
            <w:right w:w="15" w:type="dxa"/>
          </w:tblCellMar>
        </w:tblPrEx>
        <w:trPr>
          <w:trHeight w:val="652" w:hRule="atLeast"/>
          <w:jc w:val="center"/>
        </w:trPr>
        <w:tc>
          <w:tcPr>
            <w:tcW w:w="568" w:type="dxa"/>
            <w:vMerge w:val="continue"/>
            <w:tcBorders>
              <w:left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320" w:type="dxa"/>
            <w:vMerge w:val="continue"/>
            <w:tcBorders>
              <w:left w:val="nil"/>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196"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高中数学教师</w:t>
            </w:r>
          </w:p>
        </w:tc>
        <w:tc>
          <w:tcPr>
            <w:tcW w:w="690"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p>
        </w:tc>
        <w:tc>
          <w:tcPr>
            <w:tcW w:w="20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数学类</w:t>
            </w:r>
          </w:p>
        </w:tc>
        <w:tc>
          <w:tcPr>
            <w:tcW w:w="345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同上</w:t>
            </w:r>
          </w:p>
        </w:tc>
      </w:tr>
      <w:tr>
        <w:tblPrEx>
          <w:tblLayout w:type="fixed"/>
          <w:tblCellMar>
            <w:top w:w="0" w:type="dxa"/>
            <w:left w:w="15" w:type="dxa"/>
            <w:bottom w:w="0" w:type="dxa"/>
            <w:right w:w="15" w:type="dxa"/>
          </w:tblCellMar>
        </w:tblPrEx>
        <w:trPr>
          <w:trHeight w:val="652" w:hRule="atLeast"/>
          <w:jc w:val="center"/>
        </w:trPr>
        <w:tc>
          <w:tcPr>
            <w:tcW w:w="568" w:type="dxa"/>
            <w:vMerge w:val="continue"/>
            <w:tcBorders>
              <w:left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320" w:type="dxa"/>
            <w:vMerge w:val="continue"/>
            <w:tcBorders>
              <w:left w:val="nil"/>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196"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高中英语教师</w:t>
            </w:r>
          </w:p>
        </w:tc>
        <w:tc>
          <w:tcPr>
            <w:tcW w:w="690"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p>
        </w:tc>
        <w:tc>
          <w:tcPr>
            <w:tcW w:w="20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外国语言文学类相关英语专业</w:t>
            </w:r>
          </w:p>
        </w:tc>
        <w:tc>
          <w:tcPr>
            <w:tcW w:w="345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同上</w:t>
            </w:r>
          </w:p>
        </w:tc>
      </w:tr>
      <w:tr>
        <w:tblPrEx>
          <w:tblLayout w:type="fixed"/>
          <w:tblCellMar>
            <w:top w:w="0" w:type="dxa"/>
            <w:left w:w="15" w:type="dxa"/>
            <w:bottom w:w="0" w:type="dxa"/>
            <w:right w:w="15" w:type="dxa"/>
          </w:tblCellMar>
        </w:tblPrEx>
        <w:trPr>
          <w:trHeight w:val="652" w:hRule="atLeast"/>
          <w:jc w:val="center"/>
        </w:trPr>
        <w:tc>
          <w:tcPr>
            <w:tcW w:w="568" w:type="dxa"/>
            <w:vMerge w:val="continue"/>
            <w:tcBorders>
              <w:left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320" w:type="dxa"/>
            <w:vMerge w:val="continue"/>
            <w:tcBorders>
              <w:left w:val="nil"/>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196"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高中物理教师</w:t>
            </w:r>
          </w:p>
        </w:tc>
        <w:tc>
          <w:tcPr>
            <w:tcW w:w="690"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p>
        </w:tc>
        <w:tc>
          <w:tcPr>
            <w:tcW w:w="20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物理学类</w:t>
            </w:r>
          </w:p>
        </w:tc>
        <w:tc>
          <w:tcPr>
            <w:tcW w:w="345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同上</w:t>
            </w:r>
          </w:p>
        </w:tc>
      </w:tr>
      <w:tr>
        <w:tblPrEx>
          <w:tblLayout w:type="fixed"/>
          <w:tblCellMar>
            <w:top w:w="0" w:type="dxa"/>
            <w:left w:w="15" w:type="dxa"/>
            <w:bottom w:w="0" w:type="dxa"/>
            <w:right w:w="15" w:type="dxa"/>
          </w:tblCellMar>
        </w:tblPrEx>
        <w:trPr>
          <w:trHeight w:val="652" w:hRule="atLeast"/>
          <w:jc w:val="center"/>
        </w:trPr>
        <w:tc>
          <w:tcPr>
            <w:tcW w:w="568" w:type="dxa"/>
            <w:vMerge w:val="continue"/>
            <w:tcBorders>
              <w:left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320" w:type="dxa"/>
            <w:vMerge w:val="continue"/>
            <w:tcBorders>
              <w:left w:val="nil"/>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196"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color w:val="auto"/>
                <w:kern w:val="0"/>
                <w:sz w:val="28"/>
                <w:szCs w:val="28"/>
              </w:rPr>
              <w:t>高中化学教师</w:t>
            </w:r>
          </w:p>
        </w:tc>
        <w:tc>
          <w:tcPr>
            <w:tcW w:w="690"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p>
        </w:tc>
        <w:tc>
          <w:tcPr>
            <w:tcW w:w="20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化学类</w:t>
            </w:r>
          </w:p>
        </w:tc>
        <w:tc>
          <w:tcPr>
            <w:tcW w:w="345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同上</w:t>
            </w:r>
          </w:p>
        </w:tc>
      </w:tr>
      <w:tr>
        <w:tblPrEx>
          <w:tblLayout w:type="fixed"/>
          <w:tblCellMar>
            <w:top w:w="0" w:type="dxa"/>
            <w:left w:w="15" w:type="dxa"/>
            <w:bottom w:w="0" w:type="dxa"/>
            <w:right w:w="15" w:type="dxa"/>
          </w:tblCellMar>
        </w:tblPrEx>
        <w:trPr>
          <w:trHeight w:val="652" w:hRule="atLeast"/>
          <w:jc w:val="center"/>
        </w:trPr>
        <w:tc>
          <w:tcPr>
            <w:tcW w:w="568" w:type="dxa"/>
            <w:vMerge w:val="continue"/>
            <w:tcBorders>
              <w:left w:val="single" w:color="000000" w:sz="4" w:space="0"/>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320" w:type="dxa"/>
            <w:vMerge w:val="continue"/>
            <w:tcBorders>
              <w:left w:val="nil"/>
              <w:bottom w:val="single" w:color="000000" w:sz="4" w:space="0"/>
              <w:right w:val="single" w:color="000000" w:sz="4" w:space="0"/>
            </w:tcBorders>
            <w:vAlign w:val="center"/>
          </w:tcPr>
          <w:p>
            <w:pPr>
              <w:spacing w:line="360" w:lineRule="exact"/>
              <w:jc w:val="center"/>
              <w:textAlignment w:val="center"/>
              <w:rPr>
                <w:rFonts w:ascii="仿宋_GB2312" w:hAnsi="仿宋_GB2312" w:eastAsia="仿宋_GB2312" w:cs="仿宋_GB2312"/>
                <w:color w:val="000000"/>
                <w:sz w:val="28"/>
                <w:szCs w:val="28"/>
              </w:rPr>
            </w:pPr>
          </w:p>
        </w:tc>
        <w:tc>
          <w:tcPr>
            <w:tcW w:w="1196"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高中政治教师</w:t>
            </w:r>
          </w:p>
        </w:tc>
        <w:tc>
          <w:tcPr>
            <w:tcW w:w="690"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p>
        </w:tc>
        <w:tc>
          <w:tcPr>
            <w:tcW w:w="20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政治学类</w:t>
            </w:r>
          </w:p>
        </w:tc>
        <w:tc>
          <w:tcPr>
            <w:tcW w:w="345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同上</w:t>
            </w:r>
          </w:p>
        </w:tc>
      </w:tr>
    </w:tbl>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其他条件要求：</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具有中华人民共和国国籍，热爱教育事业，具有敬业奉献精神，思想品德好，身体健康，能胜任中学教育工作。</w:t>
      </w:r>
    </w:p>
    <w:p>
      <w:pPr>
        <w:spacing w:line="56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资格及专业要求：须取得相应学科高级中学教师资格证书及毕业证书和学位证书。</w:t>
      </w:r>
    </w:p>
    <w:p>
      <w:pPr>
        <w:spacing w:line="56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普通话等级要求：须取得普通话二级乙等及以上证书，语文学科须取得普通话二级甲等及以上证书。</w:t>
      </w:r>
    </w:p>
    <w:p>
      <w:pPr>
        <w:spacing w:line="56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英语能力要求：英语学科的毕业生英语专业水平考试须过八级。</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所有证书，必须在</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日前取得，其中博士学位须在</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日前取得。</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因受过刑事处罚以及法律上有规定不得招聘录用的其它情形的人员，不得报名。</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三、报名方式</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本通告公布之日起至现场招聘会当天，当场组织面试考核。以电子报名或纸质报名两种方式进行，具体操作如下：</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（1）电子报名：</w:t>
      </w:r>
      <w:r>
        <w:rPr>
          <w:rFonts w:hint="eastAsia" w:ascii="仿宋_GB2312" w:hAnsi="仿宋_GB2312" w:eastAsia="仿宋_GB2312" w:cs="仿宋_GB2312"/>
          <w:sz w:val="32"/>
          <w:szCs w:val="32"/>
        </w:rPr>
        <w:t>将《秀屿区2018年公开考核招聘高中新任教师报名登记表》电子版及就业推荐表、身份证、相关荣誉证书原件扫描件发送至报名邮箱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"mailto:ptwzzp@163.comï¼èç³"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xyjyjczy</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163.</w:t>
      </w:r>
      <w:r>
        <w:rPr>
          <w:rFonts w:hint="eastAsia" w:ascii="仿宋_GB2312" w:hAnsi="仿宋_GB2312" w:eastAsia="仿宋_GB2312" w:cs="仿宋_GB2312"/>
          <w:sz w:val="32"/>
          <w:szCs w:val="32"/>
        </w:rPr>
        <w:t>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（邮件主题注明:毕业学校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应聘</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+应聘学科+姓名+手机号码）</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）纸质报名：</w:t>
      </w:r>
      <w:r>
        <w:rPr>
          <w:rFonts w:hint="eastAsia" w:ascii="仿宋_GB2312" w:hAnsi="仿宋_GB2312" w:eastAsia="仿宋_GB2312" w:cs="仿宋_GB2312"/>
          <w:sz w:val="32"/>
          <w:szCs w:val="32"/>
        </w:rPr>
        <w:t>《秀屿区</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年公开考核招聘高中新任教师报名登记表》、就业推荐表、身份证及相关荣誉证书复印件一份，招聘会现场时提供。</w:t>
      </w:r>
    </w:p>
    <w:p>
      <w:pPr>
        <w:spacing w:line="560" w:lineRule="exact"/>
        <w:ind w:firstLine="643"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2.</w:t>
      </w:r>
      <w:r>
        <w:rPr>
          <w:rFonts w:hint="eastAsia" w:ascii="楷体_GB2312" w:hAnsi="楷体_GB2312" w:eastAsia="楷体_GB2312" w:cs="楷体_GB2312"/>
          <w:b/>
          <w:bCs/>
          <w:sz w:val="32"/>
          <w:szCs w:val="32"/>
        </w:rPr>
        <w:t>联系方式</w:t>
      </w:r>
    </w:p>
    <w:p>
      <w:pPr>
        <w:spacing w:line="560" w:lineRule="exact"/>
        <w:ind w:firstLine="640" w:firstLineChars="200"/>
        <w:rPr>
          <w:rFonts w:hint="eastAsia" w:ascii="仿宋_GB2312" w:hAnsi="仿宋_GB2312" w:eastAsia="仿宋_GB2312" w:cs="仿宋_GB2312"/>
          <w:color w:val="993300"/>
          <w:sz w:val="32"/>
          <w:szCs w:val="32"/>
          <w:lang w:val="en-US" w:eastAsia="zh-CN"/>
        </w:rPr>
      </w:pPr>
      <w:r>
        <w:rPr>
          <w:rFonts w:hint="eastAsia" w:ascii="仿宋_GB2312" w:hAnsi="仿宋_GB2312" w:eastAsia="仿宋_GB2312" w:cs="仿宋_GB2312"/>
          <w:color w:val="993300"/>
          <w:sz w:val="32"/>
          <w:szCs w:val="32"/>
        </w:rPr>
        <w:t>联系人：</w:t>
      </w:r>
      <w:r>
        <w:rPr>
          <w:rFonts w:hint="eastAsia" w:ascii="仿宋_GB2312" w:hAnsi="仿宋_GB2312" w:eastAsia="仿宋_GB2312" w:cs="仿宋_GB2312"/>
          <w:color w:val="993300"/>
          <w:sz w:val="32"/>
          <w:szCs w:val="32"/>
          <w:lang w:eastAsia="zh-CN"/>
        </w:rPr>
        <w:t>蔡</w:t>
      </w:r>
      <w:r>
        <w:rPr>
          <w:rFonts w:hint="eastAsia" w:ascii="仿宋_GB2312" w:hAnsi="仿宋_GB2312" w:eastAsia="仿宋_GB2312" w:cs="仿宋_GB2312"/>
          <w:color w:val="993300"/>
          <w:sz w:val="32"/>
          <w:szCs w:val="32"/>
        </w:rPr>
        <w:t>老师，联系电话：</w:t>
      </w:r>
      <w:r>
        <w:rPr>
          <w:rFonts w:ascii="仿宋_GB2312" w:hAnsi="仿宋_GB2312" w:eastAsia="仿宋_GB2312" w:cs="仿宋_GB2312"/>
          <w:color w:val="993300"/>
          <w:sz w:val="32"/>
          <w:szCs w:val="32"/>
        </w:rPr>
        <w:t xml:space="preserve"> </w:t>
      </w:r>
      <w:r>
        <w:rPr>
          <w:rFonts w:hint="eastAsia" w:ascii="仿宋_GB2312" w:hAnsi="仿宋_GB2312" w:eastAsia="仿宋_GB2312" w:cs="仿宋_GB2312"/>
          <w:color w:val="993300"/>
          <w:sz w:val="32"/>
          <w:szCs w:val="32"/>
          <w:lang w:val="en-US" w:eastAsia="zh-CN"/>
        </w:rPr>
        <w:t>0594-5894433</w:t>
      </w:r>
    </w:p>
    <w:p>
      <w:pPr>
        <w:spacing w:line="560" w:lineRule="exact"/>
        <w:ind w:firstLine="640" w:firstLineChars="200"/>
        <w:rPr>
          <w:rFonts w:ascii="仿宋_GB2312" w:hAnsi="仿宋_GB2312" w:eastAsia="仿宋_GB2312" w:cs="仿宋_GB2312"/>
          <w:color w:val="993300"/>
          <w:sz w:val="32"/>
          <w:szCs w:val="32"/>
          <w:u w:val="single"/>
        </w:rPr>
      </w:pPr>
      <w:r>
        <w:rPr>
          <w:rFonts w:hint="eastAsia" w:ascii="仿宋_GB2312" w:hAnsi="仿宋_GB2312" w:eastAsia="仿宋_GB2312" w:cs="仿宋_GB2312"/>
          <w:color w:val="993300"/>
          <w:sz w:val="32"/>
          <w:szCs w:val="32"/>
          <w:u w:val="single"/>
        </w:rPr>
        <w:t>联系地址：莆田市秀屿区</w:t>
      </w:r>
      <w:r>
        <w:rPr>
          <w:rFonts w:hint="eastAsia" w:ascii="仿宋_GB2312" w:hAnsi="仿宋_GB2312" w:eastAsia="仿宋_GB2312" w:cs="仿宋_GB2312"/>
          <w:color w:val="993300"/>
          <w:sz w:val="32"/>
          <w:szCs w:val="32"/>
          <w:u w:val="single"/>
          <w:lang w:eastAsia="zh-CN"/>
        </w:rPr>
        <w:t>笏石镇福屿街</w:t>
      </w:r>
      <w:r>
        <w:rPr>
          <w:rFonts w:hint="eastAsia" w:ascii="仿宋_GB2312" w:hAnsi="仿宋_GB2312" w:eastAsia="仿宋_GB2312" w:cs="仿宋_GB2312"/>
          <w:color w:val="993300"/>
          <w:sz w:val="32"/>
          <w:szCs w:val="32"/>
          <w:u w:val="single"/>
          <w:lang w:val="en-US" w:eastAsia="zh-CN"/>
        </w:rPr>
        <w:t>628号</w:t>
      </w:r>
      <w:r>
        <w:rPr>
          <w:rFonts w:hint="eastAsia" w:ascii="仿宋_GB2312" w:hAnsi="仿宋_GB2312" w:eastAsia="仿宋_GB2312" w:cs="仿宋_GB2312"/>
          <w:color w:val="993300"/>
          <w:sz w:val="32"/>
          <w:szCs w:val="32"/>
          <w:u w:val="single"/>
        </w:rPr>
        <w:t>（邮编</w:t>
      </w:r>
      <w:r>
        <w:rPr>
          <w:rFonts w:ascii="仿宋_GB2312" w:hAnsi="仿宋_GB2312" w:eastAsia="仿宋_GB2312" w:cs="仿宋_GB2312"/>
          <w:color w:val="993300"/>
          <w:sz w:val="32"/>
          <w:szCs w:val="32"/>
          <w:u w:val="single"/>
        </w:rPr>
        <w:t>351100</w:t>
      </w:r>
      <w:r>
        <w:rPr>
          <w:rFonts w:hint="eastAsia" w:ascii="仿宋_GB2312" w:hAnsi="仿宋_GB2312" w:eastAsia="仿宋_GB2312" w:cs="仿宋_GB2312"/>
          <w:color w:val="993300"/>
          <w:sz w:val="32"/>
          <w:szCs w:val="32"/>
          <w:u w:val="single"/>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应聘人员提供的身份证明和应聘岗位所需的资格材料应真实有效，如发现弄虚作假，取消其应聘资格。</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四、招聘程序和考核办法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采取面试考核的方式进行。资格初审、复核、面试、考核、体检等工作由区教师招聘领导小组组织，择优聘用。具体招聘工作由区教育局组织实施，区人社局参与对招聘工作组织的指导和实施方案的监管、指导。</w:t>
      </w:r>
    </w:p>
    <w:p>
      <w:pPr>
        <w:spacing w:line="560" w:lineRule="exact"/>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1.</w:t>
      </w:r>
      <w:r>
        <w:rPr>
          <w:rFonts w:hint="eastAsia" w:ascii="楷体_GB2312" w:hAnsi="楷体_GB2312" w:eastAsia="楷体_GB2312" w:cs="楷体_GB2312"/>
          <w:b/>
          <w:bCs/>
          <w:sz w:val="32"/>
          <w:szCs w:val="32"/>
        </w:rPr>
        <w:t>面试对象：</w:t>
      </w:r>
      <w:r>
        <w:rPr>
          <w:rFonts w:hint="eastAsia" w:ascii="仿宋_GB2312" w:hAnsi="仿宋_GB2312" w:eastAsia="仿宋_GB2312" w:cs="仿宋_GB2312"/>
          <w:sz w:val="32"/>
          <w:szCs w:val="32"/>
        </w:rPr>
        <w:t>符合报名条件的报考者，全部列为面试对象。</w:t>
      </w:r>
    </w:p>
    <w:p>
      <w:pPr>
        <w:spacing w:line="560" w:lineRule="exact"/>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2.</w:t>
      </w:r>
      <w:r>
        <w:rPr>
          <w:rFonts w:hint="eastAsia" w:ascii="楷体_GB2312" w:hAnsi="楷体_GB2312" w:eastAsia="楷体_GB2312" w:cs="楷体_GB2312"/>
          <w:b/>
          <w:bCs/>
          <w:sz w:val="32"/>
          <w:szCs w:val="32"/>
        </w:rPr>
        <w:t>考核办法</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本次考核招聘面试采用教学技能面试方式进行。教学技能主要通过</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分钟的教学片断来考核，片断教学内容在指定的教材内随机抽签决定。考核成绩划定合格线，报考人数和岗位招考数超过</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比例的岗位，考核总成绩必须达</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分以上（含</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分），方为合格；报考人数和岗位招考数按</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比例进入面试的（含考核时因其他考生放弃造成</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比例的），面试成绩必须达</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分以上（含</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分），方为合格。</w:t>
      </w:r>
    </w:p>
    <w:p>
      <w:pPr>
        <w:spacing w:line="560" w:lineRule="exact"/>
        <w:ind w:firstLine="643"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3.</w:t>
      </w:r>
      <w:r>
        <w:rPr>
          <w:rFonts w:hint="eastAsia" w:ascii="楷体_GB2312" w:hAnsi="楷体_GB2312" w:eastAsia="楷体_GB2312" w:cs="楷体_GB2312"/>
          <w:b/>
          <w:bCs/>
          <w:sz w:val="32"/>
          <w:szCs w:val="32"/>
        </w:rPr>
        <w:t>面试时间和地点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招聘工作小组将到华中师范大学等三所高校召开专场招聘会，具体如下：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rPr>
        <w:t>1月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日上午9点，华中师范大学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rPr>
        <w:t>1月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日上午9点，华东师范大学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rPr>
        <w:t>1月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日上午9点，福建师范大学</w:t>
      </w:r>
    </w:p>
    <w:p>
      <w:pPr>
        <w:spacing w:line="560" w:lineRule="exact"/>
        <w:ind w:firstLine="643"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4.</w:t>
      </w:r>
      <w:r>
        <w:rPr>
          <w:rFonts w:hint="eastAsia" w:ascii="楷体_GB2312" w:hAnsi="楷体_GB2312" w:eastAsia="楷体_GB2312" w:cs="楷体_GB2312"/>
          <w:b/>
          <w:bCs/>
          <w:sz w:val="32"/>
          <w:szCs w:val="32"/>
        </w:rPr>
        <w:t>教学技能考试使用的教材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语文：高中语文必修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（人民教育出版社，</w:t>
      </w:r>
      <w:r>
        <w:rPr>
          <w:rFonts w:ascii="仿宋_GB2312" w:hAnsi="仿宋_GB2312" w:eastAsia="仿宋_GB2312" w:cs="仿宋_GB2312"/>
          <w:sz w:val="32"/>
          <w:szCs w:val="32"/>
        </w:rPr>
        <w:t>2007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月第</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版</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月第</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次印刷）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数学：高中数学必修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人民教育出版社，</w:t>
      </w:r>
      <w:r>
        <w:rPr>
          <w:rFonts w:ascii="仿宋_GB2312" w:hAnsi="仿宋_GB2312" w:eastAsia="仿宋_GB2312" w:cs="仿宋_GB2312"/>
          <w:sz w:val="32"/>
          <w:szCs w:val="32"/>
        </w:rPr>
        <w:t>2007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月第</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版，</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月第</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次印刷）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英语：高中英语必修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（人民教育出版社，</w:t>
      </w:r>
      <w:r>
        <w:rPr>
          <w:rFonts w:ascii="仿宋_GB2312" w:hAnsi="仿宋_GB2312" w:eastAsia="仿宋_GB2312" w:cs="仿宋_GB2312"/>
          <w:sz w:val="32"/>
          <w:szCs w:val="32"/>
        </w:rPr>
        <w:t>2007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月第</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版</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月第</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次印刷）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物理：高中物理必修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（山东科学技术出版社，</w:t>
      </w:r>
      <w:r>
        <w:rPr>
          <w:rFonts w:ascii="仿宋_GB2312" w:hAnsi="仿宋_GB2312" w:eastAsia="仿宋_GB2312" w:cs="仿宋_GB2312"/>
          <w:sz w:val="32"/>
          <w:szCs w:val="32"/>
        </w:rPr>
        <w:t>2011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月第</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版</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月第</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次印刷）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化学：高中化学必修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（江苏凤凰教育出版社，</w:t>
      </w:r>
      <w:r>
        <w:rPr>
          <w:rFonts w:ascii="仿宋_GB2312" w:hAnsi="仿宋_GB2312" w:eastAsia="仿宋_GB2312" w:cs="仿宋_GB2312"/>
          <w:sz w:val="32"/>
          <w:szCs w:val="32"/>
        </w:rPr>
        <w:t>2014</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月第</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版</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月第</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次印刷）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生物：高中生物必修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（分子与细胞）（人民教育出版社，</w:t>
      </w:r>
      <w:r>
        <w:rPr>
          <w:rFonts w:ascii="仿宋_GB2312" w:hAnsi="仿宋_GB2312" w:eastAsia="仿宋_GB2312" w:cs="仿宋_GB2312"/>
          <w:sz w:val="32"/>
          <w:szCs w:val="32"/>
        </w:rPr>
        <w:t>2007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月第</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版</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月第</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次印刷）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政治：高中思想政治必修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（经济生活）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人民教育出版社，</w:t>
      </w:r>
      <w:r>
        <w:rPr>
          <w:rFonts w:ascii="仿宋_GB2312" w:hAnsi="仿宋_GB2312" w:eastAsia="仿宋_GB2312" w:cs="仿宋_GB2312"/>
          <w:sz w:val="32"/>
          <w:szCs w:val="32"/>
        </w:rPr>
        <w:t>2014</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月第</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版，</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月第</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次印刷）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历史：高中历史必修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（政治文明历程）（岳麓书社，</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月第</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地理：高中地理必修2（人民教育出版社， </w:t>
      </w:r>
      <w:r>
        <w:rPr>
          <w:rFonts w:hint="eastAsia" w:ascii="仿宋_GB2312" w:hAnsi="仿宋_GB2312" w:eastAsia="仿宋_GB2312" w:cs="仿宋_GB2312"/>
          <w:sz w:val="32"/>
          <w:szCs w:val="32"/>
          <w:lang w:val="en-US" w:eastAsia="zh-CN"/>
        </w:rPr>
        <w:t>2008年2月第三版</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五、体检</w:t>
      </w:r>
    </w:p>
    <w:p>
      <w:pPr>
        <w:spacing w:line="560" w:lineRule="exact"/>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1.</w:t>
      </w:r>
      <w:r>
        <w:rPr>
          <w:rFonts w:hint="eastAsia" w:ascii="楷体_GB2312" w:hAnsi="楷体_GB2312" w:eastAsia="楷体_GB2312" w:cs="楷体_GB2312"/>
          <w:b/>
          <w:bCs/>
          <w:sz w:val="32"/>
          <w:szCs w:val="32"/>
        </w:rPr>
        <w:t>地点：</w:t>
      </w:r>
      <w:r>
        <w:rPr>
          <w:rFonts w:hint="eastAsia" w:ascii="仿宋_GB2312" w:hAnsi="仿宋_GB2312" w:eastAsia="仿宋_GB2312" w:cs="仿宋_GB2312"/>
          <w:sz w:val="32"/>
          <w:szCs w:val="32"/>
        </w:rPr>
        <w:t>二级甲等及以上等级的综合性医院。</w:t>
      </w:r>
    </w:p>
    <w:p>
      <w:pPr>
        <w:spacing w:line="560" w:lineRule="exact"/>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2.</w:t>
      </w:r>
      <w:r>
        <w:rPr>
          <w:rFonts w:hint="eastAsia" w:ascii="楷体_GB2312" w:hAnsi="楷体_GB2312" w:eastAsia="楷体_GB2312" w:cs="楷体_GB2312"/>
          <w:b/>
          <w:bCs/>
          <w:sz w:val="32"/>
          <w:szCs w:val="32"/>
        </w:rPr>
        <w:t>对象：</w:t>
      </w:r>
      <w:r>
        <w:rPr>
          <w:rFonts w:hint="eastAsia" w:ascii="仿宋_GB2312" w:hAnsi="仿宋_GB2312" w:eastAsia="仿宋_GB2312" w:cs="仿宋_GB2312"/>
          <w:sz w:val="32"/>
          <w:szCs w:val="32"/>
        </w:rPr>
        <w:t>经考核合格的应聘对象。</w:t>
      </w:r>
    </w:p>
    <w:p>
      <w:pPr>
        <w:spacing w:line="560" w:lineRule="exact"/>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3.</w:t>
      </w:r>
      <w:r>
        <w:rPr>
          <w:rFonts w:hint="eastAsia" w:ascii="楷体_GB2312" w:hAnsi="楷体_GB2312" w:eastAsia="楷体_GB2312" w:cs="楷体_GB2312"/>
          <w:b/>
          <w:bCs/>
          <w:sz w:val="32"/>
          <w:szCs w:val="32"/>
        </w:rPr>
        <w:t>标准：</w:t>
      </w:r>
      <w:r>
        <w:rPr>
          <w:rFonts w:hint="eastAsia" w:ascii="仿宋_GB2312" w:hAnsi="仿宋_GB2312" w:eastAsia="仿宋_GB2312" w:cs="仿宋_GB2312"/>
          <w:sz w:val="32"/>
          <w:szCs w:val="32"/>
        </w:rPr>
        <w:t>参照教师资格申请人员体检相关规定执行。由招聘单位主管部门负责。体检缺席者，取消聘用资格。</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六、考核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招聘单位主管部门按</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比例对面试、体检均合格的报考者组织考核。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考核包括核实报考者是否符合规定的报考条件，确认其报名时提交的信息和材料是否真实、准确，重点考核应聘人员的思想政治表现、道德品质、计划生育以及是否需要回避等方面的情况。</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七、聘用、递补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招聘单位主管部门按规定的程序和标准从考试成绩、考核情况和体检结果均合格的人员中综合考虑，择优确定，并在网站上公示</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个工作日。经公示无异议的，予以办理聘用手续。</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因体检、考核不合格或放弃聘用而造成招聘岗位空缺的，原则上招聘单位主管部门按合格线上考生的考核总成绩从高到低依次递补。</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八、其他事项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通过招聘程序所确定的拟聘用人选，必须在规定的时间期限内获得相应的学位证书和毕业证书等，否则取消聘用资格。</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本方案未尽事宜，由区教师招聘领导小组负责解释。</w:t>
      </w:r>
    </w:p>
    <w:p>
      <w:pPr>
        <w:spacing w:line="560" w:lineRule="exact"/>
        <w:rPr>
          <w:rFonts w:ascii="仿宋_GB2312" w:hAnsi="仿宋_GB2312" w:eastAsia="仿宋_GB2312" w:cs="仿宋_GB2312"/>
          <w:spacing w:val="-20"/>
          <w:sz w:val="32"/>
          <w:szCs w:val="32"/>
        </w:rPr>
      </w:pPr>
    </w:p>
    <w:p>
      <w:pPr>
        <w:spacing w:line="560" w:lineRule="exact"/>
        <w:rPr>
          <w:rFonts w:ascii="仿宋_GB2312" w:hAnsi="仿宋_GB2312" w:eastAsia="仿宋_GB2312" w:cs="仿宋_GB2312"/>
          <w:sz w:val="32"/>
          <w:szCs w:val="32"/>
        </w:rPr>
      </w:pPr>
      <w:r>
        <w:rPr>
          <w:rFonts w:ascii="仿宋_GB2312" w:hAnsi="仿宋_GB2312" w:eastAsia="仿宋_GB2312" w:cs="仿宋_GB2312"/>
          <w:spacing w:val="-20"/>
          <w:sz w:val="32"/>
          <w:szCs w:val="32"/>
        </w:rPr>
        <w:t xml:space="preserve">    </w:t>
      </w:r>
      <w:r>
        <w:rPr>
          <w:rFonts w:hint="eastAsia" w:ascii="仿宋_GB2312" w:hAnsi="仿宋_GB2312" w:eastAsia="仿宋_GB2312" w:cs="仿宋_GB2312"/>
          <w:spacing w:val="-20"/>
          <w:sz w:val="32"/>
          <w:szCs w:val="32"/>
        </w:rPr>
        <w:t>附件</w:t>
      </w:r>
      <w:r>
        <w:rPr>
          <w:rFonts w:hint="eastAsia" w:ascii="仿宋_GB2312" w:hAnsi="仿宋_GB2312" w:eastAsia="仿宋_GB2312" w:cs="仿宋_GB2312"/>
          <w:sz w:val="32"/>
          <w:szCs w:val="32"/>
        </w:rPr>
        <w:t>：</w:t>
      </w:r>
      <w:r>
        <w:rPr>
          <w:rFonts w:ascii="仿宋_GB2312" w:hAnsi="仿宋_GB2312" w:eastAsia="仿宋_GB2312" w:cs="仿宋_GB2312"/>
          <w:spacing w:val="-20"/>
          <w:sz w:val="32"/>
          <w:szCs w:val="32"/>
        </w:rPr>
        <w:t>1.</w:t>
      </w:r>
      <w:r>
        <w:rPr>
          <w:rFonts w:hint="eastAsia" w:ascii="仿宋_GB2312" w:hAnsi="仿宋_GB2312" w:eastAsia="仿宋_GB2312" w:cs="仿宋_GB2312"/>
          <w:spacing w:val="-20"/>
          <w:sz w:val="32"/>
          <w:szCs w:val="32"/>
        </w:rPr>
        <w:t>莆田市秀屿区</w:t>
      </w:r>
      <w:r>
        <w:rPr>
          <w:rFonts w:ascii="仿宋_GB2312" w:hAnsi="仿宋_GB2312" w:eastAsia="仿宋_GB2312" w:cs="仿宋_GB2312"/>
          <w:spacing w:val="-20"/>
          <w:sz w:val="32"/>
          <w:szCs w:val="32"/>
        </w:rPr>
        <w:t>2018</w:t>
      </w:r>
      <w:r>
        <w:rPr>
          <w:rFonts w:hint="eastAsia" w:ascii="仿宋_GB2312" w:hAnsi="仿宋_GB2312" w:eastAsia="仿宋_GB2312" w:cs="仿宋_GB2312"/>
          <w:spacing w:val="-20"/>
          <w:sz w:val="32"/>
          <w:szCs w:val="32"/>
        </w:rPr>
        <w:t>年考核招聘高中新任教师报名登记表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《片段教学》评分表</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秀屿区教育局</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秀屿区人社局</w:t>
      </w:r>
    </w:p>
    <w:p>
      <w:pPr>
        <w:spacing w:line="560" w:lineRule="exact"/>
        <w:ind w:firstLine="640" w:firstLineChars="200"/>
        <w:rPr>
          <w:rFonts w:ascii="仿宋_GB2312" w:hAnsi="仿宋_GB2312" w:eastAsia="仿宋_GB2312" w:cs="仿宋_GB2312"/>
          <w:color w:val="FF0000"/>
          <w:kern w:val="0"/>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shd w:val="clear" w:color="auto" w:fill="FFFFFF"/>
        <w:spacing w:line="560" w:lineRule="exact"/>
        <w:jc w:val="left"/>
        <w:rPr>
          <w:rFonts w:ascii="宋体" w:cs="宋体"/>
          <w:color w:val="000000"/>
          <w:kern w:val="0"/>
          <w:sz w:val="32"/>
          <w:szCs w:val="32"/>
        </w:rPr>
      </w:pPr>
      <w:r>
        <w:rPr>
          <w:rFonts w:ascii="宋体" w:hAnsi="宋体" w:cs="宋体"/>
          <w:color w:val="000000"/>
          <w:kern w:val="0"/>
          <w:sz w:val="32"/>
          <w:szCs w:val="32"/>
        </w:rPr>
        <w:t xml:space="preserve"> </w:t>
      </w:r>
      <w:bookmarkStart w:id="0" w:name="_GoBack"/>
      <w:bookmarkEnd w:id="0"/>
    </w:p>
    <w:p>
      <w:pPr>
        <w:shd w:val="clear" w:color="auto" w:fill="FFFFFF"/>
        <w:spacing w:line="500" w:lineRule="exact"/>
        <w:jc w:val="left"/>
        <w:rPr>
          <w:rFonts w:ascii="宋体" w:cs="宋体"/>
          <w:color w:val="000000"/>
          <w:kern w:val="0"/>
          <w:sz w:val="32"/>
          <w:szCs w:val="32"/>
        </w:rPr>
      </w:pPr>
      <w:r>
        <w:rPr>
          <w:rFonts w:ascii="宋体" w:hAnsi="宋体" w:cs="宋体"/>
          <w:color w:val="000000"/>
          <w:kern w:val="0"/>
          <w:sz w:val="32"/>
          <w:szCs w:val="32"/>
        </w:rPr>
        <w:t xml:space="preserve"> </w:t>
      </w:r>
    </w:p>
    <w:p>
      <w:pPr>
        <w:autoSpaceDN w:val="0"/>
        <w:spacing w:line="500" w:lineRule="atLeast"/>
        <w:jc w:val="left"/>
        <w:rPr>
          <w:rFonts w:ascii="仿宋" w:hAnsi="仿宋" w:eastAsia="仿宋" w:cs="仿宋"/>
          <w:kern w:val="0"/>
          <w:sz w:val="32"/>
          <w:szCs w:val="32"/>
        </w:rPr>
      </w:pPr>
      <w:r>
        <w:rPr>
          <w:rFonts w:ascii="仿宋_GB2312" w:eastAsia="仿宋_GB2312" w:cs="宋体"/>
          <w:color w:val="000000"/>
          <w:kern w:val="0"/>
          <w:sz w:val="32"/>
          <w:szCs w:val="32"/>
        </w:rPr>
        <w:br w:type="page"/>
      </w:r>
      <w:r>
        <w:rPr>
          <w:rFonts w:hint="eastAsia" w:ascii="仿宋" w:hAnsi="仿宋" w:eastAsia="仿宋" w:cs="仿宋"/>
          <w:kern w:val="0"/>
          <w:sz w:val="32"/>
          <w:szCs w:val="32"/>
        </w:rPr>
        <w:t>附件</w:t>
      </w:r>
      <w:r>
        <w:rPr>
          <w:rFonts w:ascii="仿宋" w:hAnsi="仿宋" w:eastAsia="仿宋" w:cs="仿宋"/>
          <w:kern w:val="0"/>
          <w:sz w:val="32"/>
          <w:szCs w:val="32"/>
        </w:rPr>
        <w:t>1</w:t>
      </w:r>
      <w:r>
        <w:rPr>
          <w:rFonts w:hint="eastAsia" w:ascii="仿宋" w:hAnsi="仿宋" w:eastAsia="仿宋" w:cs="仿宋"/>
          <w:kern w:val="0"/>
          <w:sz w:val="32"/>
          <w:szCs w:val="32"/>
        </w:rPr>
        <w:t>：</w:t>
      </w:r>
    </w:p>
    <w:p>
      <w:pPr>
        <w:autoSpaceDN w:val="0"/>
        <w:spacing w:line="420" w:lineRule="atLeast"/>
        <w:jc w:val="center"/>
        <w:rPr>
          <w:rFonts w:ascii="黑体" w:hAnsi="黑体" w:eastAsia="黑体" w:cs="仿宋"/>
          <w:spacing w:val="-10"/>
          <w:sz w:val="36"/>
        </w:rPr>
      </w:pPr>
      <w:r>
        <w:rPr>
          <w:rFonts w:hint="eastAsia" w:ascii="黑体" w:hAnsi="黑体" w:eastAsia="黑体" w:cs="仿宋"/>
          <w:spacing w:val="-10"/>
          <w:sz w:val="36"/>
        </w:rPr>
        <w:t>莆田市秀屿区</w:t>
      </w:r>
      <w:r>
        <w:rPr>
          <w:rFonts w:ascii="黑体" w:hAnsi="黑体" w:eastAsia="黑体" w:cs="仿宋"/>
          <w:spacing w:val="-10"/>
          <w:sz w:val="36"/>
        </w:rPr>
        <w:t>2018</w:t>
      </w:r>
      <w:r>
        <w:rPr>
          <w:rFonts w:hint="eastAsia" w:ascii="黑体" w:hAnsi="黑体" w:eastAsia="黑体" w:cs="仿宋"/>
          <w:spacing w:val="-10"/>
          <w:sz w:val="36"/>
        </w:rPr>
        <w:t>年考核招聘高中新任教师报名登记表</w:t>
      </w:r>
    </w:p>
    <w:p>
      <w:pPr>
        <w:autoSpaceDN w:val="0"/>
        <w:spacing w:line="420" w:lineRule="atLeast"/>
        <w:jc w:val="left"/>
        <w:rPr>
          <w:rFonts w:ascii="仿宋_GB2312" w:hAnsi="仿宋" w:eastAsia="仿宋_GB2312" w:cs="仿宋"/>
        </w:rPr>
      </w:pPr>
      <w:r>
        <w:rPr>
          <w:rFonts w:hint="eastAsia" w:ascii="仿宋_GB2312" w:hAnsi="仿宋" w:eastAsia="仿宋_GB2312" w:cs="仿宋"/>
          <w:sz w:val="24"/>
        </w:rPr>
        <w:t>报名编号：</w:t>
      </w:r>
      <w:r>
        <w:rPr>
          <w:rFonts w:ascii="仿宋_GB2312" w:hAnsi="仿宋" w:eastAsia="仿宋_GB2312" w:cs="仿宋"/>
          <w:sz w:val="24"/>
        </w:rPr>
        <w:t xml:space="preserve"> </w:t>
      </w:r>
    </w:p>
    <w:tbl>
      <w:tblPr>
        <w:tblStyle w:val="7"/>
        <w:tblW w:w="9158" w:type="dxa"/>
        <w:jc w:val="center"/>
        <w:tblInd w:w="-10" w:type="dxa"/>
        <w:tblLayout w:type="fixed"/>
        <w:tblCellMar>
          <w:top w:w="0" w:type="dxa"/>
          <w:left w:w="0" w:type="dxa"/>
          <w:bottom w:w="0" w:type="dxa"/>
          <w:right w:w="0" w:type="dxa"/>
        </w:tblCellMar>
      </w:tblPr>
      <w:tblGrid>
        <w:gridCol w:w="1234"/>
        <w:gridCol w:w="15"/>
        <w:gridCol w:w="1365"/>
        <w:gridCol w:w="690"/>
        <w:gridCol w:w="15"/>
        <w:gridCol w:w="1065"/>
        <w:gridCol w:w="15"/>
        <w:gridCol w:w="585"/>
        <w:gridCol w:w="600"/>
        <w:gridCol w:w="660"/>
        <w:gridCol w:w="398"/>
        <w:gridCol w:w="765"/>
        <w:gridCol w:w="135"/>
        <w:gridCol w:w="855"/>
        <w:gridCol w:w="761"/>
      </w:tblGrid>
      <w:tr>
        <w:tblPrEx>
          <w:tblLayout w:type="fixed"/>
          <w:tblCellMar>
            <w:top w:w="0" w:type="dxa"/>
            <w:left w:w="0" w:type="dxa"/>
            <w:bottom w:w="0" w:type="dxa"/>
            <w:right w:w="0" w:type="dxa"/>
          </w:tblCellMar>
        </w:tblPrEx>
        <w:trPr>
          <w:trHeight w:val="624" w:hRule="atLeast"/>
          <w:jc w:val="center"/>
        </w:trPr>
        <w:tc>
          <w:tcPr>
            <w:tcW w:w="1234"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kern w:val="0"/>
                <w:sz w:val="24"/>
              </w:rPr>
            </w:pPr>
            <w:r>
              <w:rPr>
                <w:rFonts w:hint="eastAsia" w:ascii="仿宋_GB2312" w:hAnsi="宋体" w:cs="宋体"/>
                <w:kern w:val="0"/>
                <w:sz w:val="24"/>
              </w:rPr>
              <w:t>姓</w:t>
            </w:r>
            <w:r>
              <w:rPr>
                <w:rFonts w:ascii="仿宋_GB2312" w:hAnsi="宋体" w:cs="宋体"/>
                <w:kern w:val="0"/>
                <w:sz w:val="24"/>
              </w:rPr>
              <w:t xml:space="preserve">  </w:t>
            </w:r>
            <w:r>
              <w:rPr>
                <w:rFonts w:hint="eastAsia" w:ascii="仿宋_GB2312" w:hAnsi="宋体" w:cs="宋体"/>
                <w:kern w:val="0"/>
                <w:sz w:val="24"/>
              </w:rPr>
              <w:t>名</w:t>
            </w:r>
          </w:p>
        </w:tc>
        <w:tc>
          <w:tcPr>
            <w:tcW w:w="1380" w:type="dxa"/>
            <w:gridSpan w:val="2"/>
            <w:tcBorders>
              <w:top w:val="single" w:color="000000" w:sz="8" w:space="0"/>
              <w:left w:val="nil"/>
              <w:bottom w:val="single" w:color="000000" w:sz="8" w:space="0"/>
              <w:right w:val="single" w:color="000000" w:sz="8" w:space="0"/>
            </w:tcBorders>
            <w:vAlign w:val="center"/>
          </w:tcPr>
          <w:p>
            <w:pPr>
              <w:spacing w:line="400" w:lineRule="exact"/>
              <w:jc w:val="center"/>
              <w:rPr>
                <w:rFonts w:ascii="宋体"/>
                <w:kern w:val="0"/>
                <w:sz w:val="24"/>
              </w:rPr>
            </w:pPr>
            <w:r>
              <w:rPr>
                <w:rFonts w:ascii="仿宋_GB2312" w:hAnsi="宋体" w:cs="宋体"/>
                <w:kern w:val="0"/>
                <w:sz w:val="24"/>
              </w:rPr>
              <w:t> </w:t>
            </w:r>
          </w:p>
        </w:tc>
        <w:tc>
          <w:tcPr>
            <w:tcW w:w="705" w:type="dxa"/>
            <w:gridSpan w:val="2"/>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400" w:lineRule="exact"/>
              <w:jc w:val="center"/>
              <w:rPr>
                <w:rFonts w:ascii="宋体"/>
                <w:kern w:val="0"/>
                <w:sz w:val="24"/>
              </w:rPr>
            </w:pPr>
            <w:r>
              <w:rPr>
                <w:rFonts w:hint="eastAsia" w:ascii="仿宋_GB2312" w:hAnsi="宋体" w:cs="宋体"/>
                <w:kern w:val="0"/>
                <w:sz w:val="24"/>
              </w:rPr>
              <w:t>性别</w:t>
            </w:r>
          </w:p>
        </w:tc>
        <w:tc>
          <w:tcPr>
            <w:tcW w:w="1080" w:type="dxa"/>
            <w:gridSpan w:val="2"/>
            <w:tcBorders>
              <w:top w:val="single" w:color="000000" w:sz="8" w:space="0"/>
              <w:left w:val="nil"/>
              <w:bottom w:val="single" w:color="auto" w:sz="4" w:space="0"/>
              <w:right w:val="nil"/>
            </w:tcBorders>
            <w:tcMar>
              <w:top w:w="0" w:type="dxa"/>
              <w:left w:w="108" w:type="dxa"/>
              <w:bottom w:w="0" w:type="dxa"/>
              <w:right w:w="108" w:type="dxa"/>
            </w:tcMar>
            <w:vAlign w:val="center"/>
          </w:tcPr>
          <w:p>
            <w:pPr>
              <w:spacing w:line="400" w:lineRule="exact"/>
              <w:jc w:val="center"/>
              <w:rPr>
                <w:rFonts w:ascii="宋体"/>
                <w:kern w:val="0"/>
                <w:sz w:val="24"/>
              </w:rPr>
            </w:pPr>
            <w:r>
              <w:rPr>
                <w:rFonts w:ascii="仿宋_GB2312" w:hAnsi="宋体" w:cs="宋体"/>
                <w:kern w:val="0"/>
                <w:sz w:val="24"/>
              </w:rPr>
              <w:t> </w:t>
            </w:r>
          </w:p>
        </w:tc>
        <w:tc>
          <w:tcPr>
            <w:tcW w:w="1185" w:type="dxa"/>
            <w:gridSpan w:val="2"/>
            <w:tcBorders>
              <w:top w:val="single" w:color="000000" w:sz="8"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spacing w:line="400" w:lineRule="exact"/>
              <w:jc w:val="center"/>
              <w:rPr>
                <w:rFonts w:ascii="宋体"/>
                <w:kern w:val="0"/>
                <w:sz w:val="24"/>
              </w:rPr>
            </w:pPr>
            <w:r>
              <w:rPr>
                <w:rFonts w:hint="eastAsia" w:ascii="仿宋_GB2312" w:hAnsi="宋体" w:cs="宋体"/>
                <w:kern w:val="0"/>
                <w:sz w:val="24"/>
              </w:rPr>
              <w:t>出生年月</w:t>
            </w:r>
          </w:p>
        </w:tc>
        <w:tc>
          <w:tcPr>
            <w:tcW w:w="1823" w:type="dxa"/>
            <w:gridSpan w:val="3"/>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spacing w:line="400" w:lineRule="exact"/>
              <w:jc w:val="center"/>
              <w:rPr>
                <w:rFonts w:ascii="宋体"/>
                <w:kern w:val="0"/>
                <w:sz w:val="24"/>
              </w:rPr>
            </w:pPr>
            <w:r>
              <w:rPr>
                <w:rFonts w:ascii="仿宋_GB2312" w:hAnsi="宋体" w:cs="宋体"/>
                <w:kern w:val="0"/>
                <w:sz w:val="24"/>
              </w:rPr>
              <w:t> </w:t>
            </w:r>
          </w:p>
        </w:tc>
        <w:tc>
          <w:tcPr>
            <w:tcW w:w="1751" w:type="dxa"/>
            <w:gridSpan w:val="3"/>
            <w:vMerge w:val="restar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宋体"/>
                <w:kern w:val="0"/>
                <w:sz w:val="24"/>
              </w:rPr>
            </w:pPr>
            <w:r>
              <w:rPr>
                <w:rFonts w:hint="eastAsia" w:ascii="仿宋_GB2312" w:hAnsi="宋体" w:cs="宋体"/>
                <w:kern w:val="0"/>
                <w:sz w:val="24"/>
              </w:rPr>
              <w:t>一</w:t>
            </w:r>
          </w:p>
          <w:p>
            <w:pPr>
              <w:spacing w:line="300" w:lineRule="atLeast"/>
              <w:jc w:val="center"/>
              <w:rPr>
                <w:rFonts w:ascii="宋体"/>
                <w:kern w:val="0"/>
                <w:sz w:val="24"/>
              </w:rPr>
            </w:pPr>
            <w:r>
              <w:rPr>
                <w:rFonts w:hint="eastAsia" w:ascii="仿宋_GB2312" w:hAnsi="宋体" w:cs="宋体"/>
                <w:kern w:val="0"/>
                <w:sz w:val="24"/>
              </w:rPr>
              <w:t>寸</w:t>
            </w:r>
          </w:p>
          <w:p>
            <w:pPr>
              <w:spacing w:line="300" w:lineRule="atLeast"/>
              <w:jc w:val="center"/>
              <w:rPr>
                <w:rFonts w:ascii="宋体"/>
                <w:kern w:val="0"/>
                <w:sz w:val="24"/>
              </w:rPr>
            </w:pPr>
            <w:r>
              <w:rPr>
                <w:rFonts w:hint="eastAsia" w:ascii="仿宋_GB2312" w:hAnsi="宋体" w:cs="宋体"/>
                <w:kern w:val="0"/>
                <w:sz w:val="24"/>
              </w:rPr>
              <w:t>相</w:t>
            </w:r>
          </w:p>
          <w:p>
            <w:pPr>
              <w:spacing w:line="300" w:lineRule="atLeast"/>
              <w:jc w:val="center"/>
              <w:rPr>
                <w:rFonts w:ascii="宋体"/>
                <w:kern w:val="0"/>
                <w:sz w:val="24"/>
              </w:rPr>
            </w:pPr>
            <w:r>
              <w:rPr>
                <w:rFonts w:hint="eastAsia" w:ascii="仿宋_GB2312" w:hAnsi="宋体" w:cs="宋体"/>
                <w:kern w:val="0"/>
                <w:sz w:val="24"/>
              </w:rPr>
              <w:t>片</w:t>
            </w:r>
          </w:p>
        </w:tc>
      </w:tr>
      <w:tr>
        <w:tblPrEx>
          <w:tblLayout w:type="fixed"/>
          <w:tblCellMar>
            <w:top w:w="0" w:type="dxa"/>
            <w:left w:w="0" w:type="dxa"/>
            <w:bottom w:w="0" w:type="dxa"/>
            <w:right w:w="0" w:type="dxa"/>
          </w:tblCellMar>
        </w:tblPrEx>
        <w:trPr>
          <w:trHeight w:val="624" w:hRule="atLeast"/>
          <w:jc w:val="center"/>
        </w:trPr>
        <w:tc>
          <w:tcPr>
            <w:tcW w:w="1234" w:type="dxa"/>
            <w:tcBorders>
              <w:top w:val="nil"/>
              <w:left w:val="single" w:color="000000" w:sz="8" w:space="0"/>
              <w:bottom w:val="single" w:color="000000" w:sz="8" w:space="0"/>
              <w:right w:val="single" w:color="000000" w:sz="8" w:space="0"/>
            </w:tcBorders>
            <w:vAlign w:val="center"/>
          </w:tcPr>
          <w:p>
            <w:pPr>
              <w:spacing w:line="400" w:lineRule="exact"/>
              <w:jc w:val="center"/>
              <w:rPr>
                <w:rFonts w:ascii="宋体"/>
                <w:kern w:val="0"/>
                <w:sz w:val="24"/>
              </w:rPr>
            </w:pPr>
            <w:r>
              <w:rPr>
                <w:rFonts w:hint="eastAsia" w:ascii="仿宋_GB2312" w:hAnsi="宋体" w:cs="宋体"/>
                <w:kern w:val="0"/>
                <w:sz w:val="24"/>
              </w:rPr>
              <w:t>政治面貌</w:t>
            </w:r>
          </w:p>
        </w:tc>
        <w:tc>
          <w:tcPr>
            <w:tcW w:w="1380" w:type="dxa"/>
            <w:gridSpan w:val="2"/>
            <w:tcBorders>
              <w:top w:val="nil"/>
              <w:left w:val="nil"/>
              <w:bottom w:val="single" w:color="000000" w:sz="8" w:space="0"/>
              <w:right w:val="single" w:color="000000" w:sz="8" w:space="0"/>
            </w:tcBorders>
            <w:vAlign w:val="center"/>
          </w:tcPr>
          <w:p>
            <w:pPr>
              <w:spacing w:line="400" w:lineRule="exact"/>
              <w:jc w:val="center"/>
              <w:rPr>
                <w:rFonts w:ascii="宋体"/>
                <w:kern w:val="0"/>
                <w:sz w:val="24"/>
              </w:rPr>
            </w:pPr>
            <w:r>
              <w:rPr>
                <w:rFonts w:ascii="仿宋_GB2312" w:hAnsi="宋体" w:cs="宋体"/>
                <w:kern w:val="0"/>
                <w:sz w:val="24"/>
              </w:rPr>
              <w:t> </w:t>
            </w:r>
          </w:p>
        </w:tc>
        <w:tc>
          <w:tcPr>
            <w:tcW w:w="705" w:type="dxa"/>
            <w:gridSpan w:val="2"/>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400" w:lineRule="exact"/>
              <w:jc w:val="center"/>
              <w:rPr>
                <w:rFonts w:ascii="宋体"/>
                <w:kern w:val="0"/>
                <w:sz w:val="24"/>
              </w:rPr>
            </w:pPr>
            <w:r>
              <w:rPr>
                <w:rFonts w:hint="eastAsia" w:ascii="仿宋_GB2312" w:hAnsi="宋体" w:cs="宋体"/>
                <w:kern w:val="0"/>
                <w:sz w:val="24"/>
              </w:rPr>
              <w:t>民族</w:t>
            </w:r>
          </w:p>
        </w:tc>
        <w:tc>
          <w:tcPr>
            <w:tcW w:w="1080"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宋体"/>
                <w:kern w:val="0"/>
                <w:sz w:val="24"/>
              </w:rPr>
            </w:pPr>
            <w:r>
              <w:rPr>
                <w:rFonts w:ascii="仿宋_GB2312" w:hAnsi="宋体" w:cs="宋体"/>
                <w:kern w:val="0"/>
                <w:sz w:val="24"/>
              </w:rPr>
              <w:t> </w:t>
            </w:r>
          </w:p>
        </w:tc>
        <w:tc>
          <w:tcPr>
            <w:tcW w:w="1185" w:type="dxa"/>
            <w:gridSpan w:val="2"/>
            <w:tcBorders>
              <w:top w:val="single" w:color="auto" w:sz="4" w:space="0"/>
              <w:left w:val="nil"/>
              <w:bottom w:val="nil"/>
              <w:right w:val="single" w:color="auto" w:sz="4" w:space="0"/>
            </w:tcBorders>
            <w:tcMar>
              <w:top w:w="0" w:type="dxa"/>
              <w:left w:w="108" w:type="dxa"/>
              <w:bottom w:w="0" w:type="dxa"/>
              <w:right w:w="108" w:type="dxa"/>
            </w:tcMar>
            <w:vAlign w:val="center"/>
          </w:tcPr>
          <w:p>
            <w:pPr>
              <w:spacing w:line="400" w:lineRule="exact"/>
              <w:jc w:val="center"/>
              <w:rPr>
                <w:rFonts w:ascii="宋体"/>
                <w:kern w:val="0"/>
                <w:sz w:val="24"/>
              </w:rPr>
            </w:pPr>
            <w:r>
              <w:rPr>
                <w:rFonts w:hint="eastAsia" w:ascii="仿宋_GB2312" w:hAnsi="宋体" w:cs="宋体"/>
                <w:kern w:val="0"/>
                <w:sz w:val="24"/>
              </w:rPr>
              <w:t>籍</w:t>
            </w:r>
            <w:r>
              <w:rPr>
                <w:rFonts w:ascii="宋体" w:hAnsi="宋体" w:cs="宋体"/>
                <w:kern w:val="0"/>
                <w:sz w:val="24"/>
              </w:rPr>
              <w:t xml:space="preserve">  </w:t>
            </w:r>
            <w:r>
              <w:rPr>
                <w:rFonts w:hint="eastAsia" w:ascii="仿宋_GB2312" w:hAnsi="仿宋_GB2312" w:cs="宋体"/>
                <w:kern w:val="0"/>
                <w:sz w:val="24"/>
              </w:rPr>
              <w:t>贯</w:t>
            </w:r>
          </w:p>
        </w:tc>
        <w:tc>
          <w:tcPr>
            <w:tcW w:w="1823" w:type="dxa"/>
            <w:gridSpan w:val="3"/>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宋体"/>
                <w:kern w:val="0"/>
                <w:sz w:val="24"/>
              </w:rPr>
            </w:pPr>
          </w:p>
        </w:tc>
        <w:tc>
          <w:tcPr>
            <w:tcW w:w="1751" w:type="dxa"/>
            <w:gridSpan w:val="3"/>
            <w:vMerge w:val="continue"/>
            <w:tcBorders>
              <w:top w:val="single" w:color="000000" w:sz="8" w:space="0"/>
              <w:left w:val="nil"/>
              <w:bottom w:val="single" w:color="000000" w:sz="8" w:space="0"/>
              <w:right w:val="single" w:color="000000" w:sz="8" w:space="0"/>
            </w:tcBorders>
            <w:vAlign w:val="center"/>
          </w:tcPr>
          <w:p>
            <w:pPr>
              <w:widowControl/>
              <w:jc w:val="left"/>
              <w:rPr>
                <w:rFonts w:ascii="宋体"/>
                <w:kern w:val="0"/>
                <w:sz w:val="24"/>
              </w:rPr>
            </w:pPr>
          </w:p>
        </w:tc>
      </w:tr>
      <w:tr>
        <w:tblPrEx>
          <w:tblLayout w:type="fixed"/>
          <w:tblCellMar>
            <w:top w:w="0" w:type="dxa"/>
            <w:left w:w="0" w:type="dxa"/>
            <w:bottom w:w="0" w:type="dxa"/>
            <w:right w:w="0" w:type="dxa"/>
          </w:tblCellMar>
        </w:tblPrEx>
        <w:trPr>
          <w:trHeight w:val="699" w:hRule="atLeast"/>
          <w:jc w:val="center"/>
        </w:trPr>
        <w:tc>
          <w:tcPr>
            <w:tcW w:w="123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入学前户籍所在地</w:t>
            </w:r>
          </w:p>
        </w:tc>
        <w:tc>
          <w:tcPr>
            <w:tcW w:w="3165" w:type="dxa"/>
            <w:gridSpan w:val="6"/>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ascii="仿宋_GB2312" w:hAnsi="宋体" w:cs="宋体"/>
                <w:kern w:val="0"/>
                <w:sz w:val="24"/>
              </w:rPr>
              <w:t xml:space="preserve">    </w:t>
            </w:r>
            <w:r>
              <w:rPr>
                <w:rFonts w:hint="eastAsia" w:ascii="仿宋_GB2312" w:hAnsi="宋体" w:cs="宋体"/>
                <w:kern w:val="0"/>
                <w:sz w:val="24"/>
              </w:rPr>
              <w:t>省</w:t>
            </w:r>
            <w:r>
              <w:rPr>
                <w:rFonts w:ascii="宋体" w:hAnsi="宋体" w:cs="宋体"/>
                <w:kern w:val="0"/>
                <w:sz w:val="24"/>
              </w:rPr>
              <w:t xml:space="preserve">    </w:t>
            </w:r>
            <w:r>
              <w:rPr>
                <w:rFonts w:hint="eastAsia" w:ascii="仿宋_GB2312" w:hAnsi="仿宋_GB2312" w:cs="宋体"/>
                <w:kern w:val="0"/>
                <w:sz w:val="24"/>
              </w:rPr>
              <w:t>市</w:t>
            </w:r>
            <w:r>
              <w:rPr>
                <w:rFonts w:ascii="宋体" w:hAnsi="宋体" w:cs="宋体"/>
                <w:kern w:val="0"/>
                <w:sz w:val="24"/>
              </w:rPr>
              <w:t xml:space="preserve">   </w:t>
            </w:r>
            <w:r>
              <w:rPr>
                <w:rFonts w:hint="eastAsia" w:ascii="仿宋_GB2312" w:hAnsi="仿宋_GB2312" w:cs="宋体"/>
                <w:kern w:val="0"/>
                <w:sz w:val="24"/>
              </w:rPr>
              <w:t>县</w:t>
            </w:r>
            <w:r>
              <w:rPr>
                <w:rFonts w:ascii="仿宋_GB2312" w:hAnsi="仿宋_GB2312" w:cs="宋体"/>
                <w:kern w:val="0"/>
                <w:sz w:val="24"/>
              </w:rPr>
              <w:t>(</w:t>
            </w:r>
            <w:r>
              <w:rPr>
                <w:rFonts w:hint="eastAsia" w:ascii="仿宋_GB2312" w:hAnsi="仿宋_GB2312" w:cs="宋体"/>
                <w:kern w:val="0"/>
                <w:sz w:val="24"/>
              </w:rPr>
              <w:t>市、</w:t>
            </w:r>
            <w:r>
              <w:rPr>
                <w:rFonts w:hint="eastAsia" w:ascii="仿宋_GB2312" w:hAnsi="宋体" w:cs="宋体"/>
                <w:spacing w:val="1"/>
                <w:kern w:val="0"/>
                <w:sz w:val="24"/>
              </w:rPr>
              <w:t>区）</w:t>
            </w:r>
          </w:p>
        </w:tc>
        <w:tc>
          <w:tcPr>
            <w:tcW w:w="1185"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身份证</w:t>
            </w:r>
          </w:p>
          <w:p>
            <w:pPr>
              <w:spacing w:line="300" w:lineRule="atLeast"/>
              <w:jc w:val="center"/>
              <w:rPr>
                <w:rFonts w:ascii="仿宋_GB2312" w:hAnsi="宋体" w:cs="宋体"/>
                <w:kern w:val="0"/>
                <w:sz w:val="24"/>
              </w:rPr>
            </w:pPr>
            <w:r>
              <w:rPr>
                <w:rFonts w:hint="eastAsia" w:ascii="仿宋_GB2312" w:hAnsi="宋体" w:cs="宋体"/>
                <w:kern w:val="0"/>
                <w:sz w:val="24"/>
              </w:rPr>
              <w:t>号码</w:t>
            </w:r>
          </w:p>
        </w:tc>
        <w:tc>
          <w:tcPr>
            <w:tcW w:w="1823" w:type="dxa"/>
            <w:gridSpan w:val="3"/>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p>
        </w:tc>
        <w:tc>
          <w:tcPr>
            <w:tcW w:w="1751" w:type="dxa"/>
            <w:gridSpan w:val="3"/>
            <w:vMerge w:val="continue"/>
            <w:tcBorders>
              <w:top w:val="single" w:color="000000" w:sz="8" w:space="0"/>
              <w:left w:val="nil"/>
              <w:bottom w:val="single" w:color="000000" w:sz="8" w:space="0"/>
              <w:right w:val="single" w:color="000000" w:sz="8" w:space="0"/>
            </w:tcBorders>
            <w:vAlign w:val="center"/>
          </w:tcPr>
          <w:p>
            <w:pPr>
              <w:widowControl/>
              <w:jc w:val="left"/>
              <w:rPr>
                <w:rFonts w:ascii="宋体"/>
                <w:kern w:val="0"/>
                <w:sz w:val="24"/>
              </w:rPr>
            </w:pPr>
          </w:p>
        </w:tc>
      </w:tr>
      <w:tr>
        <w:tblPrEx>
          <w:tblLayout w:type="fixed"/>
          <w:tblCellMar>
            <w:top w:w="0" w:type="dxa"/>
            <w:left w:w="0" w:type="dxa"/>
            <w:bottom w:w="0" w:type="dxa"/>
            <w:right w:w="0" w:type="dxa"/>
          </w:tblCellMar>
        </w:tblPrEx>
        <w:trPr>
          <w:trHeight w:val="620" w:hRule="atLeast"/>
          <w:jc w:val="center"/>
        </w:trPr>
        <w:tc>
          <w:tcPr>
            <w:tcW w:w="123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宋体"/>
                <w:kern w:val="0"/>
                <w:sz w:val="24"/>
              </w:rPr>
            </w:pPr>
            <w:r>
              <w:rPr>
                <w:rFonts w:hint="eastAsia" w:ascii="仿宋_GB2312" w:hAnsi="宋体" w:cs="宋体"/>
                <w:kern w:val="0"/>
                <w:sz w:val="24"/>
              </w:rPr>
              <w:t>通讯地址及邮编</w:t>
            </w:r>
          </w:p>
        </w:tc>
        <w:tc>
          <w:tcPr>
            <w:tcW w:w="4350" w:type="dxa"/>
            <w:gridSpan w:val="8"/>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p>
        </w:tc>
        <w:tc>
          <w:tcPr>
            <w:tcW w:w="105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手机</w:t>
            </w:r>
          </w:p>
        </w:tc>
        <w:tc>
          <w:tcPr>
            <w:tcW w:w="2516" w:type="dxa"/>
            <w:gridSpan w:val="4"/>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宋体"/>
                <w:kern w:val="0"/>
                <w:sz w:val="24"/>
              </w:rPr>
            </w:pPr>
          </w:p>
        </w:tc>
      </w:tr>
      <w:tr>
        <w:tblPrEx>
          <w:tblLayout w:type="fixed"/>
          <w:tblCellMar>
            <w:top w:w="0" w:type="dxa"/>
            <w:left w:w="0" w:type="dxa"/>
            <w:bottom w:w="0" w:type="dxa"/>
            <w:right w:w="0" w:type="dxa"/>
          </w:tblCellMar>
        </w:tblPrEx>
        <w:trPr>
          <w:trHeight w:val="615" w:hRule="atLeast"/>
          <w:jc w:val="center"/>
        </w:trPr>
        <w:tc>
          <w:tcPr>
            <w:tcW w:w="1234" w:type="dxa"/>
            <w:tcBorders>
              <w:top w:val="nil"/>
              <w:left w:val="single" w:color="000000" w:sz="8" w:space="0"/>
              <w:bottom w:val="single" w:color="000000" w:sz="8" w:space="0"/>
              <w:right w:val="single" w:color="000000" w:sz="8" w:space="0"/>
            </w:tcBorders>
            <w:vAlign w:val="center"/>
          </w:tcPr>
          <w:p>
            <w:pPr>
              <w:spacing w:line="300" w:lineRule="atLeast"/>
              <w:jc w:val="center"/>
              <w:rPr>
                <w:rFonts w:ascii="宋体"/>
                <w:kern w:val="0"/>
                <w:sz w:val="24"/>
              </w:rPr>
            </w:pPr>
            <w:r>
              <w:rPr>
                <w:rFonts w:hint="eastAsia" w:ascii="仿宋_GB2312" w:hAnsi="宋体" w:cs="宋体"/>
                <w:kern w:val="0"/>
                <w:sz w:val="24"/>
              </w:rPr>
              <w:t>教师资格种类</w:t>
            </w:r>
            <w:r>
              <w:rPr>
                <w:rFonts w:ascii="宋体" w:hAnsi="宋体" w:cs="宋体"/>
                <w:kern w:val="0"/>
                <w:sz w:val="24"/>
              </w:rPr>
              <w:t xml:space="preserve"> </w:t>
            </w:r>
          </w:p>
        </w:tc>
        <w:tc>
          <w:tcPr>
            <w:tcW w:w="2070" w:type="dxa"/>
            <w:gridSpan w:val="3"/>
            <w:tcBorders>
              <w:top w:val="nil"/>
              <w:left w:val="nil"/>
              <w:bottom w:val="single" w:color="000000" w:sz="8" w:space="0"/>
              <w:right w:val="single" w:color="auto" w:sz="4" w:space="0"/>
            </w:tcBorders>
            <w:vAlign w:val="center"/>
          </w:tcPr>
          <w:p>
            <w:pPr>
              <w:spacing w:line="300" w:lineRule="atLeast"/>
              <w:jc w:val="center"/>
              <w:rPr>
                <w:rFonts w:ascii="仿宋_GB2312" w:hAnsi="宋体" w:cs="宋体"/>
                <w:kern w:val="0"/>
                <w:sz w:val="24"/>
              </w:rPr>
            </w:pPr>
          </w:p>
        </w:tc>
        <w:tc>
          <w:tcPr>
            <w:tcW w:w="1080" w:type="dxa"/>
            <w:gridSpan w:val="2"/>
            <w:tcBorders>
              <w:top w:val="nil"/>
              <w:left w:val="nil"/>
              <w:bottom w:val="single" w:color="000000" w:sz="8" w:space="0"/>
              <w:right w:val="single" w:color="auto" w:sz="4" w:space="0"/>
            </w:tcBorders>
            <w:vAlign w:val="center"/>
          </w:tcPr>
          <w:p>
            <w:pPr>
              <w:spacing w:line="300" w:lineRule="atLeast"/>
              <w:jc w:val="center"/>
              <w:rPr>
                <w:rFonts w:ascii="仿宋_GB2312" w:hAnsi="宋体" w:cs="宋体"/>
                <w:kern w:val="0"/>
                <w:sz w:val="24"/>
              </w:rPr>
            </w:pPr>
            <w:r>
              <w:rPr>
                <w:rFonts w:hint="eastAsia" w:ascii="仿宋_GB2312" w:hAnsi="宋体" w:cs="宋体"/>
                <w:spacing w:val="-20"/>
                <w:kern w:val="0"/>
                <w:sz w:val="24"/>
              </w:rPr>
              <w:t>教师资格任教学科</w:t>
            </w:r>
          </w:p>
        </w:tc>
        <w:tc>
          <w:tcPr>
            <w:tcW w:w="1200" w:type="dxa"/>
            <w:gridSpan w:val="3"/>
            <w:tcBorders>
              <w:top w:val="nil"/>
              <w:left w:val="nil"/>
              <w:bottom w:val="single" w:color="000000" w:sz="8" w:space="0"/>
              <w:right w:val="single" w:color="auto" w:sz="4" w:space="0"/>
            </w:tcBorders>
            <w:vAlign w:val="center"/>
          </w:tcPr>
          <w:p>
            <w:pPr>
              <w:spacing w:line="300" w:lineRule="atLeast"/>
              <w:jc w:val="center"/>
              <w:rPr>
                <w:rFonts w:ascii="仿宋_GB2312" w:hAnsi="宋体" w:cs="宋体"/>
                <w:kern w:val="0"/>
                <w:sz w:val="24"/>
              </w:rPr>
            </w:pPr>
          </w:p>
        </w:tc>
        <w:tc>
          <w:tcPr>
            <w:tcW w:w="1058" w:type="dxa"/>
            <w:gridSpan w:val="2"/>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spacing w:val="-17"/>
                <w:kern w:val="0"/>
                <w:sz w:val="24"/>
              </w:rPr>
            </w:pPr>
            <w:r>
              <w:rPr>
                <w:rFonts w:hint="eastAsia" w:ascii="仿宋_GB2312" w:hAnsi="宋体" w:cs="宋体"/>
                <w:spacing w:val="-17"/>
                <w:kern w:val="0"/>
                <w:sz w:val="24"/>
              </w:rPr>
              <w:t>普通话</w:t>
            </w:r>
          </w:p>
          <w:p>
            <w:pPr>
              <w:spacing w:line="300" w:lineRule="atLeast"/>
              <w:jc w:val="center"/>
              <w:rPr>
                <w:rFonts w:ascii="仿宋_GB2312" w:hAnsi="宋体" w:cs="宋体"/>
                <w:kern w:val="0"/>
                <w:sz w:val="24"/>
              </w:rPr>
            </w:pPr>
            <w:r>
              <w:rPr>
                <w:rFonts w:hint="eastAsia" w:ascii="仿宋_GB2312" w:hAnsi="宋体" w:cs="宋体"/>
                <w:spacing w:val="-17"/>
                <w:kern w:val="0"/>
                <w:sz w:val="24"/>
              </w:rPr>
              <w:t>等级</w:t>
            </w:r>
          </w:p>
        </w:tc>
        <w:tc>
          <w:tcPr>
            <w:tcW w:w="900" w:type="dxa"/>
            <w:gridSpan w:val="2"/>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p>
        </w:tc>
        <w:tc>
          <w:tcPr>
            <w:tcW w:w="85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spacing w:val="-17"/>
                <w:kern w:val="0"/>
                <w:sz w:val="24"/>
              </w:rPr>
            </w:pPr>
            <w:r>
              <w:rPr>
                <w:rFonts w:hint="eastAsia" w:ascii="仿宋_GB2312" w:hAnsi="宋体" w:cs="宋体"/>
                <w:spacing w:val="-17"/>
                <w:kern w:val="0"/>
                <w:sz w:val="24"/>
              </w:rPr>
              <w:t>英语水平等级</w:t>
            </w:r>
          </w:p>
        </w:tc>
        <w:tc>
          <w:tcPr>
            <w:tcW w:w="761" w:type="dxa"/>
            <w:tcBorders>
              <w:top w:val="single" w:color="auto" w:sz="4" w:space="0"/>
              <w:left w:val="nil"/>
              <w:bottom w:val="single" w:color="auto" w:sz="4" w:space="0"/>
              <w:right w:val="single" w:color="auto" w:sz="4" w:space="0"/>
            </w:tcBorders>
            <w:vAlign w:val="center"/>
          </w:tcPr>
          <w:p>
            <w:pPr>
              <w:jc w:val="left"/>
              <w:rPr>
                <w:rFonts w:ascii="宋体"/>
                <w:kern w:val="0"/>
                <w:sz w:val="24"/>
              </w:rPr>
            </w:pPr>
          </w:p>
        </w:tc>
      </w:tr>
      <w:tr>
        <w:tblPrEx>
          <w:tblLayout w:type="fixed"/>
          <w:tblCellMar>
            <w:top w:w="0" w:type="dxa"/>
            <w:left w:w="0" w:type="dxa"/>
            <w:bottom w:w="0" w:type="dxa"/>
            <w:right w:w="0" w:type="dxa"/>
          </w:tblCellMar>
        </w:tblPrEx>
        <w:trPr>
          <w:trHeight w:val="615" w:hRule="atLeast"/>
          <w:jc w:val="center"/>
        </w:trPr>
        <w:tc>
          <w:tcPr>
            <w:tcW w:w="1234" w:type="dxa"/>
            <w:tcBorders>
              <w:top w:val="nil"/>
              <w:left w:val="single" w:color="000000" w:sz="8" w:space="0"/>
              <w:bottom w:val="single" w:color="000000" w:sz="8" w:space="0"/>
              <w:right w:val="single" w:color="000000" w:sz="8" w:space="0"/>
            </w:tcBorders>
            <w:vAlign w:val="center"/>
          </w:tcPr>
          <w:p>
            <w:pPr>
              <w:spacing w:line="300" w:lineRule="atLeast"/>
              <w:jc w:val="center"/>
              <w:rPr>
                <w:rFonts w:ascii="宋体"/>
                <w:spacing w:val="-20"/>
                <w:kern w:val="0"/>
                <w:sz w:val="24"/>
              </w:rPr>
            </w:pPr>
            <w:r>
              <w:rPr>
                <w:rFonts w:hint="eastAsia" w:ascii="仿宋_GB2312" w:hAnsi="宋体" w:cs="宋体"/>
                <w:spacing w:val="-20"/>
                <w:kern w:val="0"/>
                <w:sz w:val="24"/>
              </w:rPr>
              <w:t>本科毕业院校及专业</w:t>
            </w:r>
          </w:p>
        </w:tc>
        <w:tc>
          <w:tcPr>
            <w:tcW w:w="4350" w:type="dxa"/>
            <w:gridSpan w:val="8"/>
            <w:tcBorders>
              <w:top w:val="nil"/>
              <w:left w:val="nil"/>
              <w:bottom w:val="single" w:color="000000" w:sz="8" w:space="0"/>
              <w:right w:val="single" w:color="000000" w:sz="8" w:space="0"/>
            </w:tcBorders>
            <w:vAlign w:val="center"/>
          </w:tcPr>
          <w:p>
            <w:pPr>
              <w:spacing w:line="300" w:lineRule="atLeast"/>
              <w:jc w:val="center"/>
              <w:rPr>
                <w:rFonts w:ascii="宋体"/>
                <w:kern w:val="0"/>
                <w:sz w:val="24"/>
              </w:rPr>
            </w:pPr>
            <w:r>
              <w:rPr>
                <w:rFonts w:ascii="仿宋_GB2312" w:hAnsi="宋体" w:cs="宋体"/>
                <w:kern w:val="0"/>
                <w:sz w:val="24"/>
              </w:rPr>
              <w:t> </w:t>
            </w:r>
          </w:p>
        </w:tc>
        <w:tc>
          <w:tcPr>
            <w:tcW w:w="105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宋体"/>
                <w:spacing w:val="-20"/>
                <w:kern w:val="0"/>
                <w:sz w:val="24"/>
              </w:rPr>
            </w:pPr>
            <w:r>
              <w:rPr>
                <w:rFonts w:hint="eastAsia" w:ascii="仿宋_GB2312" w:hAnsi="宋体" w:cs="宋体"/>
                <w:spacing w:val="-20"/>
                <w:kern w:val="0"/>
                <w:sz w:val="24"/>
              </w:rPr>
              <w:t>毕业时间</w:t>
            </w:r>
          </w:p>
        </w:tc>
        <w:tc>
          <w:tcPr>
            <w:tcW w:w="900"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ind w:firstLine="1"/>
              <w:jc w:val="center"/>
              <w:rPr>
                <w:rFonts w:ascii="宋体"/>
                <w:kern w:val="0"/>
                <w:sz w:val="24"/>
              </w:rPr>
            </w:pPr>
            <w:r>
              <w:rPr>
                <w:rFonts w:ascii="仿宋_GB2312" w:hAnsi="宋体" w:cs="宋体"/>
                <w:kern w:val="0"/>
                <w:sz w:val="24"/>
              </w:rPr>
              <w:t> </w:t>
            </w:r>
          </w:p>
        </w:tc>
        <w:tc>
          <w:tcPr>
            <w:tcW w:w="855" w:type="dxa"/>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ascii="宋体"/>
                <w:spacing w:val="-17"/>
                <w:kern w:val="0"/>
                <w:sz w:val="24"/>
              </w:rPr>
            </w:pPr>
            <w:r>
              <w:rPr>
                <w:rFonts w:hint="eastAsia" w:ascii="仿宋_GB2312" w:hAnsi="宋体" w:cs="宋体"/>
                <w:spacing w:val="-17"/>
                <w:kern w:val="0"/>
                <w:sz w:val="24"/>
              </w:rPr>
              <w:t>是否全日制</w:t>
            </w:r>
          </w:p>
        </w:tc>
        <w:tc>
          <w:tcPr>
            <w:tcW w:w="76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ascii="宋体"/>
                <w:kern w:val="0"/>
                <w:sz w:val="24"/>
              </w:rPr>
            </w:pPr>
            <w:r>
              <w:rPr>
                <w:rFonts w:ascii="仿宋_GB2312" w:hAnsi="宋体" w:cs="宋体"/>
                <w:kern w:val="0"/>
                <w:sz w:val="24"/>
              </w:rPr>
              <w:t> </w:t>
            </w:r>
          </w:p>
        </w:tc>
      </w:tr>
      <w:tr>
        <w:tblPrEx>
          <w:tblLayout w:type="fixed"/>
          <w:tblCellMar>
            <w:top w:w="0" w:type="dxa"/>
            <w:left w:w="0" w:type="dxa"/>
            <w:bottom w:w="0" w:type="dxa"/>
            <w:right w:w="0" w:type="dxa"/>
          </w:tblCellMar>
        </w:tblPrEx>
        <w:trPr>
          <w:trHeight w:val="615" w:hRule="atLeast"/>
          <w:jc w:val="center"/>
        </w:trPr>
        <w:tc>
          <w:tcPr>
            <w:tcW w:w="1234" w:type="dxa"/>
            <w:tcBorders>
              <w:top w:val="nil"/>
              <w:left w:val="single" w:color="000000" w:sz="8" w:space="0"/>
              <w:bottom w:val="single" w:color="000000" w:sz="8" w:space="0"/>
              <w:right w:val="single" w:color="000000" w:sz="8" w:space="0"/>
            </w:tcBorders>
            <w:vAlign w:val="center"/>
          </w:tcPr>
          <w:p>
            <w:pPr>
              <w:spacing w:line="300" w:lineRule="atLeast"/>
              <w:jc w:val="center"/>
              <w:rPr>
                <w:rFonts w:ascii="宋体"/>
                <w:spacing w:val="-20"/>
                <w:kern w:val="0"/>
                <w:sz w:val="24"/>
              </w:rPr>
            </w:pPr>
            <w:r>
              <w:rPr>
                <w:rFonts w:hint="eastAsia" w:ascii="仿宋_GB2312" w:hAnsi="宋体" w:cs="宋体"/>
                <w:spacing w:val="-20"/>
                <w:kern w:val="0"/>
                <w:sz w:val="24"/>
              </w:rPr>
              <w:t>硕士研究生及以上毕业院校及专业</w:t>
            </w:r>
          </w:p>
        </w:tc>
        <w:tc>
          <w:tcPr>
            <w:tcW w:w="4350" w:type="dxa"/>
            <w:gridSpan w:val="8"/>
            <w:tcBorders>
              <w:top w:val="nil"/>
              <w:left w:val="nil"/>
              <w:bottom w:val="single" w:color="000000" w:sz="8" w:space="0"/>
              <w:right w:val="single" w:color="000000" w:sz="8" w:space="0"/>
            </w:tcBorders>
            <w:vAlign w:val="center"/>
          </w:tcPr>
          <w:p>
            <w:pPr>
              <w:spacing w:line="300" w:lineRule="atLeast"/>
              <w:jc w:val="center"/>
              <w:rPr>
                <w:rFonts w:ascii="宋体"/>
                <w:kern w:val="0"/>
                <w:sz w:val="24"/>
              </w:rPr>
            </w:pPr>
            <w:r>
              <w:rPr>
                <w:rFonts w:ascii="仿宋_GB2312" w:hAnsi="宋体" w:cs="宋体"/>
                <w:kern w:val="0"/>
                <w:sz w:val="24"/>
              </w:rPr>
              <w:t> </w:t>
            </w:r>
          </w:p>
        </w:tc>
        <w:tc>
          <w:tcPr>
            <w:tcW w:w="105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宋体"/>
                <w:spacing w:val="-20"/>
                <w:kern w:val="0"/>
                <w:sz w:val="24"/>
              </w:rPr>
            </w:pPr>
            <w:r>
              <w:rPr>
                <w:rFonts w:hint="eastAsia" w:ascii="仿宋_GB2312" w:hAnsi="宋体" w:cs="宋体"/>
                <w:spacing w:val="-20"/>
                <w:kern w:val="0"/>
                <w:sz w:val="24"/>
              </w:rPr>
              <w:t>毕业时间</w:t>
            </w:r>
          </w:p>
        </w:tc>
        <w:tc>
          <w:tcPr>
            <w:tcW w:w="900"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ind w:firstLine="1"/>
              <w:jc w:val="center"/>
              <w:rPr>
                <w:rFonts w:ascii="宋体"/>
                <w:kern w:val="0"/>
                <w:sz w:val="24"/>
              </w:rPr>
            </w:pPr>
            <w:r>
              <w:rPr>
                <w:rFonts w:ascii="仿宋_GB2312" w:hAnsi="宋体" w:cs="宋体"/>
                <w:kern w:val="0"/>
                <w:sz w:val="24"/>
              </w:rPr>
              <w:t> </w:t>
            </w:r>
          </w:p>
        </w:tc>
        <w:tc>
          <w:tcPr>
            <w:tcW w:w="855" w:type="dxa"/>
            <w:tcBorders>
              <w:top w:val="nil"/>
              <w:left w:val="nil"/>
              <w:bottom w:val="single" w:color="000000" w:sz="8" w:space="0"/>
              <w:right w:val="single" w:color="auto" w:sz="8" w:space="0"/>
            </w:tcBorders>
            <w:tcMar>
              <w:top w:w="0" w:type="dxa"/>
              <w:left w:w="108" w:type="dxa"/>
              <w:bottom w:w="0" w:type="dxa"/>
              <w:right w:w="108" w:type="dxa"/>
            </w:tcMar>
            <w:vAlign w:val="center"/>
          </w:tcPr>
          <w:p>
            <w:pPr>
              <w:spacing w:line="300" w:lineRule="atLeast"/>
              <w:jc w:val="center"/>
              <w:rPr>
                <w:rFonts w:ascii="宋体"/>
                <w:spacing w:val="-17"/>
                <w:kern w:val="0"/>
                <w:sz w:val="24"/>
              </w:rPr>
            </w:pPr>
            <w:r>
              <w:rPr>
                <w:rFonts w:hint="eastAsia" w:ascii="仿宋_GB2312" w:hAnsi="宋体" w:cs="宋体"/>
                <w:spacing w:val="-17"/>
                <w:kern w:val="0"/>
                <w:sz w:val="24"/>
              </w:rPr>
              <w:t>是否全日制</w:t>
            </w:r>
          </w:p>
        </w:tc>
        <w:tc>
          <w:tcPr>
            <w:tcW w:w="761"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宋体"/>
                <w:kern w:val="0"/>
                <w:sz w:val="24"/>
              </w:rPr>
            </w:pPr>
            <w:r>
              <w:rPr>
                <w:rFonts w:ascii="仿宋_GB2312" w:hAnsi="宋体" w:cs="宋体"/>
                <w:kern w:val="0"/>
                <w:sz w:val="24"/>
              </w:rPr>
              <w:t> </w:t>
            </w:r>
          </w:p>
        </w:tc>
      </w:tr>
      <w:tr>
        <w:tblPrEx>
          <w:tblLayout w:type="fixed"/>
          <w:tblCellMar>
            <w:top w:w="0" w:type="dxa"/>
            <w:left w:w="0" w:type="dxa"/>
            <w:bottom w:w="0" w:type="dxa"/>
            <w:right w:w="0" w:type="dxa"/>
          </w:tblCellMar>
        </w:tblPrEx>
        <w:trPr>
          <w:trHeight w:val="1549" w:hRule="atLeast"/>
          <w:jc w:val="center"/>
        </w:trPr>
        <w:tc>
          <w:tcPr>
            <w:tcW w:w="123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80" w:lineRule="exact"/>
              <w:jc w:val="center"/>
              <w:rPr>
                <w:rFonts w:ascii="仿宋_GB2312" w:hAnsi="宋体" w:cs="宋体"/>
                <w:spacing w:val="-20"/>
                <w:kern w:val="0"/>
                <w:sz w:val="24"/>
              </w:rPr>
            </w:pPr>
            <w:r>
              <w:rPr>
                <w:rFonts w:hint="eastAsia" w:ascii="仿宋_GB2312" w:hAnsi="宋体" w:cs="宋体"/>
                <w:spacing w:val="-20"/>
                <w:kern w:val="0"/>
                <w:sz w:val="24"/>
              </w:rPr>
              <w:t>个人主要</w:t>
            </w:r>
          </w:p>
          <w:p>
            <w:pPr>
              <w:spacing w:line="280" w:lineRule="exact"/>
              <w:jc w:val="center"/>
              <w:rPr>
                <w:rFonts w:ascii="宋体"/>
                <w:kern w:val="0"/>
                <w:sz w:val="24"/>
              </w:rPr>
            </w:pPr>
            <w:r>
              <w:rPr>
                <w:rFonts w:hint="eastAsia" w:ascii="仿宋_GB2312" w:hAnsi="宋体" w:cs="宋体"/>
                <w:spacing w:val="-20"/>
                <w:kern w:val="0"/>
                <w:sz w:val="24"/>
              </w:rPr>
              <w:t>简历（何年何月至何年何月在何学校学习，任何职务）</w:t>
            </w:r>
          </w:p>
        </w:tc>
        <w:tc>
          <w:tcPr>
            <w:tcW w:w="7924" w:type="dxa"/>
            <w:gridSpan w:val="14"/>
            <w:tcBorders>
              <w:top w:val="nil"/>
              <w:left w:val="nil"/>
              <w:bottom w:val="single" w:color="000000" w:sz="8" w:space="0"/>
              <w:right w:val="single" w:color="000000" w:sz="8" w:space="0"/>
            </w:tcBorders>
            <w:tcMar>
              <w:top w:w="0" w:type="dxa"/>
              <w:left w:w="108" w:type="dxa"/>
              <w:bottom w:w="0" w:type="dxa"/>
              <w:right w:w="108" w:type="dxa"/>
            </w:tcMar>
          </w:tcPr>
          <w:p>
            <w:pPr>
              <w:spacing w:line="360" w:lineRule="atLeast"/>
              <w:rPr>
                <w:rFonts w:ascii="宋体"/>
                <w:kern w:val="0"/>
                <w:sz w:val="24"/>
              </w:rPr>
            </w:pPr>
            <w:r>
              <w:rPr>
                <w:rFonts w:ascii="仿宋_GB2312" w:hAnsi="宋体" w:cs="宋体"/>
                <w:kern w:val="0"/>
                <w:sz w:val="24"/>
              </w:rPr>
              <w:t> </w:t>
            </w:r>
            <w:r>
              <w:rPr>
                <w:rFonts w:hint="eastAsia" w:ascii="仿宋_GB2312" w:hAnsi="宋体" w:cs="宋体"/>
                <w:i/>
                <w:iCs/>
                <w:kern w:val="0"/>
                <w:sz w:val="24"/>
              </w:rPr>
              <w:t>从高中填起</w:t>
            </w:r>
          </w:p>
        </w:tc>
      </w:tr>
      <w:tr>
        <w:tblPrEx>
          <w:tblLayout w:type="fixed"/>
          <w:tblCellMar>
            <w:top w:w="0" w:type="dxa"/>
            <w:left w:w="0" w:type="dxa"/>
            <w:bottom w:w="0" w:type="dxa"/>
            <w:right w:w="0" w:type="dxa"/>
          </w:tblCellMar>
        </w:tblPrEx>
        <w:trPr>
          <w:trHeight w:val="1105" w:hRule="atLeast"/>
          <w:jc w:val="center"/>
        </w:trPr>
        <w:tc>
          <w:tcPr>
            <w:tcW w:w="123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tLeast"/>
              <w:jc w:val="center"/>
              <w:rPr>
                <w:rFonts w:ascii="宋体"/>
                <w:kern w:val="0"/>
                <w:sz w:val="24"/>
              </w:rPr>
            </w:pPr>
            <w:r>
              <w:rPr>
                <w:rFonts w:hint="eastAsia" w:ascii="仿宋_GB2312" w:hAnsi="宋体" w:cs="宋体"/>
                <w:kern w:val="0"/>
                <w:sz w:val="24"/>
              </w:rPr>
              <w:t>在学期间</w:t>
            </w:r>
          </w:p>
          <w:p>
            <w:pPr>
              <w:spacing w:line="360" w:lineRule="atLeast"/>
              <w:jc w:val="center"/>
              <w:rPr>
                <w:rFonts w:ascii="宋体"/>
                <w:kern w:val="0"/>
                <w:sz w:val="24"/>
              </w:rPr>
            </w:pPr>
            <w:r>
              <w:rPr>
                <w:rFonts w:hint="eastAsia" w:ascii="仿宋_GB2312" w:hAnsi="宋体" w:cs="宋体"/>
                <w:kern w:val="0"/>
                <w:sz w:val="24"/>
              </w:rPr>
              <w:t>奖惩情况</w:t>
            </w:r>
          </w:p>
        </w:tc>
        <w:tc>
          <w:tcPr>
            <w:tcW w:w="7924" w:type="dxa"/>
            <w:gridSpan w:val="14"/>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tLeast"/>
              <w:jc w:val="center"/>
              <w:rPr>
                <w:rFonts w:ascii="宋体"/>
                <w:kern w:val="0"/>
                <w:sz w:val="24"/>
              </w:rPr>
            </w:pPr>
            <w:r>
              <w:rPr>
                <w:rFonts w:ascii="仿宋_GB2312" w:hAnsi="宋体" w:cs="宋体"/>
                <w:kern w:val="0"/>
                <w:sz w:val="24"/>
              </w:rPr>
              <w:t> </w:t>
            </w:r>
          </w:p>
          <w:p>
            <w:pPr>
              <w:spacing w:line="360" w:lineRule="atLeast"/>
              <w:jc w:val="center"/>
              <w:rPr>
                <w:rFonts w:ascii="宋体"/>
                <w:kern w:val="0"/>
                <w:sz w:val="24"/>
              </w:rPr>
            </w:pPr>
            <w:r>
              <w:rPr>
                <w:rFonts w:ascii="仿宋_GB2312" w:hAnsi="宋体" w:cs="宋体"/>
                <w:kern w:val="0"/>
                <w:sz w:val="24"/>
              </w:rPr>
              <w:t> </w:t>
            </w:r>
          </w:p>
        </w:tc>
      </w:tr>
      <w:tr>
        <w:tblPrEx>
          <w:tblLayout w:type="fixed"/>
          <w:tblCellMar>
            <w:top w:w="0" w:type="dxa"/>
            <w:left w:w="0" w:type="dxa"/>
            <w:bottom w:w="0" w:type="dxa"/>
            <w:right w:w="0" w:type="dxa"/>
          </w:tblCellMar>
        </w:tblPrEx>
        <w:trPr>
          <w:trHeight w:val="780" w:hRule="atLeast"/>
          <w:jc w:val="center"/>
        </w:trPr>
        <w:tc>
          <w:tcPr>
            <w:tcW w:w="123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宋体"/>
                <w:kern w:val="0"/>
                <w:sz w:val="24"/>
              </w:rPr>
            </w:pPr>
            <w:r>
              <w:rPr>
                <w:rFonts w:hint="eastAsia" w:ascii="仿宋_GB2312" w:hAnsi="宋体" w:cs="宋体"/>
                <w:kern w:val="0"/>
                <w:sz w:val="24"/>
              </w:rPr>
              <w:t>报考单位</w:t>
            </w:r>
          </w:p>
        </w:tc>
        <w:tc>
          <w:tcPr>
            <w:tcW w:w="3750" w:type="dxa"/>
            <w:gridSpan w:val="7"/>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宋体"/>
                <w:kern w:val="0"/>
                <w:sz w:val="24"/>
              </w:rPr>
            </w:pPr>
            <w:r>
              <w:rPr>
                <w:rFonts w:ascii="仿宋_GB2312" w:hAnsi="宋体" w:cs="宋体"/>
                <w:kern w:val="0"/>
                <w:sz w:val="24"/>
              </w:rPr>
              <w:t> </w:t>
            </w:r>
          </w:p>
        </w:tc>
        <w:tc>
          <w:tcPr>
            <w:tcW w:w="1260"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宋体"/>
                <w:kern w:val="0"/>
                <w:sz w:val="24"/>
              </w:rPr>
            </w:pPr>
            <w:r>
              <w:rPr>
                <w:rFonts w:hint="eastAsia" w:ascii="仿宋_GB2312" w:hAnsi="宋体" w:cs="宋体"/>
                <w:kern w:val="0"/>
                <w:sz w:val="24"/>
              </w:rPr>
              <w:t>报考岗位</w:t>
            </w:r>
          </w:p>
        </w:tc>
        <w:tc>
          <w:tcPr>
            <w:tcW w:w="2914" w:type="dxa"/>
            <w:gridSpan w:val="5"/>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tLeast"/>
              <w:jc w:val="center"/>
              <w:rPr>
                <w:rFonts w:ascii="宋体"/>
                <w:kern w:val="0"/>
                <w:sz w:val="24"/>
              </w:rPr>
            </w:pPr>
          </w:p>
        </w:tc>
      </w:tr>
      <w:tr>
        <w:tblPrEx>
          <w:tblLayout w:type="fixed"/>
          <w:tblCellMar>
            <w:top w:w="0" w:type="dxa"/>
            <w:left w:w="0" w:type="dxa"/>
            <w:bottom w:w="0" w:type="dxa"/>
            <w:right w:w="0" w:type="dxa"/>
          </w:tblCellMar>
        </w:tblPrEx>
        <w:trPr>
          <w:trHeight w:val="820" w:hRule="atLeast"/>
          <w:jc w:val="center"/>
        </w:trPr>
        <w:tc>
          <w:tcPr>
            <w:tcW w:w="9158" w:type="dxa"/>
            <w:gridSpan w:val="15"/>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exact"/>
              <w:jc w:val="left"/>
              <w:rPr>
                <w:rFonts w:ascii="宋体"/>
                <w:kern w:val="0"/>
                <w:sz w:val="24"/>
              </w:rPr>
            </w:pPr>
            <w:r>
              <w:rPr>
                <w:rFonts w:hint="eastAsia" w:ascii="仿宋_GB2312" w:hAnsi="宋体" w:cs="宋体"/>
                <w:b/>
                <w:bCs/>
                <w:kern w:val="0"/>
                <w:sz w:val="24"/>
              </w:rPr>
              <w:t>诚</w:t>
            </w:r>
            <w:r>
              <w:rPr>
                <w:rFonts w:hint="eastAsia" w:ascii="仿宋_GB2312" w:hAnsi="宋体" w:cs="宋体"/>
                <w:b/>
                <w:bCs/>
                <w:spacing w:val="-11"/>
                <w:kern w:val="0"/>
                <w:sz w:val="24"/>
              </w:rPr>
              <w:t>信声明：</w:t>
            </w:r>
            <w:r>
              <w:rPr>
                <w:rFonts w:hint="eastAsia" w:ascii="仿宋_GB2312" w:hAnsi="宋体" w:cs="宋体"/>
                <w:spacing w:val="-11"/>
                <w:kern w:val="0"/>
                <w:sz w:val="24"/>
              </w:rPr>
              <w:t>本人确认以上所填信息真实、准确。如有不实导致被取消录用资格，本人愿负</w:t>
            </w:r>
            <w:r>
              <w:rPr>
                <w:rFonts w:hint="eastAsia" w:ascii="仿宋_GB2312" w:hAnsi="宋体" w:cs="宋体"/>
                <w:spacing w:val="-10"/>
                <w:kern w:val="0"/>
                <w:sz w:val="24"/>
              </w:rPr>
              <w:t>全责。</w:t>
            </w:r>
          </w:p>
          <w:p>
            <w:pPr>
              <w:spacing w:line="360" w:lineRule="exact"/>
              <w:jc w:val="left"/>
              <w:rPr>
                <w:rFonts w:ascii="仿宋_GB2312" w:hAnsi="宋体" w:cs="宋体"/>
                <w:kern w:val="0"/>
                <w:sz w:val="24"/>
              </w:rPr>
            </w:pPr>
            <w:r>
              <w:rPr>
                <w:rFonts w:ascii="仿宋_GB2312" w:hAnsi="宋体" w:cs="宋体"/>
                <w:kern w:val="0"/>
                <w:sz w:val="24"/>
              </w:rPr>
              <w:t xml:space="preserve">                                 </w:t>
            </w:r>
          </w:p>
          <w:p>
            <w:pPr>
              <w:spacing w:line="360" w:lineRule="exact"/>
              <w:jc w:val="left"/>
              <w:rPr>
                <w:rFonts w:ascii="宋体"/>
                <w:kern w:val="0"/>
                <w:sz w:val="24"/>
              </w:rPr>
            </w:pPr>
            <w:r>
              <w:rPr>
                <w:rFonts w:hint="eastAsia" w:ascii="仿宋_GB2312" w:hAnsi="宋体" w:cs="宋体"/>
                <w:kern w:val="0"/>
                <w:sz w:val="24"/>
              </w:rPr>
              <w:t>考生签名（手写）：</w:t>
            </w:r>
            <w:r>
              <w:rPr>
                <w:rFonts w:ascii="仿宋_GB2312" w:hAnsi="宋体" w:cs="宋体"/>
                <w:kern w:val="0"/>
                <w:sz w:val="24"/>
              </w:rPr>
              <w:t xml:space="preserve">                                     </w:t>
            </w:r>
            <w:r>
              <w:rPr>
                <w:rFonts w:hint="eastAsia" w:ascii="仿宋_GB2312" w:hAnsi="宋体" w:cs="宋体"/>
                <w:kern w:val="0"/>
                <w:sz w:val="24"/>
              </w:rPr>
              <w:t>年</w:t>
            </w:r>
            <w:r>
              <w:rPr>
                <w:rFonts w:ascii="宋体" w:hAnsi="宋体" w:cs="宋体"/>
                <w:kern w:val="0"/>
                <w:sz w:val="24"/>
              </w:rPr>
              <w:t xml:space="preserve">   </w:t>
            </w:r>
            <w:r>
              <w:rPr>
                <w:rFonts w:hint="eastAsia" w:ascii="仿宋_GB2312" w:hAnsi="仿宋_GB2312" w:cs="宋体"/>
                <w:kern w:val="0"/>
                <w:sz w:val="24"/>
              </w:rPr>
              <w:t>月</w:t>
            </w:r>
            <w:r>
              <w:rPr>
                <w:rFonts w:ascii="宋体" w:hAnsi="宋体" w:cs="宋体"/>
                <w:kern w:val="0"/>
                <w:sz w:val="24"/>
              </w:rPr>
              <w:t xml:space="preserve">   </w:t>
            </w:r>
            <w:r>
              <w:rPr>
                <w:rFonts w:hint="eastAsia" w:ascii="仿宋_GB2312" w:hAnsi="仿宋_GB2312" w:cs="宋体"/>
                <w:kern w:val="0"/>
                <w:sz w:val="24"/>
              </w:rPr>
              <w:t>日</w:t>
            </w:r>
            <w:r>
              <w:rPr>
                <w:rFonts w:ascii="宋体" w:hAnsi="宋体" w:cs="宋体"/>
                <w:kern w:val="0"/>
                <w:sz w:val="24"/>
              </w:rPr>
              <w:t xml:space="preserve">  </w:t>
            </w:r>
          </w:p>
        </w:tc>
      </w:tr>
      <w:tr>
        <w:tblPrEx>
          <w:tblLayout w:type="fixed"/>
          <w:tblCellMar>
            <w:top w:w="0" w:type="dxa"/>
            <w:left w:w="0" w:type="dxa"/>
            <w:bottom w:w="0" w:type="dxa"/>
            <w:right w:w="0" w:type="dxa"/>
          </w:tblCellMar>
        </w:tblPrEx>
        <w:trPr>
          <w:trHeight w:val="1614" w:hRule="atLeast"/>
          <w:jc w:val="center"/>
        </w:trPr>
        <w:tc>
          <w:tcPr>
            <w:tcW w:w="1249"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tLeast"/>
              <w:jc w:val="center"/>
              <w:rPr>
                <w:rFonts w:ascii="宋体"/>
                <w:kern w:val="0"/>
                <w:sz w:val="24"/>
              </w:rPr>
            </w:pPr>
            <w:r>
              <w:rPr>
                <w:rFonts w:hint="eastAsia" w:ascii="仿宋_GB2312" w:hAnsi="宋体" w:cs="宋体"/>
                <w:kern w:val="0"/>
                <w:sz w:val="24"/>
              </w:rPr>
              <w:t>资格审查意见</w:t>
            </w:r>
          </w:p>
        </w:tc>
        <w:tc>
          <w:tcPr>
            <w:tcW w:w="7909" w:type="dxa"/>
            <w:gridSpan w:val="13"/>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480" w:lineRule="atLeast"/>
              <w:jc w:val="right"/>
              <w:rPr>
                <w:rFonts w:ascii="宋体"/>
                <w:kern w:val="0"/>
                <w:sz w:val="24"/>
              </w:rPr>
            </w:pPr>
            <w:r>
              <w:rPr>
                <w:rFonts w:ascii="仿宋_GB2312" w:hAnsi="宋体" w:cs="宋体"/>
                <w:kern w:val="0"/>
                <w:sz w:val="24"/>
              </w:rPr>
              <w:t xml:space="preserve">                                   </w:t>
            </w:r>
            <w:r>
              <w:rPr>
                <w:rFonts w:hint="eastAsia" w:ascii="仿宋_GB2312" w:hAnsi="宋体" w:cs="宋体"/>
                <w:kern w:val="0"/>
                <w:sz w:val="24"/>
              </w:rPr>
              <w:t>盖</w:t>
            </w:r>
            <w:r>
              <w:rPr>
                <w:rFonts w:ascii="宋体" w:hAnsi="宋体" w:cs="宋体"/>
                <w:kern w:val="0"/>
                <w:sz w:val="24"/>
              </w:rPr>
              <w:t xml:space="preserve">  </w:t>
            </w:r>
            <w:r>
              <w:rPr>
                <w:rFonts w:hint="eastAsia" w:ascii="仿宋_GB2312" w:hAnsi="仿宋_GB2312" w:cs="宋体"/>
                <w:kern w:val="0"/>
                <w:sz w:val="24"/>
              </w:rPr>
              <w:t>章</w:t>
            </w:r>
            <w:r>
              <w:rPr>
                <w:rFonts w:ascii="仿宋_GB2312" w:hAnsi="仿宋_GB2312" w:cs="宋体"/>
                <w:kern w:val="0"/>
                <w:sz w:val="24"/>
              </w:rPr>
              <w:t xml:space="preserve">       </w:t>
            </w:r>
            <w:r>
              <w:rPr>
                <w:rFonts w:ascii="仿宋_GB2312" w:hAnsi="宋体" w:cs="宋体"/>
                <w:kern w:val="0"/>
                <w:sz w:val="24"/>
              </w:rPr>
              <w:t xml:space="preserve">                                                                           </w:t>
            </w:r>
            <w:r>
              <w:rPr>
                <w:rFonts w:hint="eastAsia" w:ascii="仿宋_GB2312" w:hAnsi="宋体" w:cs="宋体"/>
                <w:kern w:val="0"/>
                <w:sz w:val="24"/>
              </w:rPr>
              <w:t>年</w:t>
            </w:r>
            <w:r>
              <w:rPr>
                <w:rFonts w:ascii="宋体" w:hAnsi="宋体" w:cs="宋体"/>
                <w:kern w:val="0"/>
                <w:sz w:val="24"/>
              </w:rPr>
              <w:t xml:space="preserve">   </w:t>
            </w:r>
            <w:r>
              <w:rPr>
                <w:rFonts w:hint="eastAsia" w:ascii="仿宋_GB2312" w:hAnsi="仿宋_GB2312" w:cs="宋体"/>
                <w:kern w:val="0"/>
                <w:sz w:val="24"/>
              </w:rPr>
              <w:t>月</w:t>
            </w:r>
            <w:r>
              <w:rPr>
                <w:rFonts w:ascii="宋体" w:hAnsi="宋体" w:cs="宋体"/>
                <w:kern w:val="0"/>
                <w:sz w:val="24"/>
              </w:rPr>
              <w:t xml:space="preserve">   </w:t>
            </w:r>
            <w:r>
              <w:rPr>
                <w:rFonts w:hint="eastAsia" w:ascii="仿宋_GB2312" w:hAnsi="仿宋_GB2312" w:cs="宋体"/>
                <w:kern w:val="0"/>
                <w:sz w:val="24"/>
              </w:rPr>
              <w:t>日</w:t>
            </w:r>
          </w:p>
        </w:tc>
      </w:tr>
      <w:tr>
        <w:tblPrEx>
          <w:tblLayout w:type="fixed"/>
          <w:tblCellMar>
            <w:top w:w="0" w:type="dxa"/>
            <w:left w:w="0" w:type="dxa"/>
            <w:bottom w:w="0" w:type="dxa"/>
            <w:right w:w="0" w:type="dxa"/>
          </w:tblCellMar>
        </w:tblPrEx>
        <w:trPr>
          <w:trHeight w:val="677" w:hRule="atLeast"/>
          <w:jc w:val="center"/>
        </w:trPr>
        <w:tc>
          <w:tcPr>
            <w:tcW w:w="1249"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tLeast"/>
              <w:jc w:val="center"/>
              <w:rPr>
                <w:rFonts w:ascii="宋体"/>
                <w:kern w:val="0"/>
                <w:sz w:val="24"/>
              </w:rPr>
            </w:pPr>
            <w:r>
              <w:rPr>
                <w:rFonts w:hint="eastAsia" w:ascii="仿宋_GB2312" w:hAnsi="宋体" w:cs="宋体"/>
                <w:kern w:val="0"/>
                <w:sz w:val="24"/>
              </w:rPr>
              <w:t>备注</w:t>
            </w:r>
          </w:p>
        </w:tc>
        <w:tc>
          <w:tcPr>
            <w:tcW w:w="7909" w:type="dxa"/>
            <w:gridSpan w:val="13"/>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tLeast"/>
              <w:jc w:val="left"/>
              <w:rPr>
                <w:rFonts w:ascii="宋体"/>
                <w:kern w:val="0"/>
                <w:sz w:val="24"/>
              </w:rPr>
            </w:pPr>
            <w:r>
              <w:rPr>
                <w:rFonts w:ascii="仿宋_GB2312" w:hAnsi="宋体" w:cs="宋体"/>
                <w:kern w:val="0"/>
                <w:sz w:val="24"/>
              </w:rPr>
              <w:t> </w:t>
            </w:r>
          </w:p>
        </w:tc>
      </w:tr>
    </w:tbl>
    <w:p>
      <w:pPr>
        <w:autoSpaceDN w:val="0"/>
        <w:spacing w:line="500" w:lineRule="atLeast"/>
        <w:jc w:val="left"/>
        <w:rPr>
          <w:rFonts w:hint="eastAsia" w:ascii="仿宋" w:hAnsi="仿宋" w:eastAsia="仿宋" w:cs="仿宋"/>
          <w:kern w:val="0"/>
          <w:sz w:val="32"/>
          <w:szCs w:val="32"/>
          <w:lang w:val="en-US"/>
        </w:rPr>
      </w:pPr>
      <w:r>
        <w:rPr>
          <w:rFonts w:hint="eastAsia" w:ascii="仿宋" w:hAnsi="仿宋" w:eastAsia="仿宋" w:cs="仿宋"/>
          <w:kern w:val="0"/>
          <w:sz w:val="32"/>
          <w:szCs w:val="32"/>
        </w:rPr>
        <w:t>附件</w:t>
      </w:r>
      <w:r>
        <w:rPr>
          <w:rFonts w:hint="eastAsia" w:ascii="仿宋" w:hAnsi="仿宋" w:eastAsia="仿宋" w:cs="仿宋"/>
          <w:kern w:val="0"/>
          <w:sz w:val="32"/>
          <w:szCs w:val="32"/>
          <w:lang w:val="en-US" w:eastAsia="zh-CN"/>
        </w:rPr>
        <w:t>2</w:t>
      </w:r>
    </w:p>
    <w:p>
      <w:pPr>
        <w:shd w:val="solid" w:color="FFFFFF" w:fill="auto"/>
        <w:autoSpaceDN w:val="0"/>
        <w:spacing w:before="225" w:line="460" w:lineRule="atLeast"/>
        <w:jc w:val="center"/>
        <w:rPr>
          <w:rFonts w:ascii="黑体" w:hAnsi="黑体" w:eastAsia="黑体" w:cs="黑体"/>
          <w:bCs/>
          <w:color w:val="333333"/>
          <w:sz w:val="36"/>
          <w:szCs w:val="36"/>
          <w:shd w:val="clear" w:color="auto" w:fill="FFFFFF"/>
        </w:rPr>
      </w:pPr>
      <w:r>
        <w:rPr>
          <w:rFonts w:hint="eastAsia" w:ascii="黑体" w:hAnsi="黑体" w:eastAsia="黑体" w:cs="黑体"/>
          <w:bCs/>
          <w:color w:val="333333"/>
          <w:sz w:val="36"/>
          <w:szCs w:val="36"/>
          <w:shd w:val="clear" w:color="auto" w:fill="FFFFFF"/>
        </w:rPr>
        <w:t>《片段教学》评分表（</w:t>
      </w:r>
      <w:r>
        <w:rPr>
          <w:rFonts w:hint="eastAsia" w:ascii="黑体" w:hAnsi="黑体" w:eastAsia="黑体" w:cs="黑体"/>
          <w:bCs/>
          <w:color w:val="333333"/>
          <w:sz w:val="36"/>
          <w:szCs w:val="36"/>
          <w:shd w:val="clear" w:color="auto" w:fill="FFFFFF"/>
          <w:lang w:val="en-US" w:eastAsia="zh-CN"/>
        </w:rPr>
        <w:t>10</w:t>
      </w:r>
      <w:r>
        <w:rPr>
          <w:rFonts w:ascii="黑体" w:hAnsi="黑体" w:eastAsia="黑体" w:cs="黑体"/>
          <w:bCs/>
          <w:color w:val="333333"/>
          <w:sz w:val="36"/>
          <w:szCs w:val="36"/>
          <w:shd w:val="clear" w:color="auto" w:fill="FFFFFF"/>
        </w:rPr>
        <w:t>0</w:t>
      </w:r>
      <w:r>
        <w:rPr>
          <w:rFonts w:hint="eastAsia" w:ascii="黑体" w:hAnsi="黑体" w:eastAsia="黑体" w:cs="黑体"/>
          <w:bCs/>
          <w:color w:val="333333"/>
          <w:sz w:val="36"/>
          <w:szCs w:val="36"/>
          <w:shd w:val="clear" w:color="auto" w:fill="FFFFFF"/>
        </w:rPr>
        <w:t>分）</w:t>
      </w:r>
    </w:p>
    <w:p>
      <w:pPr>
        <w:shd w:val="solid" w:color="FFFFFF" w:fill="auto"/>
        <w:autoSpaceDN w:val="0"/>
        <w:spacing w:before="225" w:line="460" w:lineRule="atLeast"/>
        <w:rPr>
          <w:rFonts w:hint="eastAsia" w:ascii="仿宋_GB2312" w:hAnsi="宋体" w:cs="宋体"/>
          <w:spacing w:val="-11"/>
          <w:kern w:val="0"/>
          <w:sz w:val="28"/>
          <w:szCs w:val="28"/>
        </w:rPr>
      </w:pPr>
      <w:r>
        <w:rPr>
          <w:rFonts w:ascii="仿宋_GB2312" w:hAnsi="仿宋_GB2312" w:eastAsia="仿宋_GB2312" w:cs="仿宋_GB2312"/>
          <w:color w:val="333333"/>
          <w:sz w:val="32"/>
          <w:szCs w:val="32"/>
          <w:shd w:val="clear" w:color="auto" w:fill="FFFFFF"/>
        </w:rPr>
        <w:t xml:space="preserve"> </w:t>
      </w:r>
      <w:r>
        <w:rPr>
          <w:rFonts w:hint="eastAsia" w:ascii="仿宋_GB2312" w:hAnsi="宋体" w:cs="宋体"/>
          <w:spacing w:val="-11"/>
          <w:kern w:val="0"/>
          <w:sz w:val="28"/>
          <w:szCs w:val="28"/>
        </w:rPr>
        <w:t xml:space="preserve">学科：        </w:t>
      </w:r>
      <w:r>
        <w:rPr>
          <w:rFonts w:hint="eastAsia" w:ascii="仿宋_GB2312" w:hAnsi="宋体" w:cs="宋体"/>
          <w:spacing w:val="-11"/>
          <w:kern w:val="0"/>
          <w:sz w:val="28"/>
          <w:szCs w:val="28"/>
          <w:lang w:val="en-US" w:eastAsia="zh-CN"/>
        </w:rPr>
        <w:t xml:space="preserve">  </w:t>
      </w:r>
      <w:r>
        <w:rPr>
          <w:rFonts w:hint="eastAsia" w:ascii="仿宋_GB2312" w:hAnsi="宋体" w:cs="宋体"/>
          <w:spacing w:val="-11"/>
          <w:kern w:val="0"/>
          <w:sz w:val="28"/>
          <w:szCs w:val="28"/>
        </w:rPr>
        <w:t xml:space="preserve">考生姓名：        </w:t>
      </w:r>
      <w:r>
        <w:rPr>
          <w:rFonts w:hint="eastAsia" w:ascii="仿宋_GB2312" w:hAnsi="宋体" w:cs="宋体"/>
          <w:spacing w:val="-11"/>
          <w:kern w:val="0"/>
          <w:sz w:val="28"/>
          <w:szCs w:val="28"/>
          <w:lang w:val="en-US" w:eastAsia="zh-CN"/>
        </w:rPr>
        <w:t xml:space="preserve">      </w:t>
      </w:r>
      <w:r>
        <w:rPr>
          <w:rFonts w:hint="eastAsia" w:ascii="仿宋_GB2312" w:hAnsi="宋体" w:cs="宋体"/>
          <w:spacing w:val="-11"/>
          <w:kern w:val="0"/>
          <w:sz w:val="28"/>
          <w:szCs w:val="28"/>
        </w:rPr>
        <w:t>毕业院校与专业：</w:t>
      </w:r>
    </w:p>
    <w:p>
      <w:pPr>
        <w:shd w:val="solid" w:color="FFFFFF" w:fill="auto"/>
        <w:autoSpaceDN w:val="0"/>
        <w:spacing w:before="225" w:line="460" w:lineRule="atLeast"/>
        <w:rPr>
          <w:rFonts w:hint="eastAsia" w:ascii="仿宋_GB2312" w:hAnsi="宋体" w:cs="宋体"/>
          <w:spacing w:val="-11"/>
          <w:kern w:val="0"/>
          <w:sz w:val="28"/>
          <w:szCs w:val="28"/>
        </w:rPr>
      </w:pPr>
    </w:p>
    <w:tbl>
      <w:tblPr>
        <w:tblStyle w:val="7"/>
        <w:tblW w:w="91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09"/>
        <w:gridCol w:w="681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1409" w:type="dxa"/>
            <w:shd w:val="solid" w:color="FFFFFF" w:fill="auto"/>
            <w:tcMar>
              <w:top w:w="0" w:type="dxa"/>
              <w:left w:w="108" w:type="dxa"/>
              <w:bottom w:w="0" w:type="dxa"/>
              <w:right w:w="108" w:type="dxa"/>
            </w:tcMar>
            <w:vAlign w:val="center"/>
          </w:tcPr>
          <w:p>
            <w:pPr>
              <w:shd w:val="solid" w:color="FFFFFF" w:fill="auto"/>
              <w:autoSpaceDN w:val="0"/>
              <w:spacing w:line="460" w:lineRule="exact"/>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项目</w:t>
            </w:r>
          </w:p>
        </w:tc>
        <w:tc>
          <w:tcPr>
            <w:tcW w:w="6810" w:type="dxa"/>
            <w:shd w:val="solid" w:color="FFFFFF" w:fill="auto"/>
            <w:tcMar>
              <w:top w:w="0" w:type="dxa"/>
              <w:left w:w="108" w:type="dxa"/>
              <w:bottom w:w="0" w:type="dxa"/>
              <w:right w:w="108" w:type="dxa"/>
            </w:tcMar>
            <w:vAlign w:val="center"/>
          </w:tcPr>
          <w:p>
            <w:pPr>
              <w:shd w:val="solid" w:color="FFFFFF" w:fill="auto"/>
              <w:autoSpaceDN w:val="0"/>
              <w:spacing w:line="460" w:lineRule="exact"/>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评价要点</w:t>
            </w:r>
          </w:p>
        </w:tc>
        <w:tc>
          <w:tcPr>
            <w:tcW w:w="975" w:type="dxa"/>
            <w:shd w:val="solid" w:color="FFFFFF" w:fill="auto"/>
            <w:tcMar>
              <w:top w:w="0" w:type="dxa"/>
              <w:left w:w="108" w:type="dxa"/>
              <w:bottom w:w="0" w:type="dxa"/>
              <w:right w:w="108" w:type="dxa"/>
            </w:tcMar>
            <w:vAlign w:val="center"/>
          </w:tcPr>
          <w:p>
            <w:pPr>
              <w:shd w:val="solid" w:color="FFFFFF" w:fill="auto"/>
              <w:autoSpaceDN w:val="0"/>
              <w:spacing w:line="460" w:lineRule="exact"/>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48" w:hRule="atLeast"/>
        </w:trPr>
        <w:tc>
          <w:tcPr>
            <w:tcW w:w="1409" w:type="dxa"/>
            <w:shd w:val="solid" w:color="FFFFFF" w:fill="auto"/>
            <w:tcMar>
              <w:top w:w="0" w:type="dxa"/>
              <w:left w:w="108" w:type="dxa"/>
              <w:bottom w:w="0" w:type="dxa"/>
              <w:right w:w="108" w:type="dxa"/>
            </w:tcMar>
            <w:vAlign w:val="center"/>
          </w:tcPr>
          <w:p>
            <w:pPr>
              <w:spacing w:line="360" w:lineRule="exact"/>
              <w:jc w:val="left"/>
              <w:rPr>
                <w:rFonts w:hint="eastAsia" w:ascii="仿宋_GB2312" w:hAnsi="宋体" w:cs="宋体"/>
                <w:spacing w:val="-11"/>
                <w:kern w:val="0"/>
                <w:sz w:val="28"/>
                <w:szCs w:val="28"/>
              </w:rPr>
            </w:pPr>
            <w:r>
              <w:rPr>
                <w:rFonts w:hint="eastAsia" w:ascii="仿宋_GB2312" w:hAnsi="宋体" w:cs="宋体"/>
                <w:spacing w:val="-11"/>
                <w:kern w:val="0"/>
                <w:sz w:val="28"/>
                <w:szCs w:val="28"/>
              </w:rPr>
              <w:t>教学内容</w:t>
            </w:r>
          </w:p>
          <w:p>
            <w:pPr>
              <w:spacing w:line="360" w:lineRule="exact"/>
              <w:jc w:val="left"/>
              <w:rPr>
                <w:rFonts w:ascii="仿宋_GB2312" w:hAnsi="仿宋_GB2312" w:eastAsia="仿宋_GB2312" w:cs="仿宋_GB2312"/>
                <w:color w:val="333333"/>
                <w:sz w:val="28"/>
                <w:szCs w:val="28"/>
                <w:shd w:val="clear" w:color="auto" w:fill="FFFFFF"/>
              </w:rPr>
            </w:pPr>
            <w:r>
              <w:rPr>
                <w:rFonts w:hint="eastAsia" w:ascii="仿宋_GB2312" w:hAnsi="宋体" w:cs="宋体"/>
                <w:spacing w:val="-11"/>
                <w:kern w:val="0"/>
                <w:sz w:val="28"/>
                <w:szCs w:val="28"/>
              </w:rPr>
              <w:t>（20分）</w:t>
            </w:r>
          </w:p>
        </w:tc>
        <w:tc>
          <w:tcPr>
            <w:tcW w:w="6810" w:type="dxa"/>
            <w:shd w:val="solid" w:color="FFFFFF" w:fill="auto"/>
            <w:tcMar>
              <w:top w:w="0" w:type="dxa"/>
              <w:left w:w="108" w:type="dxa"/>
              <w:bottom w:w="0" w:type="dxa"/>
              <w:right w:w="108" w:type="dxa"/>
            </w:tcMar>
            <w:vAlign w:val="center"/>
          </w:tcPr>
          <w:p>
            <w:pPr>
              <w:spacing w:line="360" w:lineRule="exact"/>
              <w:jc w:val="left"/>
              <w:rPr>
                <w:rFonts w:hint="eastAsia" w:ascii="仿宋_GB2312" w:hAnsi="宋体" w:cs="宋体"/>
                <w:spacing w:val="-11"/>
                <w:kern w:val="0"/>
                <w:sz w:val="28"/>
                <w:szCs w:val="28"/>
              </w:rPr>
            </w:pPr>
            <w:r>
              <w:rPr>
                <w:rFonts w:hint="eastAsia" w:ascii="仿宋_GB2312" w:hAnsi="宋体" w:cs="宋体"/>
                <w:spacing w:val="-11"/>
                <w:kern w:val="0"/>
                <w:sz w:val="28"/>
                <w:szCs w:val="28"/>
              </w:rPr>
              <w:t>体现教育教学理念、本人教学思想，教学设计新颖；</w:t>
            </w:r>
          </w:p>
          <w:p>
            <w:pPr>
              <w:spacing w:line="360" w:lineRule="exact"/>
              <w:jc w:val="left"/>
              <w:rPr>
                <w:rFonts w:hint="eastAsia" w:ascii="仿宋_GB2312" w:hAnsi="宋体" w:cs="宋体"/>
                <w:spacing w:val="-11"/>
                <w:kern w:val="0"/>
                <w:sz w:val="28"/>
                <w:szCs w:val="28"/>
              </w:rPr>
            </w:pPr>
            <w:r>
              <w:rPr>
                <w:rFonts w:hint="eastAsia" w:ascii="仿宋_GB2312" w:hAnsi="宋体" w:cs="宋体"/>
                <w:spacing w:val="-11"/>
                <w:kern w:val="0"/>
                <w:sz w:val="28"/>
                <w:szCs w:val="28"/>
              </w:rPr>
              <w:t>符合课标、教材要求，切合学生实际；</w:t>
            </w:r>
          </w:p>
          <w:p>
            <w:pPr>
              <w:spacing w:line="360" w:lineRule="exact"/>
              <w:jc w:val="left"/>
              <w:rPr>
                <w:rFonts w:hint="eastAsia" w:ascii="仿宋_GB2312" w:hAnsi="宋体" w:cs="宋体"/>
                <w:spacing w:val="-11"/>
                <w:kern w:val="0"/>
                <w:sz w:val="28"/>
                <w:szCs w:val="28"/>
              </w:rPr>
            </w:pPr>
            <w:r>
              <w:rPr>
                <w:rFonts w:hint="eastAsia" w:ascii="仿宋_GB2312" w:hAnsi="宋体" w:cs="宋体"/>
                <w:spacing w:val="-11"/>
                <w:kern w:val="0"/>
                <w:sz w:val="28"/>
                <w:szCs w:val="28"/>
              </w:rPr>
              <w:t>概念准确、观点正确、举例恰当、条例清楚、逻辑无误；</w:t>
            </w:r>
          </w:p>
          <w:p>
            <w:pPr>
              <w:spacing w:line="360" w:lineRule="exact"/>
              <w:jc w:val="left"/>
              <w:rPr>
                <w:rFonts w:ascii="仿宋_GB2312" w:hAnsi="仿宋_GB2312" w:eastAsia="仿宋_GB2312" w:cs="仿宋_GB2312"/>
                <w:color w:val="333333"/>
                <w:sz w:val="28"/>
                <w:szCs w:val="28"/>
                <w:shd w:val="clear" w:color="auto" w:fill="FFFFFF"/>
              </w:rPr>
            </w:pPr>
            <w:r>
              <w:rPr>
                <w:rFonts w:hint="eastAsia" w:ascii="仿宋_GB2312" w:hAnsi="宋体" w:cs="宋体"/>
                <w:spacing w:val="-11"/>
                <w:kern w:val="0"/>
                <w:sz w:val="28"/>
                <w:szCs w:val="28"/>
              </w:rPr>
              <w:t>教学重点突出、难点突破，目标达成到位。</w:t>
            </w:r>
          </w:p>
        </w:tc>
        <w:tc>
          <w:tcPr>
            <w:tcW w:w="975" w:type="dxa"/>
            <w:shd w:val="solid" w:color="FFFFFF" w:fill="auto"/>
            <w:tcMar>
              <w:top w:w="0" w:type="dxa"/>
              <w:left w:w="108" w:type="dxa"/>
              <w:bottom w:w="0" w:type="dxa"/>
              <w:right w:w="108" w:type="dxa"/>
            </w:tcMar>
            <w:vAlign w:val="center"/>
          </w:tcPr>
          <w:p>
            <w:pPr>
              <w:shd w:val="solid" w:color="FFFFFF" w:fill="auto"/>
              <w:autoSpaceDN w:val="0"/>
              <w:spacing w:line="360" w:lineRule="exact"/>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48" w:hRule="atLeast"/>
        </w:trPr>
        <w:tc>
          <w:tcPr>
            <w:tcW w:w="1409" w:type="dxa"/>
            <w:shd w:val="solid" w:color="FFFFFF" w:fill="auto"/>
            <w:tcMar>
              <w:top w:w="0" w:type="dxa"/>
              <w:left w:w="108" w:type="dxa"/>
              <w:bottom w:w="0" w:type="dxa"/>
              <w:right w:w="108" w:type="dxa"/>
            </w:tcMar>
            <w:vAlign w:val="center"/>
          </w:tcPr>
          <w:p>
            <w:pPr>
              <w:spacing w:line="360" w:lineRule="exact"/>
              <w:jc w:val="left"/>
              <w:rPr>
                <w:rFonts w:hint="eastAsia" w:ascii="仿宋_GB2312" w:hAnsi="宋体" w:cs="宋体"/>
                <w:spacing w:val="-11"/>
                <w:kern w:val="0"/>
                <w:sz w:val="28"/>
                <w:szCs w:val="28"/>
              </w:rPr>
            </w:pPr>
            <w:r>
              <w:rPr>
                <w:rFonts w:hint="eastAsia" w:ascii="仿宋_GB2312" w:hAnsi="宋体" w:cs="宋体"/>
                <w:spacing w:val="-11"/>
                <w:kern w:val="0"/>
                <w:sz w:val="28"/>
                <w:szCs w:val="28"/>
              </w:rPr>
              <w:t>教学方法</w:t>
            </w:r>
          </w:p>
          <w:p>
            <w:pPr>
              <w:spacing w:line="360" w:lineRule="exact"/>
              <w:jc w:val="left"/>
              <w:rPr>
                <w:rFonts w:ascii="仿宋_GB2312" w:hAnsi="仿宋_GB2312" w:eastAsia="仿宋_GB2312" w:cs="仿宋_GB2312"/>
                <w:color w:val="333333"/>
                <w:sz w:val="28"/>
                <w:szCs w:val="28"/>
                <w:shd w:val="clear" w:color="auto" w:fill="FFFFFF"/>
              </w:rPr>
            </w:pPr>
            <w:r>
              <w:rPr>
                <w:rFonts w:hint="eastAsia" w:ascii="仿宋_GB2312" w:hAnsi="宋体" w:cs="宋体"/>
                <w:spacing w:val="-11"/>
                <w:kern w:val="0"/>
                <w:sz w:val="28"/>
                <w:szCs w:val="28"/>
              </w:rPr>
              <w:t>（</w:t>
            </w:r>
            <w:r>
              <w:rPr>
                <w:rFonts w:hint="eastAsia" w:ascii="仿宋_GB2312" w:hAnsi="宋体" w:cs="宋体"/>
                <w:spacing w:val="-11"/>
                <w:kern w:val="0"/>
                <w:sz w:val="28"/>
                <w:szCs w:val="28"/>
                <w:lang w:val="en-US" w:eastAsia="zh-CN"/>
              </w:rPr>
              <w:t>20</w:t>
            </w:r>
            <w:r>
              <w:rPr>
                <w:rFonts w:hint="eastAsia" w:ascii="仿宋_GB2312" w:hAnsi="宋体" w:cs="宋体"/>
                <w:spacing w:val="-11"/>
                <w:kern w:val="0"/>
                <w:sz w:val="28"/>
                <w:szCs w:val="28"/>
              </w:rPr>
              <w:t>分）</w:t>
            </w:r>
          </w:p>
        </w:tc>
        <w:tc>
          <w:tcPr>
            <w:tcW w:w="6810" w:type="dxa"/>
            <w:shd w:val="solid" w:color="FFFFFF" w:fill="auto"/>
            <w:tcMar>
              <w:top w:w="0" w:type="dxa"/>
              <w:left w:w="108" w:type="dxa"/>
              <w:bottom w:w="0" w:type="dxa"/>
              <w:right w:w="108" w:type="dxa"/>
            </w:tcMar>
            <w:vAlign w:val="center"/>
          </w:tcPr>
          <w:p>
            <w:pPr>
              <w:spacing w:line="360" w:lineRule="exact"/>
              <w:jc w:val="left"/>
              <w:rPr>
                <w:rFonts w:hint="eastAsia" w:ascii="仿宋_GB2312" w:hAnsi="宋体" w:cs="宋体"/>
                <w:spacing w:val="-11"/>
                <w:kern w:val="0"/>
                <w:sz w:val="28"/>
                <w:szCs w:val="28"/>
              </w:rPr>
            </w:pPr>
            <w:r>
              <w:rPr>
                <w:rFonts w:hint="eastAsia" w:ascii="仿宋_GB2312" w:hAnsi="宋体" w:cs="宋体"/>
                <w:spacing w:val="-11"/>
                <w:kern w:val="0"/>
                <w:sz w:val="28"/>
                <w:szCs w:val="28"/>
              </w:rPr>
              <w:t>创造良好教学情景，营造宽松教学氛围，激发学生学习积极性，尊重学生的主体地位；</w:t>
            </w:r>
          </w:p>
          <w:p>
            <w:pPr>
              <w:spacing w:line="360" w:lineRule="exact"/>
              <w:jc w:val="left"/>
              <w:rPr>
                <w:rFonts w:ascii="仿宋_GB2312" w:hAnsi="仿宋_GB2312" w:eastAsia="仿宋_GB2312" w:cs="仿宋_GB2312"/>
                <w:color w:val="333333"/>
                <w:sz w:val="28"/>
                <w:szCs w:val="28"/>
                <w:shd w:val="clear" w:color="auto" w:fill="FFFFFF"/>
              </w:rPr>
            </w:pPr>
            <w:r>
              <w:rPr>
                <w:rFonts w:hint="eastAsia" w:ascii="仿宋_GB2312" w:hAnsi="宋体" w:cs="宋体"/>
                <w:spacing w:val="-11"/>
                <w:kern w:val="0"/>
                <w:sz w:val="28"/>
                <w:szCs w:val="28"/>
              </w:rPr>
              <w:t>教学步骤合理清晰，教学方法科学实用、教学策略得当，媒体选用合理；教学灵活、善于启发引导、富有激情。</w:t>
            </w:r>
          </w:p>
        </w:tc>
        <w:tc>
          <w:tcPr>
            <w:tcW w:w="975" w:type="dxa"/>
            <w:shd w:val="solid" w:color="FFFFFF" w:fill="auto"/>
            <w:tcMar>
              <w:top w:w="0" w:type="dxa"/>
              <w:left w:w="108" w:type="dxa"/>
              <w:bottom w:w="0" w:type="dxa"/>
              <w:right w:w="108" w:type="dxa"/>
            </w:tcMar>
            <w:vAlign w:val="center"/>
          </w:tcPr>
          <w:p>
            <w:pPr>
              <w:shd w:val="solid" w:color="FFFFFF" w:fill="auto"/>
              <w:autoSpaceDN w:val="0"/>
              <w:spacing w:line="360" w:lineRule="exact"/>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trPr>
        <w:tc>
          <w:tcPr>
            <w:tcW w:w="1409" w:type="dxa"/>
            <w:shd w:val="solid" w:color="FFFFFF" w:fill="auto"/>
            <w:tcMar>
              <w:top w:w="0" w:type="dxa"/>
              <w:left w:w="108" w:type="dxa"/>
              <w:bottom w:w="0" w:type="dxa"/>
              <w:right w:w="108" w:type="dxa"/>
            </w:tcMar>
            <w:vAlign w:val="center"/>
          </w:tcPr>
          <w:p>
            <w:pPr>
              <w:spacing w:line="360" w:lineRule="exact"/>
              <w:jc w:val="left"/>
              <w:rPr>
                <w:rFonts w:hint="eastAsia" w:ascii="仿宋_GB2312" w:hAnsi="宋体" w:cs="宋体"/>
                <w:spacing w:val="-11"/>
                <w:kern w:val="0"/>
                <w:sz w:val="28"/>
                <w:szCs w:val="28"/>
              </w:rPr>
            </w:pPr>
            <w:r>
              <w:rPr>
                <w:rFonts w:hint="eastAsia" w:ascii="仿宋_GB2312" w:hAnsi="宋体" w:cs="宋体"/>
                <w:spacing w:val="-11"/>
                <w:kern w:val="0"/>
                <w:sz w:val="28"/>
                <w:szCs w:val="28"/>
              </w:rPr>
              <w:t>教学效果</w:t>
            </w:r>
          </w:p>
          <w:p>
            <w:pPr>
              <w:spacing w:line="360" w:lineRule="exact"/>
              <w:jc w:val="left"/>
              <w:rPr>
                <w:rFonts w:ascii="仿宋_GB2312" w:hAnsi="仿宋_GB2312" w:eastAsia="仿宋_GB2312" w:cs="仿宋_GB2312"/>
                <w:color w:val="333333"/>
                <w:sz w:val="28"/>
                <w:szCs w:val="28"/>
                <w:shd w:val="clear" w:color="auto" w:fill="FFFFFF"/>
              </w:rPr>
            </w:pPr>
            <w:r>
              <w:rPr>
                <w:rFonts w:hint="eastAsia" w:ascii="仿宋_GB2312" w:hAnsi="宋体" w:cs="宋体"/>
                <w:spacing w:val="-11"/>
                <w:kern w:val="0"/>
                <w:sz w:val="28"/>
                <w:szCs w:val="28"/>
              </w:rPr>
              <w:t>（</w:t>
            </w:r>
            <w:r>
              <w:rPr>
                <w:rFonts w:hint="eastAsia" w:ascii="仿宋_GB2312" w:hAnsi="宋体" w:cs="宋体"/>
                <w:spacing w:val="-11"/>
                <w:kern w:val="0"/>
                <w:sz w:val="28"/>
                <w:szCs w:val="28"/>
                <w:lang w:val="en-US" w:eastAsia="zh-CN"/>
              </w:rPr>
              <w:t>30</w:t>
            </w:r>
            <w:r>
              <w:rPr>
                <w:rFonts w:hint="eastAsia" w:ascii="仿宋_GB2312" w:hAnsi="宋体" w:cs="宋体"/>
                <w:spacing w:val="-11"/>
                <w:kern w:val="0"/>
                <w:sz w:val="28"/>
                <w:szCs w:val="28"/>
              </w:rPr>
              <w:t>分）</w:t>
            </w:r>
          </w:p>
        </w:tc>
        <w:tc>
          <w:tcPr>
            <w:tcW w:w="6810" w:type="dxa"/>
            <w:shd w:val="solid" w:color="FFFFFF" w:fill="auto"/>
            <w:tcMar>
              <w:top w:w="0" w:type="dxa"/>
              <w:left w:w="108" w:type="dxa"/>
              <w:bottom w:w="0" w:type="dxa"/>
              <w:right w:w="108" w:type="dxa"/>
            </w:tcMar>
            <w:vAlign w:val="center"/>
          </w:tcPr>
          <w:p>
            <w:pPr>
              <w:shd w:val="solid" w:color="FFFFFF" w:fill="auto"/>
              <w:autoSpaceDN w:val="0"/>
              <w:spacing w:line="360" w:lineRule="exact"/>
              <w:rPr>
                <w:rFonts w:ascii="仿宋_GB2312" w:hAnsi="仿宋_GB2312" w:eastAsia="仿宋_GB2312" w:cs="仿宋_GB2312"/>
                <w:color w:val="333333"/>
                <w:sz w:val="28"/>
                <w:szCs w:val="28"/>
                <w:shd w:val="clear" w:color="auto" w:fill="FFFFFF"/>
              </w:rPr>
            </w:pPr>
            <w:r>
              <w:rPr>
                <w:rFonts w:hint="eastAsia" w:ascii="仿宋_GB2312" w:hAnsi="宋体" w:cs="宋体"/>
                <w:spacing w:val="-11"/>
                <w:kern w:val="0"/>
                <w:sz w:val="28"/>
                <w:szCs w:val="28"/>
              </w:rPr>
              <w:t>目标明确，内容充实，逻辑性强，层次清晰，方法手段科学合理、课改意识强，有特色、目标达成效果好。</w:t>
            </w:r>
          </w:p>
        </w:tc>
        <w:tc>
          <w:tcPr>
            <w:tcW w:w="975" w:type="dxa"/>
            <w:shd w:val="solid" w:color="FFFFFF" w:fill="auto"/>
            <w:tcMar>
              <w:top w:w="0" w:type="dxa"/>
              <w:left w:w="108" w:type="dxa"/>
              <w:bottom w:w="0" w:type="dxa"/>
              <w:right w:w="108" w:type="dxa"/>
            </w:tcMar>
            <w:vAlign w:val="center"/>
          </w:tcPr>
          <w:p>
            <w:pPr>
              <w:shd w:val="solid" w:color="FFFFFF" w:fill="auto"/>
              <w:autoSpaceDN w:val="0"/>
              <w:spacing w:line="360" w:lineRule="exact"/>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14" w:hRule="atLeast"/>
        </w:trPr>
        <w:tc>
          <w:tcPr>
            <w:tcW w:w="1409" w:type="dxa"/>
            <w:shd w:val="solid" w:color="FFFFFF" w:fill="auto"/>
            <w:tcMar>
              <w:top w:w="0" w:type="dxa"/>
              <w:left w:w="108" w:type="dxa"/>
              <w:bottom w:w="0" w:type="dxa"/>
              <w:right w:w="108" w:type="dxa"/>
            </w:tcMar>
            <w:vAlign w:val="center"/>
          </w:tcPr>
          <w:p>
            <w:pPr>
              <w:spacing w:line="360" w:lineRule="exact"/>
              <w:jc w:val="left"/>
              <w:rPr>
                <w:rFonts w:hint="eastAsia" w:ascii="仿宋_GB2312" w:hAnsi="宋体" w:cs="宋体"/>
                <w:spacing w:val="-11"/>
                <w:kern w:val="0"/>
                <w:sz w:val="28"/>
                <w:szCs w:val="28"/>
              </w:rPr>
            </w:pPr>
            <w:r>
              <w:rPr>
                <w:rFonts w:hint="eastAsia" w:ascii="仿宋_GB2312" w:hAnsi="宋体" w:cs="宋体"/>
                <w:spacing w:val="-11"/>
                <w:kern w:val="0"/>
                <w:sz w:val="28"/>
                <w:szCs w:val="28"/>
              </w:rPr>
              <w:t>教师素质</w:t>
            </w:r>
          </w:p>
          <w:p>
            <w:pPr>
              <w:spacing w:line="360" w:lineRule="exact"/>
              <w:jc w:val="left"/>
              <w:rPr>
                <w:rFonts w:ascii="仿宋_GB2312" w:hAnsi="仿宋_GB2312" w:eastAsia="仿宋_GB2312" w:cs="仿宋_GB2312"/>
                <w:color w:val="333333"/>
                <w:sz w:val="28"/>
                <w:szCs w:val="28"/>
                <w:shd w:val="clear" w:color="auto" w:fill="FFFFFF"/>
              </w:rPr>
            </w:pPr>
            <w:r>
              <w:rPr>
                <w:rFonts w:hint="eastAsia" w:ascii="仿宋_GB2312" w:hAnsi="宋体" w:cs="宋体"/>
                <w:spacing w:val="-11"/>
                <w:kern w:val="0"/>
                <w:sz w:val="28"/>
                <w:szCs w:val="28"/>
              </w:rPr>
              <w:t>（</w:t>
            </w:r>
            <w:r>
              <w:rPr>
                <w:rFonts w:hint="eastAsia" w:ascii="仿宋_GB2312" w:hAnsi="宋体" w:cs="宋体"/>
                <w:spacing w:val="-11"/>
                <w:kern w:val="0"/>
                <w:sz w:val="28"/>
                <w:szCs w:val="28"/>
                <w:lang w:val="en-US" w:eastAsia="zh-CN"/>
              </w:rPr>
              <w:t>20</w:t>
            </w:r>
            <w:r>
              <w:rPr>
                <w:rFonts w:hint="eastAsia" w:ascii="仿宋_GB2312" w:hAnsi="宋体" w:cs="宋体"/>
                <w:spacing w:val="-11"/>
                <w:kern w:val="0"/>
                <w:sz w:val="28"/>
                <w:szCs w:val="28"/>
              </w:rPr>
              <w:t>分）</w:t>
            </w:r>
          </w:p>
        </w:tc>
        <w:tc>
          <w:tcPr>
            <w:tcW w:w="6810" w:type="dxa"/>
            <w:shd w:val="solid" w:color="FFFFFF" w:fill="auto"/>
            <w:tcMar>
              <w:top w:w="0" w:type="dxa"/>
              <w:left w:w="108" w:type="dxa"/>
              <w:bottom w:w="0" w:type="dxa"/>
              <w:right w:w="108" w:type="dxa"/>
            </w:tcMar>
            <w:vAlign w:val="center"/>
          </w:tcPr>
          <w:p>
            <w:pPr>
              <w:shd w:val="solid" w:color="FFFFFF" w:fill="auto"/>
              <w:autoSpaceDN w:val="0"/>
              <w:spacing w:line="360" w:lineRule="exact"/>
              <w:rPr>
                <w:rFonts w:hint="eastAsia" w:ascii="仿宋_GB2312" w:hAnsi="宋体" w:cs="宋体"/>
                <w:spacing w:val="-11"/>
                <w:kern w:val="0"/>
                <w:sz w:val="28"/>
                <w:szCs w:val="28"/>
              </w:rPr>
            </w:pPr>
            <w:r>
              <w:rPr>
                <w:rFonts w:hint="eastAsia" w:ascii="仿宋_GB2312" w:hAnsi="宋体" w:cs="宋体"/>
                <w:spacing w:val="-11"/>
                <w:kern w:val="0"/>
                <w:sz w:val="28"/>
                <w:szCs w:val="28"/>
              </w:rPr>
              <w:t>仪态大方，教态亲切自然，应对从容；</w:t>
            </w:r>
          </w:p>
          <w:p>
            <w:pPr>
              <w:shd w:val="solid" w:color="FFFFFF" w:fill="auto"/>
              <w:autoSpaceDN w:val="0"/>
              <w:spacing w:line="360" w:lineRule="exact"/>
              <w:rPr>
                <w:rFonts w:hint="eastAsia" w:ascii="仿宋_GB2312" w:hAnsi="宋体" w:cs="宋体"/>
                <w:spacing w:val="-11"/>
                <w:kern w:val="0"/>
                <w:sz w:val="28"/>
                <w:szCs w:val="28"/>
              </w:rPr>
            </w:pPr>
            <w:r>
              <w:rPr>
                <w:rFonts w:hint="eastAsia" w:ascii="仿宋_GB2312" w:hAnsi="宋体" w:cs="宋体"/>
                <w:spacing w:val="-11"/>
                <w:kern w:val="0"/>
                <w:sz w:val="28"/>
                <w:szCs w:val="28"/>
              </w:rPr>
              <w:t>语音准确，表达顺畅，语言简明、生动、有启发性感染力；</w:t>
            </w:r>
          </w:p>
          <w:p>
            <w:pPr>
              <w:shd w:val="solid" w:color="FFFFFF" w:fill="auto"/>
              <w:autoSpaceDN w:val="0"/>
              <w:spacing w:line="360" w:lineRule="exact"/>
              <w:rPr>
                <w:rFonts w:ascii="仿宋_GB2312" w:hAnsi="仿宋_GB2312" w:eastAsia="仿宋_GB2312" w:cs="仿宋_GB2312"/>
                <w:color w:val="333333"/>
                <w:sz w:val="28"/>
                <w:szCs w:val="28"/>
                <w:shd w:val="clear" w:color="auto" w:fill="FFFFFF"/>
              </w:rPr>
            </w:pPr>
            <w:r>
              <w:rPr>
                <w:rFonts w:hint="eastAsia" w:ascii="仿宋_GB2312" w:hAnsi="宋体" w:cs="宋体"/>
                <w:spacing w:val="-11"/>
                <w:kern w:val="0"/>
                <w:sz w:val="28"/>
                <w:szCs w:val="28"/>
              </w:rPr>
              <w:t>学识素养良好，教学情感得当，媒体应用娴熟。</w:t>
            </w:r>
          </w:p>
        </w:tc>
        <w:tc>
          <w:tcPr>
            <w:tcW w:w="975" w:type="dxa"/>
            <w:shd w:val="solid" w:color="FFFFFF" w:fill="auto"/>
            <w:tcMar>
              <w:top w:w="0" w:type="dxa"/>
              <w:left w:w="108" w:type="dxa"/>
              <w:bottom w:w="0" w:type="dxa"/>
              <w:right w:w="108" w:type="dxa"/>
            </w:tcMar>
            <w:vAlign w:val="center"/>
          </w:tcPr>
          <w:p>
            <w:pPr>
              <w:shd w:val="solid" w:color="FFFFFF" w:fill="auto"/>
              <w:autoSpaceDN w:val="0"/>
              <w:spacing w:line="360" w:lineRule="exact"/>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trPr>
        <w:tc>
          <w:tcPr>
            <w:tcW w:w="1409" w:type="dxa"/>
            <w:shd w:val="solid" w:color="FFFFFF" w:fill="auto"/>
            <w:tcMar>
              <w:top w:w="0" w:type="dxa"/>
              <w:left w:w="108" w:type="dxa"/>
              <w:bottom w:w="0" w:type="dxa"/>
              <w:right w:w="108" w:type="dxa"/>
            </w:tcMar>
            <w:vAlign w:val="center"/>
          </w:tcPr>
          <w:p>
            <w:pPr>
              <w:spacing w:line="360" w:lineRule="exact"/>
              <w:jc w:val="center"/>
              <w:rPr>
                <w:rFonts w:hint="eastAsia" w:ascii="仿宋_GB2312" w:hAnsi="宋体" w:cs="宋体"/>
                <w:spacing w:val="-11"/>
                <w:kern w:val="0"/>
                <w:sz w:val="28"/>
                <w:szCs w:val="28"/>
              </w:rPr>
            </w:pPr>
            <w:r>
              <w:rPr>
                <w:rFonts w:hint="eastAsia" w:ascii="仿宋_GB2312" w:hAnsi="宋体" w:cs="宋体"/>
                <w:spacing w:val="-11"/>
                <w:kern w:val="0"/>
                <w:sz w:val="28"/>
                <w:szCs w:val="28"/>
              </w:rPr>
              <w:t>板书</w:t>
            </w:r>
          </w:p>
          <w:p>
            <w:pPr>
              <w:spacing w:line="360" w:lineRule="exact"/>
              <w:jc w:val="center"/>
              <w:rPr>
                <w:rFonts w:ascii="仿宋_GB2312" w:hAnsi="仿宋_GB2312" w:eastAsia="仿宋_GB2312" w:cs="仿宋_GB2312"/>
                <w:color w:val="333333"/>
                <w:sz w:val="28"/>
                <w:szCs w:val="28"/>
                <w:shd w:val="clear" w:color="auto" w:fill="FFFFFF"/>
              </w:rPr>
            </w:pPr>
            <w:r>
              <w:rPr>
                <w:rFonts w:hint="eastAsia" w:ascii="仿宋_GB2312" w:hAnsi="宋体" w:cs="宋体"/>
                <w:spacing w:val="-11"/>
                <w:kern w:val="0"/>
                <w:sz w:val="28"/>
                <w:szCs w:val="28"/>
              </w:rPr>
              <w:t>（10分）</w:t>
            </w:r>
          </w:p>
        </w:tc>
        <w:tc>
          <w:tcPr>
            <w:tcW w:w="6810" w:type="dxa"/>
            <w:shd w:val="solid" w:color="FFFFFF" w:fill="auto"/>
            <w:tcMar>
              <w:top w:w="0" w:type="dxa"/>
              <w:left w:w="108" w:type="dxa"/>
              <w:bottom w:w="0" w:type="dxa"/>
              <w:right w:w="108" w:type="dxa"/>
            </w:tcMar>
            <w:vAlign w:val="center"/>
          </w:tcPr>
          <w:p>
            <w:pPr>
              <w:shd w:val="solid" w:color="FFFFFF" w:fill="auto"/>
              <w:autoSpaceDN w:val="0"/>
              <w:spacing w:line="360" w:lineRule="exact"/>
              <w:rPr>
                <w:rFonts w:hint="eastAsia" w:ascii="仿宋_GB2312" w:hAnsi="宋体" w:cs="宋体"/>
                <w:spacing w:val="-11"/>
                <w:kern w:val="0"/>
                <w:sz w:val="28"/>
                <w:szCs w:val="28"/>
              </w:rPr>
            </w:pPr>
            <w:r>
              <w:rPr>
                <w:rFonts w:hint="eastAsia" w:ascii="仿宋_GB2312" w:hAnsi="宋体" w:cs="宋体"/>
                <w:spacing w:val="-11"/>
                <w:kern w:val="0"/>
                <w:sz w:val="28"/>
                <w:szCs w:val="28"/>
              </w:rPr>
              <w:t>板书内容：书写工整，内容正确，条理清楚，符合规范要求；</w:t>
            </w:r>
          </w:p>
          <w:p>
            <w:pPr>
              <w:shd w:val="solid" w:color="FFFFFF" w:fill="auto"/>
              <w:autoSpaceDN w:val="0"/>
              <w:spacing w:line="360" w:lineRule="exact"/>
              <w:rPr>
                <w:rFonts w:ascii="仿宋_GB2312" w:hAnsi="仿宋_GB2312" w:eastAsia="仿宋_GB2312" w:cs="仿宋_GB2312"/>
                <w:color w:val="333333"/>
                <w:sz w:val="28"/>
                <w:szCs w:val="28"/>
                <w:shd w:val="clear" w:color="auto" w:fill="FFFFFF"/>
              </w:rPr>
            </w:pPr>
            <w:r>
              <w:rPr>
                <w:rFonts w:hint="eastAsia" w:ascii="仿宋_GB2312" w:hAnsi="宋体" w:cs="宋体"/>
                <w:spacing w:val="-11"/>
                <w:kern w:val="0"/>
                <w:sz w:val="28"/>
                <w:szCs w:val="28"/>
              </w:rPr>
              <w:t>板书艺术：布局合理，疏密得当，版面干净整洁，美观大方。</w:t>
            </w:r>
          </w:p>
        </w:tc>
        <w:tc>
          <w:tcPr>
            <w:tcW w:w="975" w:type="dxa"/>
            <w:shd w:val="solid" w:color="FFFFFF" w:fill="auto"/>
            <w:tcMar>
              <w:top w:w="0" w:type="dxa"/>
              <w:left w:w="108" w:type="dxa"/>
              <w:bottom w:w="0" w:type="dxa"/>
              <w:right w:w="108" w:type="dxa"/>
            </w:tcMar>
            <w:vAlign w:val="center"/>
          </w:tcPr>
          <w:p>
            <w:pPr>
              <w:shd w:val="solid" w:color="FFFFFF" w:fill="auto"/>
              <w:autoSpaceDN w:val="0"/>
              <w:spacing w:line="360" w:lineRule="exact"/>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0" w:hRule="atLeast"/>
        </w:trPr>
        <w:tc>
          <w:tcPr>
            <w:tcW w:w="1409"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ascii="仿宋_GB2312" w:hAnsi="仿宋_GB2312" w:eastAsia="仿宋_GB2312" w:cs="仿宋_GB2312"/>
                <w:color w:val="333333"/>
                <w:sz w:val="32"/>
                <w:szCs w:val="32"/>
                <w:shd w:val="clear" w:color="auto" w:fill="FFFFFF"/>
              </w:rPr>
            </w:pPr>
            <w:r>
              <w:rPr>
                <w:rFonts w:hint="eastAsia" w:ascii="仿宋_GB2312" w:hAnsi="宋体" w:cs="宋体"/>
                <w:spacing w:val="-11"/>
                <w:kern w:val="0"/>
                <w:sz w:val="28"/>
                <w:szCs w:val="28"/>
              </w:rPr>
              <w:t>总分</w:t>
            </w:r>
          </w:p>
        </w:tc>
        <w:tc>
          <w:tcPr>
            <w:tcW w:w="7785" w:type="dxa"/>
            <w:gridSpan w:val="2"/>
            <w:shd w:val="solid" w:color="FFFFFF" w:fill="auto"/>
            <w:tcMar>
              <w:top w:w="0" w:type="dxa"/>
              <w:left w:w="108" w:type="dxa"/>
              <w:bottom w:w="0" w:type="dxa"/>
              <w:right w:w="108" w:type="dxa"/>
            </w:tcMar>
            <w:vAlign w:val="center"/>
          </w:tcPr>
          <w:p>
            <w:pPr>
              <w:shd w:val="solid" w:color="FFFFFF" w:fill="auto"/>
              <w:autoSpaceDN w:val="0"/>
              <w:spacing w:line="360" w:lineRule="exact"/>
              <w:rPr>
                <w:rFonts w:ascii="微软雅黑" w:hAnsi="宋体"/>
                <w:color w:val="333333"/>
                <w:shd w:val="clear" w:color="auto" w:fill="FFFFFF"/>
              </w:rPr>
            </w:pPr>
            <w:r>
              <w:rPr>
                <w:rFonts w:ascii="仿宋" w:hAnsi="宋体"/>
                <w:color w:val="333333"/>
                <w:sz w:val="22"/>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22" w:hRule="atLeast"/>
        </w:trPr>
        <w:tc>
          <w:tcPr>
            <w:tcW w:w="9194" w:type="dxa"/>
            <w:gridSpan w:val="3"/>
            <w:shd w:val="solid" w:color="FFFFFF" w:fill="auto"/>
            <w:tcMar>
              <w:top w:w="0" w:type="dxa"/>
              <w:left w:w="108" w:type="dxa"/>
              <w:bottom w:w="0" w:type="dxa"/>
              <w:right w:w="108" w:type="dxa"/>
            </w:tcMar>
            <w:vAlign w:val="center"/>
          </w:tcPr>
          <w:p>
            <w:pPr>
              <w:shd w:val="solid" w:color="FFFFFF" w:fill="auto"/>
              <w:autoSpaceDN w:val="0"/>
              <w:spacing w:line="520" w:lineRule="exact"/>
              <w:rPr>
                <w:rFonts w:ascii="微软雅黑" w:hAnsi="宋体"/>
                <w:color w:val="333333"/>
                <w:shd w:val="clear" w:color="auto" w:fill="FFFFFF"/>
              </w:rPr>
            </w:pPr>
            <w:r>
              <w:rPr>
                <w:rFonts w:ascii="仿宋_GB2312" w:hAnsi="仿宋_GB2312" w:eastAsia="仿宋_GB2312" w:cs="仿宋_GB2312"/>
                <w:color w:val="333333"/>
                <w:sz w:val="32"/>
                <w:szCs w:val="32"/>
                <w:shd w:val="clear" w:color="auto" w:fill="FFFFFF"/>
              </w:rPr>
              <w:t xml:space="preserve">  </w:t>
            </w:r>
            <w:r>
              <w:rPr>
                <w:rFonts w:hint="eastAsia" w:ascii="仿宋_GB2312" w:hAnsi="宋体" w:cs="宋体"/>
                <w:spacing w:val="-11"/>
                <w:kern w:val="0"/>
                <w:sz w:val="28"/>
                <w:szCs w:val="28"/>
              </w:rPr>
              <w:t>评委签名：</w:t>
            </w:r>
          </w:p>
        </w:tc>
      </w:tr>
    </w:tbl>
    <w:p/>
    <w:sectPr>
      <w:headerReference r:id="rId3" w:type="default"/>
      <w:footerReference r:id="rId5" w:type="default"/>
      <w:headerReference r:id="rId4" w:type="even"/>
      <w:footerReference r:id="rId6" w:type="even"/>
      <w:pgSz w:w="11906" w:h="16838"/>
      <w:pgMar w:top="1701" w:right="1588" w:bottom="1134" w:left="1588" w:header="851" w:footer="85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eastAsia="仿宋_GB2312"/>
        <w:sz w:val="30"/>
        <w:szCs w:val="30"/>
      </w:rPr>
    </w:pPr>
    <w:r>
      <w:pict>
        <v:shape id="文本框1" o:spid="_x0000_s4097" o:spt="202" type="#_x0000_t202" style="position:absolute;left:0pt;margin-top:-2.25pt;height:10.35pt;width:4.5pt;mso-position-horizontal:center;mso-position-horizontal-relative:margin;mso-wrap-style:none;z-index:251657216;mso-width-relative:page;mso-height-relative:page;" filled="f" o:preferrelative="t" stroked="f" coordsize="21600,21600">
          <v:path/>
          <v:fill on="f" focussize="0,0"/>
          <v:stroke on="f" joinstyle="miter"/>
          <v:imagedata o:title=""/>
          <o:lock v:ext="edit"/>
          <v:textbox inset="0mm,0mm,0mm,0mm" style="mso-fit-shape-to-text:t;">
            <w:txbxContent>
              <w:p/>
            </w:txbxContent>
          </v:textbox>
        </v:shape>
      </w:pict>
    </w:r>
    <w:r>
      <w:rPr>
        <w:rStyle w:val="6"/>
        <w:rFonts w:ascii="宋体" w:hAnsi="宋体"/>
        <w:sz w:val="30"/>
        <w:szCs w:val="30"/>
      </w:rPr>
      <w:t xml:space="preserve">                                                    </w:t>
    </w:r>
    <w:r>
      <w:rPr>
        <w:rStyle w:val="6"/>
        <w:rFonts w:hint="eastAsia" w:ascii="宋体" w:hAnsi="宋体"/>
        <w:sz w:val="30"/>
        <w:szCs w:val="30"/>
      </w:rPr>
      <w:t>－</w:t>
    </w:r>
    <w:r>
      <w:rPr>
        <w:sz w:val="30"/>
        <w:szCs w:val="30"/>
      </w:rPr>
      <w:fldChar w:fldCharType="begin"/>
    </w:r>
    <w:r>
      <w:rPr>
        <w:sz w:val="30"/>
        <w:szCs w:val="30"/>
      </w:rPr>
      <w:instrText xml:space="preserve"> PAGE  \* MERGEFORMAT </w:instrText>
    </w:r>
    <w:r>
      <w:rPr>
        <w:sz w:val="30"/>
        <w:szCs w:val="30"/>
      </w:rPr>
      <w:fldChar w:fldCharType="separate"/>
    </w:r>
    <w:r>
      <w:t>1</w:t>
    </w:r>
    <w:r>
      <w:rPr>
        <w:sz w:val="30"/>
        <w:szCs w:val="30"/>
      </w:rPr>
      <w:fldChar w:fldCharType="end"/>
    </w:r>
    <w:r>
      <w:rPr>
        <w:rStyle w:val="6"/>
        <w:rFonts w:hint="eastAsia" w:ascii="宋体" w:hAnsi="宋体"/>
        <w:sz w:val="30"/>
        <w:szCs w:val="3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sz w:val="30"/>
        <w:szCs w:val="30"/>
      </w:rPr>
    </w:pPr>
    <w:r>
      <w:pict>
        <v:shape id="文本框2" o:spid="_x0000_s4098" o:spt="202" type="#_x0000_t202" style="position:absolute;left:0pt;margin-top:0pt;height:144pt;width:144pt;mso-position-horizontal:center;mso-position-horizontal-relative:margin;mso-wrap-style:none;z-index:251658240;mso-width-relative:page;mso-height-relative:page;" filled="f" o:preferrelative="t" stroked="f" coordsize="21600,21600">
          <v:path/>
          <v:fill on="f" focussize="0,0"/>
          <v:stroke on="f" joinstyle="miter"/>
          <v:imagedata o:title=""/>
          <o:lock v:ext="edit"/>
          <v:textbox inset="0mm,0mm,0mm,0mm" style="mso-fit-shape-to-text:t;">
            <w:txbxContent>
              <w:p/>
            </w:txbxContent>
          </v:textbox>
        </v:shape>
      </w:pict>
    </w:r>
    <w:r>
      <w:rPr>
        <w:rStyle w:val="6"/>
        <w:sz w:val="30"/>
        <w:szCs w:val="30"/>
      </w:rPr>
      <w:t xml:space="preserve">  </w:t>
    </w:r>
    <w:r>
      <w:rPr>
        <w:rStyle w:val="6"/>
        <w:rFonts w:hint="eastAsia"/>
        <w:sz w:val="30"/>
        <w:szCs w:val="30"/>
      </w:rPr>
      <w:t>－</w:t>
    </w:r>
    <w:r>
      <w:rPr>
        <w:sz w:val="30"/>
        <w:szCs w:val="30"/>
      </w:rPr>
      <w:fldChar w:fldCharType="begin"/>
    </w:r>
    <w:r>
      <w:rPr>
        <w:sz w:val="30"/>
        <w:szCs w:val="30"/>
      </w:rPr>
      <w:instrText xml:space="preserve"> PAGE  \* MERGEFORMAT </w:instrText>
    </w:r>
    <w:r>
      <w:rPr>
        <w:sz w:val="30"/>
        <w:szCs w:val="30"/>
      </w:rPr>
      <w:fldChar w:fldCharType="separate"/>
    </w:r>
    <w:r>
      <w:t>2</w:t>
    </w:r>
    <w:r>
      <w:rPr>
        <w:sz w:val="30"/>
        <w:szCs w:val="30"/>
      </w:rPr>
      <w:fldChar w:fldCharType="end"/>
    </w:r>
    <w:r>
      <w:rPr>
        <w:rStyle w:val="6"/>
        <w:rFonts w:hint="eastAsia"/>
        <w:sz w:val="30"/>
        <w:szCs w:val="3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A7C"/>
    <w:rsid w:val="000738F8"/>
    <w:rsid w:val="00123788"/>
    <w:rsid w:val="00153A96"/>
    <w:rsid w:val="00155E6A"/>
    <w:rsid w:val="002F2633"/>
    <w:rsid w:val="00347A7C"/>
    <w:rsid w:val="00607E98"/>
    <w:rsid w:val="00610D25"/>
    <w:rsid w:val="007A20EA"/>
    <w:rsid w:val="007B3EFB"/>
    <w:rsid w:val="007C7A0C"/>
    <w:rsid w:val="0081335D"/>
    <w:rsid w:val="00997E85"/>
    <w:rsid w:val="009E492B"/>
    <w:rsid w:val="00BD5036"/>
    <w:rsid w:val="00DF5312"/>
    <w:rsid w:val="0A3F3004"/>
    <w:rsid w:val="113B7119"/>
    <w:rsid w:val="4B05325D"/>
    <w:rsid w:val="72B80A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uiPriority w:val="99"/>
    <w:pPr>
      <w:ind w:left="100" w:leftChars="2500"/>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8">
    <w:name w:val="Date Char"/>
    <w:basedOn w:val="5"/>
    <w:link w:val="2"/>
    <w:semiHidden/>
    <w:qFormat/>
    <w:uiPriority w:val="99"/>
    <w:rPr>
      <w:szCs w:val="24"/>
    </w:rPr>
  </w:style>
  <w:style w:type="character" w:customStyle="1" w:styleId="9">
    <w:name w:val="Footer Char"/>
    <w:basedOn w:val="5"/>
    <w:link w:val="3"/>
    <w:semiHidden/>
    <w:uiPriority w:val="99"/>
    <w:rPr>
      <w:sz w:val="18"/>
      <w:szCs w:val="18"/>
    </w:rPr>
  </w:style>
  <w:style w:type="character" w:customStyle="1" w:styleId="10">
    <w:name w:val="Header Char"/>
    <w:basedOn w:val="5"/>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656</Words>
  <Characters>3743</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2017-11-03T03:19:00Z</dcterms:created>
  <dc:creator>jjhh</dc:creator>
  <cp:lastModifiedBy>穆桢梓</cp:lastModifiedBy>
  <dcterms:modified xsi:type="dcterms:W3CDTF">2018-01-02T07:46:55Z</dcterms:modified>
  <dc:title>荔教[2009]259号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