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F5" w:rsidRDefault="00FD5614" w:rsidP="00FD5614">
      <w:pPr>
        <w:jc w:val="center"/>
        <w:rPr>
          <w:rFonts w:ascii="方正小标宋简体" w:eastAsia="方正小标宋简体" w:hAnsi="宋体" w:hint="eastAsia"/>
          <w:b/>
          <w:color w:val="000000"/>
          <w:sz w:val="32"/>
          <w:szCs w:val="32"/>
        </w:rPr>
      </w:pPr>
      <w:r w:rsidRPr="00FD561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文山市</w:t>
      </w:r>
      <w:r w:rsidRPr="00FD5614">
        <w:rPr>
          <w:rFonts w:ascii="方正小标宋简体" w:eastAsia="方正小标宋简体" w:hAnsi="宋体" w:cs="宋体" w:hint="eastAsia"/>
          <w:b/>
          <w:color w:val="000000"/>
          <w:sz w:val="32"/>
          <w:szCs w:val="32"/>
        </w:rPr>
        <w:t>教育系统</w:t>
      </w:r>
      <w:r w:rsidRPr="00FD561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2018年</w:t>
      </w:r>
      <w:proofErr w:type="gramStart"/>
      <w:r w:rsidRPr="00FD561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特</w:t>
      </w:r>
      <w:proofErr w:type="gramEnd"/>
      <w:r w:rsidRPr="00FD561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岗教师招聘</w:t>
      </w:r>
      <w:r w:rsidRPr="00FD561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岗位计划表</w:t>
      </w:r>
    </w:p>
    <w:p w:rsidR="001042E3" w:rsidRPr="00FD5614" w:rsidRDefault="001042E3" w:rsidP="00FD5614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="392" w:tblpY="134"/>
        <w:tblOverlap w:val="never"/>
        <w:tblW w:w="13466" w:type="dxa"/>
        <w:tblLayout w:type="fixed"/>
        <w:tblLook w:val="04A0" w:firstRow="1" w:lastRow="0" w:firstColumn="1" w:lastColumn="0" w:noHBand="0" w:noVBand="1"/>
      </w:tblPr>
      <w:tblGrid>
        <w:gridCol w:w="1843"/>
        <w:gridCol w:w="3301"/>
        <w:gridCol w:w="1558"/>
        <w:gridCol w:w="1418"/>
        <w:gridCol w:w="1896"/>
        <w:gridCol w:w="1607"/>
        <w:gridCol w:w="1843"/>
      </w:tblGrid>
      <w:tr w:rsidR="001042E3" w:rsidRPr="001042E3" w:rsidTr="001042E3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招聘学校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所需人数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专业需求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贫困乡镇（街道）学校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小学英语教师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专业相对应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师范类专业本科及以上</w:t>
            </w:r>
          </w:p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小学信息技术教师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信息技术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专业相对应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小学音乐教师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音乐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专业相对应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小学体育教师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专业相对应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小学美术教师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美术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专业相对应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小学科学教师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小学数学教师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1042E3" w:rsidRPr="001042E3" w:rsidTr="001042E3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小学语文教师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EC3E36" w:rsidRDefault="00FD5614" w:rsidP="001042E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EC3E3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FD5614" w:rsidRPr="001042E3" w:rsidTr="001042E3">
        <w:trPr>
          <w:trHeight w:val="59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1042E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614" w:rsidRPr="001042E3" w:rsidRDefault="00FD5614" w:rsidP="001042E3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</w:pPr>
          </w:p>
        </w:tc>
      </w:tr>
    </w:tbl>
    <w:p w:rsidR="00FD5614" w:rsidRPr="00FD5614" w:rsidRDefault="00FD5614">
      <w:pPr>
        <w:rPr>
          <w:rFonts w:ascii="仿宋_GB2312" w:eastAsia="仿宋_GB2312"/>
        </w:rPr>
      </w:pPr>
    </w:p>
    <w:sectPr w:rsidR="00FD5614" w:rsidRPr="00FD5614" w:rsidSect="001042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6"/>
    <w:rsid w:val="001042E3"/>
    <w:rsid w:val="00772C38"/>
    <w:rsid w:val="008E71F5"/>
    <w:rsid w:val="00EC3E36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36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36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柏耀荣</dc:creator>
  <cp:lastModifiedBy>柏耀荣</cp:lastModifiedBy>
  <cp:revision>2</cp:revision>
  <dcterms:created xsi:type="dcterms:W3CDTF">2018-03-06T10:12:00Z</dcterms:created>
  <dcterms:modified xsi:type="dcterms:W3CDTF">2018-03-06T10:12:00Z</dcterms:modified>
</cp:coreProperties>
</file>