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val="0"/>
          <w:i w:val="0"/>
          <w:caps w:val="0"/>
          <w:color w:val="B2000A"/>
          <w:spacing w:val="0"/>
          <w:sz w:val="30"/>
          <w:szCs w:val="30"/>
        </w:rPr>
      </w:pPr>
      <w:r>
        <w:rPr>
          <w:rFonts w:ascii="微软雅黑" w:hAnsi="微软雅黑" w:eastAsia="微软雅黑" w:cs="微软雅黑"/>
          <w:b w:val="0"/>
          <w:i w:val="0"/>
          <w:caps w:val="0"/>
          <w:color w:val="B2000A"/>
          <w:spacing w:val="0"/>
          <w:sz w:val="30"/>
          <w:szCs w:val="30"/>
        </w:rPr>
        <w:t>2018年福建省永春县专项公开招聘教师通告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永春县地处福建省东南部，是福建省著名侨乡，是闻名中外白鹤拳的诞生地。为进一步引进优秀师资和教育人才，满足我县教育事业发展要求，根据事业单位公开招聘工作人员有关规定以及《福建省教育厅</w:t>
      </w:r>
      <w:r>
        <w:rPr>
          <w:rFonts w:hint="eastAsia" w:ascii="微软雅黑" w:hAnsi="微软雅黑" w:eastAsia="微软雅黑" w:cs="微软雅黑"/>
          <w:b w:val="0"/>
          <w:i w:val="0"/>
          <w:caps w:val="0"/>
          <w:color w:val="222222"/>
          <w:spacing w:val="0"/>
          <w:kern w:val="0"/>
          <w:sz w:val="22"/>
          <w:szCs w:val="22"/>
          <w:bdr w:val="none" w:color="auto" w:sz="0" w:space="0"/>
          <w:lang w:val="en-US" w:eastAsia="zh-CN" w:bidi="ar"/>
        </w:rPr>
        <w:t> </w:t>
      </w:r>
      <w:r>
        <w:rPr>
          <w:rFonts w:ascii="宋体" w:hAnsi="宋体" w:eastAsia="宋体" w:cs="宋体"/>
          <w:b w:val="0"/>
          <w:i w:val="0"/>
          <w:caps w:val="0"/>
          <w:color w:val="222222"/>
          <w:spacing w:val="0"/>
          <w:kern w:val="0"/>
          <w:sz w:val="21"/>
          <w:szCs w:val="21"/>
          <w:bdr w:val="none" w:color="auto" w:sz="0" w:space="0"/>
          <w:lang w:val="en-US" w:eastAsia="zh-CN" w:bidi="ar"/>
        </w:rPr>
        <w:t>福建省人力资源和社会保障厅</w:t>
      </w:r>
      <w:r>
        <w:rPr>
          <w:rFonts w:hint="eastAsia" w:ascii="微软雅黑" w:hAnsi="微软雅黑" w:eastAsia="微软雅黑" w:cs="微软雅黑"/>
          <w:b w:val="0"/>
          <w:i w:val="0"/>
          <w:caps w:val="0"/>
          <w:color w:val="222222"/>
          <w:spacing w:val="0"/>
          <w:kern w:val="0"/>
          <w:sz w:val="22"/>
          <w:szCs w:val="22"/>
          <w:bdr w:val="none" w:color="auto" w:sz="0" w:space="0"/>
          <w:lang w:val="en-US" w:eastAsia="zh-CN" w:bidi="ar"/>
        </w:rPr>
        <w:t> </w:t>
      </w:r>
      <w:r>
        <w:rPr>
          <w:rFonts w:ascii="宋体" w:hAnsi="宋体" w:eastAsia="宋体" w:cs="宋体"/>
          <w:b w:val="0"/>
          <w:i w:val="0"/>
          <w:caps w:val="0"/>
          <w:color w:val="222222"/>
          <w:spacing w:val="0"/>
          <w:kern w:val="0"/>
          <w:sz w:val="21"/>
          <w:szCs w:val="21"/>
          <w:bdr w:val="none" w:color="auto" w:sz="0" w:space="0"/>
          <w:lang w:val="en-US" w:eastAsia="zh-CN" w:bidi="ar"/>
        </w:rPr>
        <w:t>中共福建省委机构编制委员会办公室关于做好2018年全省中小学幼儿园新任教师公开招聘工作的通知》（闽教师〔2017〕104号）文件精神，经永春县人民政府同意并报泉州市人力资源和社会保障局核准，决定使用事业编制组织专项公开招聘教师工作。现将有关事项通</w:t>
      </w:r>
      <w:bookmarkStart w:id="0" w:name="_GoBack"/>
      <w:bookmarkEnd w:id="0"/>
      <w:r>
        <w:rPr>
          <w:rFonts w:ascii="宋体" w:hAnsi="宋体" w:eastAsia="宋体" w:cs="宋体"/>
          <w:b w:val="0"/>
          <w:i w:val="0"/>
          <w:caps w:val="0"/>
          <w:color w:val="222222"/>
          <w:spacing w:val="0"/>
          <w:kern w:val="0"/>
          <w:sz w:val="21"/>
          <w:szCs w:val="21"/>
          <w:bdr w:val="none" w:color="auto" w:sz="0" w:space="0"/>
          <w:lang w:val="en-US" w:eastAsia="zh-CN" w:bidi="ar"/>
        </w:rPr>
        <w:t>告如下：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一、招聘岗位、人数及资格要求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本次计划招聘高中新任教师20名，其中：永春一中10名、永春侨中5名、美岭中学5名，具体岗位及资格条件要求等详见《福建省永春县专项公开招聘教师岗位信息表》（附件1）。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二、招聘范围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一）教育部直属师范大学（北京师范大学、东北师范大学、华东师范大学、华中师范大学、西南大学、陕西师范大学)应届本科、学士及以上学历、学位的全日制普通高校毕业生。其中，未取得教师资格证的也可报考，但必须在聘用后的试用期内取得教师资格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（二）取得研究生学历、硕士及以上学位的全日制普通高校毕业生。其中，未取得教师资格证的也可报考，但必须在聘用后的试用期内取得教师资格证。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三、招聘条件及要求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（一）基本条件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1.具有中华人民共和国国籍；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2.遵守宪法和法律法规；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3.具备良好的品行和职业道德；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4.身体健康，符合福建省教师招考身体条件；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5.年龄在30周岁以下，即1987年3月5日以后出生；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6.取得与招聘岗位任教学科相一致的教师资格证书；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7.符合招聘岗位的各项资格条件。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有下列情形之一的不得报考：①曾因犯罪受过刑事处罚或曾被开除公职的人员；②在近三年内被认定有人事考试作弊行为的人员；③在最高人民法院失信被执行人查询平台查询有失信记录的人员；④现役军人；⑤普通高等院校全日制在读的非应届毕业生；⑥机关事业单位在职在编（含试用期）的工作人员；⑦法律法规规章规定不得报考的其他情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报考者在报名时不是公务员，但在报名之后、聘用之前成为试用期内公务员的，取消其本次考试或聘用资格。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报考者不得报考聘用后即构成回避关系的招聘岗位。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8.永春县内在职在编机关事业单位工作人员（含试用期）不属于本次招聘对象。永春县外在职人员报考时应征得具有人事管理权限部门的同意方可报考（资格复审时须提供其工作单位所在县级主管部门出具的同意报考证明、或同意辞职证明、或同意解除聘用合同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（二）其他条件及要求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1.2018年全日制普通高等院校应届毕业生的报考人员，其学历学位证书、教师资格证书、毕业生就业报到证等相关证书的取得时间截止为2018年7月31日；其他符合条件的报考人员的相关资格条件证书取得的截止时间为2018年3月5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2.招聘岗位要求的“全日制普通高等院校”学历，是指考生通过参加国家统一招生考试，录取于经教育部批准的具有普通高等教育招生资格且执行国家普通高等教育统一招生计划的高等院校，并按教学计划完成学业后所取得的国家承认的学历。留学归国人员、香港或澳门地区学习人员以及取得国内院校与国外院校联合办学相关学历的人员，其学历认定按教育行政部门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3.报考人员取得的学历须在中国高等教育学生信息网（</w:t>
      </w:r>
      <w:r>
        <w:rPr>
          <w:rFonts w:hint="eastAsia" w:ascii="微软雅黑" w:hAnsi="微软雅黑" w:eastAsia="微软雅黑" w:cs="微软雅黑"/>
          <w:b w:val="0"/>
          <w:i w:val="0"/>
          <w:caps w:val="0"/>
          <w:color w:val="222222"/>
          <w:spacing w:val="0"/>
          <w:kern w:val="0"/>
          <w:sz w:val="22"/>
          <w:szCs w:val="22"/>
          <w:u w:val="none"/>
          <w:bdr w:val="none" w:color="auto" w:sz="0" w:space="0"/>
          <w:lang w:val="en-US" w:eastAsia="zh-CN" w:bidi="ar"/>
        </w:rPr>
        <w:fldChar w:fldCharType="begin"/>
      </w:r>
      <w:r>
        <w:rPr>
          <w:rFonts w:hint="eastAsia" w:ascii="微软雅黑" w:hAnsi="微软雅黑" w:eastAsia="微软雅黑" w:cs="微软雅黑"/>
          <w:b w:val="0"/>
          <w:i w:val="0"/>
          <w:caps w:val="0"/>
          <w:color w:val="222222"/>
          <w:spacing w:val="0"/>
          <w:kern w:val="0"/>
          <w:sz w:val="22"/>
          <w:szCs w:val="22"/>
          <w:u w:val="none"/>
          <w:bdr w:val="none" w:color="auto" w:sz="0" w:space="0"/>
          <w:lang w:val="en-US" w:eastAsia="zh-CN" w:bidi="ar"/>
        </w:rPr>
        <w:instrText xml:space="preserve"> HYPERLINK "http://www.chsi.com.cn/" </w:instrText>
      </w:r>
      <w:r>
        <w:rPr>
          <w:rFonts w:hint="eastAsia" w:ascii="微软雅黑" w:hAnsi="微软雅黑" w:eastAsia="微软雅黑" w:cs="微软雅黑"/>
          <w:b w:val="0"/>
          <w:i w:val="0"/>
          <w:caps w:val="0"/>
          <w:color w:val="222222"/>
          <w:spacing w:val="0"/>
          <w:kern w:val="0"/>
          <w:sz w:val="22"/>
          <w:szCs w:val="22"/>
          <w:u w:val="none"/>
          <w:bdr w:val="none" w:color="auto" w:sz="0" w:space="0"/>
          <w:lang w:val="en-US" w:eastAsia="zh-CN" w:bidi="ar"/>
        </w:rPr>
        <w:fldChar w:fldCharType="separate"/>
      </w:r>
      <w:r>
        <w:rPr>
          <w:rStyle w:val="5"/>
          <w:rFonts w:ascii="宋体" w:hAnsi="宋体" w:eastAsia="宋体" w:cs="宋体"/>
          <w:b w:val="0"/>
          <w:i w:val="0"/>
          <w:caps w:val="0"/>
          <w:color w:val="222222"/>
          <w:spacing w:val="0"/>
          <w:sz w:val="21"/>
          <w:szCs w:val="21"/>
          <w:u w:val="none"/>
          <w:bdr w:val="none" w:color="auto" w:sz="0" w:space="0"/>
        </w:rPr>
        <w:t>http://www.chsi.com.cn/</w:t>
      </w:r>
      <w:r>
        <w:rPr>
          <w:rFonts w:hint="eastAsia" w:ascii="微软雅黑" w:hAnsi="微软雅黑" w:eastAsia="微软雅黑" w:cs="微软雅黑"/>
          <w:b w:val="0"/>
          <w:i w:val="0"/>
          <w:caps w:val="0"/>
          <w:color w:val="222222"/>
          <w:spacing w:val="0"/>
          <w:kern w:val="0"/>
          <w:sz w:val="22"/>
          <w:szCs w:val="22"/>
          <w:u w:val="none"/>
          <w:bdr w:val="none" w:color="auto" w:sz="0" w:space="0"/>
          <w:lang w:val="en-US" w:eastAsia="zh-CN" w:bidi="ar"/>
        </w:rPr>
        <w:fldChar w:fldCharType="end"/>
      </w:r>
      <w:r>
        <w:rPr>
          <w:rFonts w:ascii="宋体" w:hAnsi="宋体" w:eastAsia="宋体" w:cs="宋体"/>
          <w:b w:val="0"/>
          <w:i w:val="0"/>
          <w:caps w:val="0"/>
          <w:color w:val="222222"/>
          <w:spacing w:val="0"/>
          <w:kern w:val="0"/>
          <w:sz w:val="21"/>
          <w:szCs w:val="21"/>
          <w:bdr w:val="none" w:color="auto" w:sz="0" w:space="0"/>
          <w:lang w:val="en-US" w:eastAsia="zh-CN" w:bidi="ar"/>
        </w:rPr>
        <w:t>）上可查询认证。招聘岗位有学位要求的，报考人员取得的学位须在中国学位与研究生教育信息网（http://www.cdgdc.edu.cn/）上可查询认证。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根据福建省教育厅、财政厅、物价局、人事厅、发改委《关于在全省高校毕业生中试行“双学位”“双专业”教育的意见》（闽教高〔2009〕9号），经修读达到毕业条件并获得“双学位”“双专业”证书的报考者，由省教育厅进行省内统一电子注册，在本省范围内承认其学历、学位。此类报考者的“双学位”、“双专业”所对应的学历学位，须在福建省“双学位”“双专业”毕业生学位证书毕业证书信息查询平台http://sxwszy.fjedu.gov.cn/上电子注册并可进行查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特别说明：福建省教育厅网站“辅修专业”便捷查询窗口http://fxzy.fjedu.gov.cn/电子注册的《辅修专业证书》，不作为报考岗位所需专业对应的学历和学位的查询依据。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4.招聘岗位专业要求设置为具体专业名称的，所学专业与所列专业一致者方可报考；专业要求中的“××类”，以《福建省机关事业单位招考专业指导目录》（2018年）中“××类”所列专业的人员方可报考。所需专业与所学专业应该一致，且该专业的学历（位）层次也必须与岗位要求的文化程度和学位要求相匹配。报考者专业的确认，以毕业证书所载明的专业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四、报名办法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（一）网上预报名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1.预报名截止时间： 2018年3月29日。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    2.报名方式：报考人员填写《福建省永春县专项公开招聘教师报名登记表》（见附件2），并将《福建省永春县专项公开招聘教师报名登记表》及个人电子简历发送到招聘学校网上预报名电子邮箱进行预报名。每人只能报考一个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永春一中网上预报名电子邮箱：ycyzyyy@163.com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永春侨中网上预报名电子邮箱：23891420@163.com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美岭中学网上预报名电子邮箱：fjycmlzx@163.com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报考人员必须严格按照招聘岗位要求的资格条件报名，完整、如实地填写《福建省永春县专项公开招聘教师报名登记表》要求填写的各项信息。其中，个人简历应从高中（中专）阶段填写起，按照高中（中专）阶段、大学阶段、工作阶段的顺序分阶段填写至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预报名后的报考者均需参加现场报名。对因信息填写不完整而影响资格判断的，将不予通过现场报名。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（二）现场报名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现场报名时间与地点：另行通知。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（三）现场报名所需材料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1.《福建省永春县专项公开招聘教师报名登记表》1份、近期免冠同底版1寸照片3张。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2.身份证原件及复印件1份。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3. 2018年应届毕业生的，须提供就业推荐表原件（含成绩表）、复印件1份和就业协议书原件；其他报考人员须提供学历证书、学位证书。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4.未就业毕业生应提供就业报到证原件。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5.教师资格证书原件及复印件。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6.留学回国人员或香港、澳门地区学习人员，需提供教育部留学服务中心出具的《国外学历学位认证书》、《香港、澳门特别行政区学历学位认证书》或省人事行政部门出具的《留学回国人员身份认定审核表》、《港澳地区学习人员身份认定审核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7.属国内院校与国外院校联合办学取得国内学历学位的，需提供国内院校出具的相应证明。属国内院校与国外院校联合办学取得国外学历学位的，需提供教育部留学服务中心出具的《联合办学学历学位评估意见书》或《联合办学学历学位认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8.能证明符合条件的相关材料原件及复印件。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（四）报考资格审查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　　招聘工作组现场收取报名材料，进行资格审查。经资格审查符合招聘条件的，确定为参加考试人员。资格条件的最终确认以聘用阶段的复核结果为准。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（五）报名注意事项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1.每位报考人员只能报考一个岗位。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2.报考人员提交的报考信息应当真实、准确，若提供虚假报考信息的，一经查实，即取消应聘资格。对弄虚作假骗取考试资格的，将按有关规定予以处理。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3.报考人员所填写的联系方式应有效、准确无误，以便及时通知面试时间安排及相关考务信息；因联系方式有误而影响招聘考试或聘用的，后果由报考人员负责。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五、考试办法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采取高校直招考试和面向社会公开报名集中考试招聘相结合的形式（高校直招未满名额采取面向社会公开招聘）。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（一）高校直招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1.教育部直属师范大学：根据网上预报名的具体情况确定，时间另行通知，地点在华中师范大学内。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2.全日制研究生：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（1）时间：2018年3月31日-4月1日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（2）地点：福州大学、福建师范大学。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具体事宜将在福建省永春县人民政府网教育专栏（www.fjyc.gov.cn）发布。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（二）社会公开报名集中考试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1.时间：2018年4月3日-4月13日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2.地点：永春县教育局人事股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若高校直招名额已满，则不再组织社会公开招考（具体事宜将在福建省永春县人民政府网教育专栏发布）。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（三）考试形式及内容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1.考试形式：现场片段教学。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2.考试教材：中学现使用的高中新课程教材必修（一）教科书，即：语文、数学、政治、生物、地理--人民教育出版社；英语--北京师范大学出版社；物理--山东科学技术出版社；化学--江苏教育出版社；历史--湖南岳麓出版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3.考试要求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（1）现场撰写教学设计的时间为30分钟，这一环节不计算考试成绩。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（2）撰写教学设计完成后，进行现场片段教学，时间不超过10分钟。评委根据这一环节进行评分。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4.面试成绩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考试成绩为百分制（成绩保留到小数点后两位数，四舍五入），总分为100分，合格线为70分。达到合格线及以上者方有资格复审、体检、考核、聘用。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六、资格复审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按每个岗位招聘人数与资格复审人数1∶1的比例，在考试合格线上的考生中，从考试成绩高分至低分的顺序依次确定资格复审人选。报考人员资格条件是否符合招聘条件，以资格复审确认的结果为准。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资格复审时，应按要求提供相关证件原件、证明材料（资格复审时如未能提供证书原件，须先提供相关证明，但最迟须在2018年7月31日前提供相关证件原件），否则取消其聘用资格；如遇不符报考条件，或报名所填写信息不实导致被取消聘用资格的，由报考人员承担全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　　同一岗位，考试成绩相同的，按以下顺序依次优先确定：①高等院校校级以上优秀毕业生；②学历高低；③双学位（双学历）。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　　资格复审具体事宜将在福建省永春县人民政府网教育专栏发布。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七、体检与考察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　　（一）体检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　　经资格复审合格后，按招聘人数与体检人数1∶1的比例确定体检对象。体检按《福建省教师资格申请人员体检标准及办法》的标准执行，对体检结果有异议的考生，可在接到体检结论的7日内申请复检1次，复检医院由招聘单位主管部门指定，体检结果以复检结果为准。体检不合格或自动弃权的，可按成绩由高到低依次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　　（二）考察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　　采取查阅档案、学历学位等资格条件验证、计生综治情况调查等方式对体检合格者的政治思想、道德品质、业务能力以及遵纪守法等情况进行全面考察，并对报考资格进行复查，不符合招考条件的对象取消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八、公示与聘用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根据考试成绩和体检、考察结果，确定拟聘用人选，在福建省永春县人民政府网教育专栏进行为期7个工作日的公示。公示期满不影响聘用的，经政府人事行政部门核准后，由永春一中、永春侨中、永春美岭中学按有关规定与考生签订聘用合同，最低服务年限5年（含试用期1年）。试用期满经考核合格者，予以正式聘用；考核不合格者，取消其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九、其它事项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（一）有关考务信息将通过福建省永春县人民政府网教育专栏进行发布，请报考人员及时留意。因未关注网站相关消息而影响招聘的，后果由报考人员自负。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（二）各招聘岗位拟聘用人员属2018年应届毕业生的，在2018年7月31日前仍未能提供学历、学位证书、就业报到证、教师资格证原件、毕业生档案材料的，取消其聘用资格。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（三）未取得教师资格证的报考者，在聘用后的试用期内，应取得与任教学科相一致的教师资格证书，否则取消其聘用资格。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（四）本次招聘工作由永春县人力资源和社会保障局、永春县教育局、永春县委编办和招聘学校共同组织。报考人员在本次招聘考试过程中如有相关问题，可拨打报考学校和永春县教育局人事股咨询电话：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永春一中：0595－27001588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永春侨中：13328562378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永春美岭中学：13799599437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永春县教育局人事股：0595-23880266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3"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（五）招聘工作全程接受纪检监察部门监督。监督电话： 0595－23898249。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    （六）本通告未尽事宜由永春县教育局、永春县人力资源和社会保障局负责解释。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hint="eastAsia" w:ascii="微软雅黑" w:hAnsi="微软雅黑" w:eastAsia="微软雅黑" w:cs="微软雅黑"/>
          <w:b w:val="0"/>
          <w:i w:val="0"/>
          <w:caps w:val="0"/>
          <w:color w:val="222222"/>
          <w:spacing w:val="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附件：1.福建省永春县专项公开招聘教师岗位信息表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　    2.福建省永春县专项公开招聘教师报名登记表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hint="eastAsia" w:ascii="微软雅黑" w:hAnsi="微软雅黑" w:eastAsia="微软雅黑" w:cs="微软雅黑"/>
          <w:b w:val="0"/>
          <w:i w:val="0"/>
          <w:caps w:val="0"/>
          <w:color w:val="222222"/>
          <w:spacing w:val="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righ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333333"/>
          <w:spacing w:val="0"/>
          <w:kern w:val="0"/>
          <w:sz w:val="21"/>
          <w:szCs w:val="21"/>
          <w:bdr w:val="none" w:color="auto" w:sz="0" w:space="0"/>
          <w:lang w:val="en-US" w:eastAsia="zh-CN" w:bidi="ar"/>
        </w:rPr>
        <w:t>永春县教育局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200"/>
        <w:jc w:val="righ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333333"/>
          <w:spacing w:val="0"/>
          <w:kern w:val="0"/>
          <w:sz w:val="21"/>
          <w:szCs w:val="21"/>
          <w:bdr w:val="none" w:color="auto" w:sz="0" w:space="0"/>
          <w:lang w:val="en-US" w:eastAsia="zh-CN" w:bidi="ar"/>
        </w:rPr>
        <w:t>永春县人力资源和社会保障局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200"/>
        <w:jc w:val="righ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333333"/>
          <w:spacing w:val="0"/>
          <w:kern w:val="0"/>
          <w:sz w:val="21"/>
          <w:szCs w:val="21"/>
          <w:bdr w:val="none" w:color="auto" w:sz="0" w:space="0"/>
          <w:lang w:val="en-US" w:eastAsia="zh-CN" w:bidi="ar"/>
        </w:rPr>
        <w:t>中共永春县委机构编制委员会办公室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200"/>
        <w:jc w:val="righ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333333"/>
          <w:spacing w:val="0"/>
          <w:kern w:val="0"/>
          <w:sz w:val="21"/>
          <w:szCs w:val="21"/>
          <w:bdr w:val="none" w:color="auto" w:sz="0" w:space="0"/>
          <w:lang w:val="en-US" w:eastAsia="zh-CN" w:bidi="ar"/>
        </w:rPr>
        <w:t>2018年3月5日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hint="eastAsia" w:ascii="微软雅黑" w:hAnsi="微软雅黑" w:eastAsia="微软雅黑" w:cs="微软雅黑"/>
          <w:b w:val="0"/>
          <w:i w:val="0"/>
          <w:caps w:val="0"/>
          <w:color w:val="222222"/>
          <w:spacing w:val="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center"/>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福建省永春县专项公开招聘教师岗位信息表</w:t>
      </w:r>
    </w:p>
    <w:tbl>
      <w:tblPr>
        <w:tblW w:w="8333" w:type="dxa"/>
        <w:jc w:val="center"/>
        <w:tblInd w:w="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793"/>
        <w:gridCol w:w="1312"/>
        <w:gridCol w:w="1188"/>
        <w:gridCol w:w="680"/>
        <w:gridCol w:w="3172"/>
        <w:gridCol w:w="118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7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 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代码</w:t>
            </w:r>
          </w:p>
        </w:tc>
        <w:tc>
          <w:tcPr>
            <w:tcW w:w="131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招聘学校</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学科</w:t>
            </w:r>
          </w:p>
        </w:tc>
        <w:tc>
          <w:tcPr>
            <w:tcW w:w="6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人数</w:t>
            </w:r>
          </w:p>
        </w:tc>
        <w:tc>
          <w:tcPr>
            <w:tcW w:w="31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专业要求</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1</w:t>
            </w:r>
          </w:p>
        </w:tc>
        <w:tc>
          <w:tcPr>
            <w:tcW w:w="1312"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永春一中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高中数学</w:t>
            </w:r>
          </w:p>
        </w:tc>
        <w:tc>
          <w:tcPr>
            <w:tcW w:w="6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2</w:t>
            </w:r>
          </w:p>
        </w:tc>
        <w:tc>
          <w:tcPr>
            <w:tcW w:w="31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数学类</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2</w:t>
            </w:r>
          </w:p>
        </w:tc>
        <w:tc>
          <w:tcPr>
            <w:tcW w:w="1312"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222222"/>
                <w:spacing w:val="0"/>
                <w:sz w:val="22"/>
                <w:szCs w:val="22"/>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高中物理</w:t>
            </w:r>
          </w:p>
        </w:tc>
        <w:tc>
          <w:tcPr>
            <w:tcW w:w="6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2</w:t>
            </w:r>
          </w:p>
        </w:tc>
        <w:tc>
          <w:tcPr>
            <w:tcW w:w="31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物理学类</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3</w:t>
            </w:r>
          </w:p>
        </w:tc>
        <w:tc>
          <w:tcPr>
            <w:tcW w:w="1312"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222222"/>
                <w:spacing w:val="0"/>
                <w:sz w:val="22"/>
                <w:szCs w:val="22"/>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高中化学</w:t>
            </w:r>
          </w:p>
        </w:tc>
        <w:tc>
          <w:tcPr>
            <w:tcW w:w="6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2</w:t>
            </w:r>
          </w:p>
        </w:tc>
        <w:tc>
          <w:tcPr>
            <w:tcW w:w="31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化学类</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4</w:t>
            </w:r>
          </w:p>
        </w:tc>
        <w:tc>
          <w:tcPr>
            <w:tcW w:w="1312"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222222"/>
                <w:spacing w:val="0"/>
                <w:sz w:val="22"/>
                <w:szCs w:val="22"/>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高中生物</w:t>
            </w:r>
          </w:p>
        </w:tc>
        <w:tc>
          <w:tcPr>
            <w:tcW w:w="6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2</w:t>
            </w:r>
          </w:p>
        </w:tc>
        <w:tc>
          <w:tcPr>
            <w:tcW w:w="31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生物科学类</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5</w:t>
            </w:r>
          </w:p>
        </w:tc>
        <w:tc>
          <w:tcPr>
            <w:tcW w:w="1312"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222222"/>
                <w:spacing w:val="0"/>
                <w:sz w:val="22"/>
                <w:szCs w:val="22"/>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高中政治</w:t>
            </w:r>
          </w:p>
        </w:tc>
        <w:tc>
          <w:tcPr>
            <w:tcW w:w="6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1</w:t>
            </w:r>
          </w:p>
        </w:tc>
        <w:tc>
          <w:tcPr>
            <w:tcW w:w="31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政治学类</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6</w:t>
            </w:r>
          </w:p>
        </w:tc>
        <w:tc>
          <w:tcPr>
            <w:tcW w:w="1312"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222222"/>
                <w:spacing w:val="0"/>
                <w:sz w:val="22"/>
                <w:szCs w:val="22"/>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高中历史</w:t>
            </w:r>
          </w:p>
        </w:tc>
        <w:tc>
          <w:tcPr>
            <w:tcW w:w="6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1</w:t>
            </w:r>
          </w:p>
        </w:tc>
        <w:tc>
          <w:tcPr>
            <w:tcW w:w="31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历史学类</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7</w:t>
            </w:r>
          </w:p>
        </w:tc>
        <w:tc>
          <w:tcPr>
            <w:tcW w:w="1312"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永春侨中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高中语文</w:t>
            </w:r>
          </w:p>
        </w:tc>
        <w:tc>
          <w:tcPr>
            <w:tcW w:w="6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1</w:t>
            </w:r>
          </w:p>
        </w:tc>
        <w:tc>
          <w:tcPr>
            <w:tcW w:w="31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中国语言文学类</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8</w:t>
            </w:r>
          </w:p>
        </w:tc>
        <w:tc>
          <w:tcPr>
            <w:tcW w:w="1312"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222222"/>
                <w:spacing w:val="0"/>
                <w:sz w:val="22"/>
                <w:szCs w:val="22"/>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高中数学</w:t>
            </w:r>
          </w:p>
        </w:tc>
        <w:tc>
          <w:tcPr>
            <w:tcW w:w="6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1</w:t>
            </w:r>
          </w:p>
        </w:tc>
        <w:tc>
          <w:tcPr>
            <w:tcW w:w="31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数学类</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9</w:t>
            </w:r>
          </w:p>
        </w:tc>
        <w:tc>
          <w:tcPr>
            <w:tcW w:w="1312"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222222"/>
                <w:spacing w:val="0"/>
                <w:sz w:val="22"/>
                <w:szCs w:val="22"/>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高中英语</w:t>
            </w:r>
          </w:p>
        </w:tc>
        <w:tc>
          <w:tcPr>
            <w:tcW w:w="6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1</w:t>
            </w:r>
          </w:p>
        </w:tc>
        <w:tc>
          <w:tcPr>
            <w:tcW w:w="31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pPr>
            <w:r>
              <w:rPr>
                <w:rFonts w:ascii="宋体" w:hAnsi="宋体" w:eastAsia="宋体" w:cs="宋体"/>
                <w:b w:val="0"/>
                <w:i w:val="0"/>
                <w:caps w:val="0"/>
                <w:color w:val="222222"/>
                <w:spacing w:val="0"/>
                <w:kern w:val="0"/>
                <w:sz w:val="21"/>
                <w:szCs w:val="21"/>
                <w:bdr w:val="none" w:color="auto" w:sz="0" w:space="0"/>
                <w:lang w:val="en-US" w:eastAsia="zh-CN" w:bidi="ar"/>
              </w:rPr>
              <w:t>外国语言文学类（英语方向）</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10</w:t>
            </w:r>
          </w:p>
        </w:tc>
        <w:tc>
          <w:tcPr>
            <w:tcW w:w="1312"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222222"/>
                <w:spacing w:val="0"/>
                <w:sz w:val="22"/>
                <w:szCs w:val="22"/>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高中物理</w:t>
            </w:r>
          </w:p>
        </w:tc>
        <w:tc>
          <w:tcPr>
            <w:tcW w:w="6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1</w:t>
            </w:r>
          </w:p>
        </w:tc>
        <w:tc>
          <w:tcPr>
            <w:tcW w:w="31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物理学类</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10</w:t>
            </w:r>
          </w:p>
        </w:tc>
        <w:tc>
          <w:tcPr>
            <w:tcW w:w="1312"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222222"/>
                <w:spacing w:val="0"/>
                <w:sz w:val="22"/>
                <w:szCs w:val="22"/>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高中化学</w:t>
            </w:r>
          </w:p>
        </w:tc>
        <w:tc>
          <w:tcPr>
            <w:tcW w:w="6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1</w:t>
            </w:r>
          </w:p>
        </w:tc>
        <w:tc>
          <w:tcPr>
            <w:tcW w:w="31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化学类</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11</w:t>
            </w:r>
          </w:p>
        </w:tc>
        <w:tc>
          <w:tcPr>
            <w:tcW w:w="1312"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pPr>
            <w:r>
              <w:rPr>
                <w:rFonts w:ascii="宋体" w:hAnsi="宋体" w:eastAsia="宋体" w:cs="宋体"/>
                <w:b w:val="0"/>
                <w:i w:val="0"/>
                <w:caps w:val="0"/>
                <w:color w:val="222222"/>
                <w:spacing w:val="0"/>
                <w:kern w:val="0"/>
                <w:sz w:val="21"/>
                <w:szCs w:val="21"/>
                <w:bdr w:val="none" w:color="auto" w:sz="0" w:space="0"/>
                <w:lang w:val="en-US" w:eastAsia="zh-CN" w:bidi="ar"/>
              </w:rPr>
              <w:t>美岭中学</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高中数学</w:t>
            </w:r>
          </w:p>
        </w:tc>
        <w:tc>
          <w:tcPr>
            <w:tcW w:w="6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1</w:t>
            </w:r>
          </w:p>
        </w:tc>
        <w:tc>
          <w:tcPr>
            <w:tcW w:w="31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数学类</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12</w:t>
            </w:r>
          </w:p>
        </w:tc>
        <w:tc>
          <w:tcPr>
            <w:tcW w:w="1312"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222222"/>
                <w:spacing w:val="0"/>
                <w:sz w:val="22"/>
                <w:szCs w:val="22"/>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高中物理</w:t>
            </w:r>
          </w:p>
        </w:tc>
        <w:tc>
          <w:tcPr>
            <w:tcW w:w="6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1</w:t>
            </w:r>
          </w:p>
        </w:tc>
        <w:tc>
          <w:tcPr>
            <w:tcW w:w="31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物理学类</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12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p>
        </w:tc>
        <w:tc>
          <w:tcPr>
            <w:tcW w:w="1312"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222222"/>
                <w:spacing w:val="0"/>
                <w:sz w:val="22"/>
                <w:szCs w:val="22"/>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高中地理</w:t>
            </w:r>
          </w:p>
        </w:tc>
        <w:tc>
          <w:tcPr>
            <w:tcW w:w="6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1</w:t>
            </w:r>
          </w:p>
        </w:tc>
        <w:tc>
          <w:tcPr>
            <w:tcW w:w="31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地理科学类</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13</w:t>
            </w:r>
          </w:p>
        </w:tc>
        <w:tc>
          <w:tcPr>
            <w:tcW w:w="1312"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222222"/>
                <w:spacing w:val="0"/>
                <w:sz w:val="22"/>
                <w:szCs w:val="22"/>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高中生物</w:t>
            </w:r>
          </w:p>
        </w:tc>
        <w:tc>
          <w:tcPr>
            <w:tcW w:w="6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1</w:t>
            </w:r>
          </w:p>
        </w:tc>
        <w:tc>
          <w:tcPr>
            <w:tcW w:w="31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生物科学类</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14</w:t>
            </w:r>
          </w:p>
        </w:tc>
        <w:tc>
          <w:tcPr>
            <w:tcW w:w="1312"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222222"/>
                <w:spacing w:val="0"/>
                <w:sz w:val="22"/>
                <w:szCs w:val="22"/>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高中政治</w:t>
            </w:r>
          </w:p>
        </w:tc>
        <w:tc>
          <w:tcPr>
            <w:tcW w:w="6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1</w:t>
            </w:r>
          </w:p>
        </w:tc>
        <w:tc>
          <w:tcPr>
            <w:tcW w:w="31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政治学类</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293"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合计</w:t>
            </w:r>
          </w:p>
        </w:tc>
        <w:tc>
          <w:tcPr>
            <w:tcW w:w="6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20</w:t>
            </w:r>
          </w:p>
        </w:tc>
        <w:tc>
          <w:tcPr>
            <w:tcW w:w="31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center"/>
        <w:rPr>
          <w:rFonts w:hint="eastAsia" w:ascii="微软雅黑" w:hAnsi="微软雅黑" w:eastAsia="微软雅黑" w:cs="微软雅黑"/>
          <w:b w:val="0"/>
          <w:i w:val="0"/>
          <w:caps w:val="0"/>
          <w:color w:val="222222"/>
          <w:spacing w:val="0"/>
          <w:sz w:val="22"/>
          <w:szCs w:val="22"/>
        </w:rPr>
      </w:pPr>
      <w:r>
        <w:rPr>
          <w:rFonts w:hint="eastAsia" w:ascii="微软雅黑" w:hAnsi="微软雅黑" w:eastAsia="微软雅黑" w:cs="微软雅黑"/>
          <w:b w:val="0"/>
          <w:i w:val="0"/>
          <w:caps w:val="0"/>
          <w:color w:val="222222"/>
          <w:spacing w:val="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center"/>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福建省永春县专项公开招聘教师报名登记表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ascii="宋体" w:hAnsi="宋体" w:eastAsia="宋体" w:cs="宋体"/>
          <w:b w:val="0"/>
          <w:i w:val="0"/>
          <w:caps w:val="0"/>
          <w:color w:val="222222"/>
          <w:spacing w:val="0"/>
          <w:kern w:val="0"/>
          <w:sz w:val="21"/>
          <w:szCs w:val="21"/>
          <w:bdr w:val="none" w:color="auto" w:sz="0" w:space="0"/>
          <w:lang w:val="en-US" w:eastAsia="zh-CN" w:bidi="ar"/>
        </w:rPr>
        <w:t>报名编号：</w:t>
      </w:r>
    </w:p>
    <w:tbl>
      <w:tblPr>
        <w:tblW w:w="8326" w:type="dxa"/>
        <w:jc w:val="center"/>
        <w:tblInd w:w="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642"/>
        <w:gridCol w:w="362"/>
        <w:gridCol w:w="1040"/>
        <w:gridCol w:w="884"/>
        <w:gridCol w:w="388"/>
        <w:gridCol w:w="220"/>
        <w:gridCol w:w="246"/>
        <w:gridCol w:w="38"/>
        <w:gridCol w:w="544"/>
        <w:gridCol w:w="103"/>
        <w:gridCol w:w="479"/>
        <w:gridCol w:w="531"/>
        <w:gridCol w:w="285"/>
        <w:gridCol w:w="623"/>
        <w:gridCol w:w="207"/>
        <w:gridCol w:w="908"/>
        <w:gridCol w:w="116"/>
        <w:gridCol w:w="7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1004"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姓名</w:t>
            </w:r>
          </w:p>
        </w:tc>
        <w:tc>
          <w:tcPr>
            <w:tcW w:w="10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p>
        </w:tc>
        <w:tc>
          <w:tcPr>
            <w:tcW w:w="88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性别</w:t>
            </w:r>
          </w:p>
        </w:tc>
        <w:tc>
          <w:tcPr>
            <w:tcW w:w="892"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p>
        </w:tc>
        <w:tc>
          <w:tcPr>
            <w:tcW w:w="1657"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出生年月</w:t>
            </w:r>
          </w:p>
        </w:tc>
        <w:tc>
          <w:tcPr>
            <w:tcW w:w="1115"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p>
        </w:tc>
        <w:tc>
          <w:tcPr>
            <w:tcW w:w="1734" w:type="dxa"/>
            <w:gridSpan w:val="3"/>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照片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（2寸免冠近照）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004"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政治面貌</w:t>
            </w:r>
          </w:p>
        </w:tc>
        <w:tc>
          <w:tcPr>
            <w:tcW w:w="10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p>
        </w:tc>
        <w:tc>
          <w:tcPr>
            <w:tcW w:w="88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民族</w:t>
            </w:r>
          </w:p>
        </w:tc>
        <w:tc>
          <w:tcPr>
            <w:tcW w:w="892"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p>
        </w:tc>
        <w:tc>
          <w:tcPr>
            <w:tcW w:w="1657"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教师资格种类及任教学科</w:t>
            </w:r>
          </w:p>
        </w:tc>
        <w:tc>
          <w:tcPr>
            <w:tcW w:w="1115"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p>
        </w:tc>
        <w:tc>
          <w:tcPr>
            <w:tcW w:w="1734" w:type="dxa"/>
            <w:gridSpan w:val="3"/>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222222"/>
                <w:spacing w:val="0"/>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004"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籍贯</w:t>
            </w:r>
          </w:p>
        </w:tc>
        <w:tc>
          <w:tcPr>
            <w:tcW w:w="10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p>
        </w:tc>
        <w:tc>
          <w:tcPr>
            <w:tcW w:w="1272"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考入高校前户籍所在地</w:t>
            </w:r>
          </w:p>
        </w:tc>
        <w:tc>
          <w:tcPr>
            <w:tcW w:w="3276" w:type="dxa"/>
            <w:gridSpan w:val="10"/>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省    市    县    镇(乡)</w:t>
            </w:r>
          </w:p>
        </w:tc>
        <w:tc>
          <w:tcPr>
            <w:tcW w:w="1734" w:type="dxa"/>
            <w:gridSpan w:val="3"/>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b w:val="0"/>
                <w:i w:val="0"/>
                <w:caps w:val="0"/>
                <w:color w:val="222222"/>
                <w:spacing w:val="0"/>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004"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是否师范类专业</w:t>
            </w:r>
          </w:p>
        </w:tc>
        <w:tc>
          <w:tcPr>
            <w:tcW w:w="10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p>
        </w:tc>
        <w:tc>
          <w:tcPr>
            <w:tcW w:w="1272"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培养方式</w:t>
            </w:r>
          </w:p>
        </w:tc>
        <w:tc>
          <w:tcPr>
            <w:tcW w:w="1048"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p>
        </w:tc>
        <w:tc>
          <w:tcPr>
            <w:tcW w:w="1113"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外语语种及水平</w:t>
            </w:r>
          </w:p>
        </w:tc>
        <w:tc>
          <w:tcPr>
            <w:tcW w:w="908"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p>
        </w:tc>
        <w:tc>
          <w:tcPr>
            <w:tcW w:w="1231"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计算机水平</w:t>
            </w:r>
          </w:p>
        </w:tc>
        <w:tc>
          <w:tcPr>
            <w:tcW w:w="7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004"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第一学历</w:t>
            </w:r>
          </w:p>
        </w:tc>
        <w:tc>
          <w:tcPr>
            <w:tcW w:w="10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p>
        </w:tc>
        <w:tc>
          <w:tcPr>
            <w:tcW w:w="1738"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毕业时间、院校专业及学位</w:t>
            </w:r>
          </w:p>
        </w:tc>
        <w:tc>
          <w:tcPr>
            <w:tcW w:w="2603" w:type="dxa"/>
            <w:gridSpan w:val="7"/>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p>
        </w:tc>
        <w:tc>
          <w:tcPr>
            <w:tcW w:w="1231"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是否普通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全日制</w:t>
            </w:r>
          </w:p>
        </w:tc>
        <w:tc>
          <w:tcPr>
            <w:tcW w:w="7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004"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第二学历</w:t>
            </w:r>
          </w:p>
        </w:tc>
        <w:tc>
          <w:tcPr>
            <w:tcW w:w="10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p>
        </w:tc>
        <w:tc>
          <w:tcPr>
            <w:tcW w:w="1738"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毕业时间、院校专业及学位</w:t>
            </w:r>
          </w:p>
        </w:tc>
        <w:tc>
          <w:tcPr>
            <w:tcW w:w="2603" w:type="dxa"/>
            <w:gridSpan w:val="7"/>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p>
        </w:tc>
        <w:tc>
          <w:tcPr>
            <w:tcW w:w="1231"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是否普通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全日制</w:t>
            </w:r>
          </w:p>
        </w:tc>
        <w:tc>
          <w:tcPr>
            <w:tcW w:w="7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004"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有何特长</w:t>
            </w:r>
          </w:p>
        </w:tc>
        <w:tc>
          <w:tcPr>
            <w:tcW w:w="3942" w:type="dxa"/>
            <w:gridSpan w:val="9"/>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p>
        </w:tc>
        <w:tc>
          <w:tcPr>
            <w:tcW w:w="1439"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普通话等级</w:t>
            </w:r>
          </w:p>
        </w:tc>
        <w:tc>
          <w:tcPr>
            <w:tcW w:w="1941"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004"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身份证号</w:t>
            </w:r>
          </w:p>
        </w:tc>
        <w:tc>
          <w:tcPr>
            <w:tcW w:w="3942" w:type="dxa"/>
            <w:gridSpan w:val="9"/>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p>
        </w:tc>
        <w:tc>
          <w:tcPr>
            <w:tcW w:w="1439"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邮政编码</w:t>
            </w:r>
          </w:p>
        </w:tc>
        <w:tc>
          <w:tcPr>
            <w:tcW w:w="1941"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004"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通讯地址</w:t>
            </w:r>
          </w:p>
        </w:tc>
        <w:tc>
          <w:tcPr>
            <w:tcW w:w="3942" w:type="dxa"/>
            <w:gridSpan w:val="9"/>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p>
        </w:tc>
        <w:tc>
          <w:tcPr>
            <w:tcW w:w="1439"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电话号码</w:t>
            </w:r>
          </w:p>
        </w:tc>
        <w:tc>
          <w:tcPr>
            <w:tcW w:w="1941"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pPr>
            <w:r>
              <w:rPr>
                <w:rFonts w:ascii="宋体" w:hAnsi="宋体" w:eastAsia="宋体" w:cs="宋体"/>
                <w:b w:val="0"/>
                <w:i w:val="0"/>
                <w:caps w:val="0"/>
                <w:color w:val="222222"/>
                <w:spacing w:val="0"/>
                <w:kern w:val="0"/>
                <w:sz w:val="21"/>
                <w:szCs w:val="21"/>
                <w:bdr w:val="none" w:color="auto" w:sz="0" w:space="0"/>
                <w:lang w:val="en-US" w:eastAsia="zh-CN" w:bidi="ar"/>
              </w:rPr>
              <w:t>固话：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pPr>
            <w:r>
              <w:rPr>
                <w:rFonts w:ascii="宋体" w:hAnsi="宋体" w:eastAsia="宋体" w:cs="宋体"/>
                <w:b w:val="0"/>
                <w:i w:val="0"/>
                <w:caps w:val="0"/>
                <w:color w:val="222222"/>
                <w:spacing w:val="0"/>
                <w:kern w:val="0"/>
                <w:sz w:val="21"/>
                <w:szCs w:val="21"/>
                <w:bdr w:val="none" w:color="auto" w:sz="0" w:space="0"/>
                <w:lang w:val="en-US" w:eastAsia="zh-CN" w:bidi="ar"/>
              </w:rPr>
              <w:t>手机：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004"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主要简历（何年何月至何年何月在何学校学习任何职务）</w:t>
            </w:r>
          </w:p>
        </w:tc>
        <w:tc>
          <w:tcPr>
            <w:tcW w:w="7322" w:type="dxa"/>
            <w:gridSpan w:val="1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004"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在学期间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奖惩情况</w:t>
            </w:r>
          </w:p>
        </w:tc>
        <w:tc>
          <w:tcPr>
            <w:tcW w:w="7322" w:type="dxa"/>
            <w:gridSpan w:val="1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004"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报考学校</w:t>
            </w:r>
          </w:p>
        </w:tc>
        <w:tc>
          <w:tcPr>
            <w:tcW w:w="2532"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p>
        </w:tc>
        <w:tc>
          <w:tcPr>
            <w:tcW w:w="931"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学科</w:t>
            </w:r>
          </w:p>
        </w:tc>
        <w:tc>
          <w:tcPr>
            <w:tcW w:w="1295"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p>
        </w:tc>
        <w:tc>
          <w:tcPr>
            <w:tcW w:w="1738"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报考岗位位代码</w:t>
            </w:r>
          </w:p>
        </w:tc>
        <w:tc>
          <w:tcPr>
            <w:tcW w:w="826"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326" w:type="dxa"/>
            <w:gridSpan w:val="18"/>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textAlignment w:val="center"/>
            </w:pPr>
            <w:r>
              <w:rPr>
                <w:rFonts w:ascii="宋体" w:hAnsi="宋体" w:eastAsia="宋体" w:cs="宋体"/>
                <w:b w:val="0"/>
                <w:i w:val="0"/>
                <w:caps w:val="0"/>
                <w:color w:val="222222"/>
                <w:spacing w:val="0"/>
                <w:kern w:val="0"/>
                <w:sz w:val="21"/>
                <w:szCs w:val="21"/>
                <w:bdr w:val="none" w:color="auto" w:sz="0" w:space="0"/>
                <w:lang w:val="en-US" w:eastAsia="zh-CN" w:bidi="ar"/>
              </w:rPr>
              <w:t>诚信声明：本人确认以上所填信息真实、准确。如有不实导致被取消录聘资格，本人愿负全责。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pPr>
            <w:r>
              <w:rPr>
                <w:rFonts w:ascii="宋体" w:hAnsi="宋体" w:eastAsia="宋体" w:cs="宋体"/>
                <w:b w:val="0"/>
                <w:i w:val="0"/>
                <w:caps w:val="0"/>
                <w:color w:val="222222"/>
                <w:spacing w:val="0"/>
                <w:kern w:val="0"/>
                <w:sz w:val="21"/>
                <w:szCs w:val="21"/>
                <w:bdr w:val="none" w:color="auto" w:sz="0" w:space="0"/>
                <w:lang w:val="en-US" w:eastAsia="zh-CN" w:bidi="ar"/>
              </w:rPr>
              <w:t>考生签名（手写）：                                 2018年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资格审查意见</w:t>
            </w:r>
          </w:p>
        </w:tc>
        <w:tc>
          <w:tcPr>
            <w:tcW w:w="7684" w:type="dxa"/>
            <w:gridSpan w:val="17"/>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经资格审查合格，同意报考。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pPr>
            <w:r>
              <w:rPr>
                <w:rFonts w:ascii="宋体" w:hAnsi="宋体" w:eastAsia="宋体" w:cs="宋体"/>
                <w:b w:val="0"/>
                <w:i w:val="0"/>
                <w:caps w:val="0"/>
                <w:color w:val="222222"/>
                <w:spacing w:val="0"/>
                <w:kern w:val="0"/>
                <w:sz w:val="21"/>
                <w:szCs w:val="21"/>
                <w:bdr w:val="none" w:color="auto" w:sz="0" w:space="0"/>
                <w:lang w:val="en-US" w:eastAsia="zh-CN" w:bidi="ar"/>
              </w:rPr>
              <w:t>审核人：                                    2018年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left"/>
        <w:rPr>
          <w:rFonts w:hint="eastAsia" w:ascii="微软雅黑" w:hAnsi="微软雅黑" w:eastAsia="微软雅黑" w:cs="微软雅黑"/>
          <w:b w:val="0"/>
          <w:i w:val="0"/>
          <w:caps w:val="0"/>
          <w:color w:val="222222"/>
          <w:spacing w:val="0"/>
          <w:sz w:val="22"/>
          <w:szCs w:val="22"/>
        </w:rPr>
      </w:pPr>
      <w:r>
        <w:rPr>
          <w:rFonts w:hint="eastAsia" w:ascii="微软雅黑" w:hAnsi="微软雅黑" w:eastAsia="微软雅黑" w:cs="微软雅黑"/>
          <w:b w:val="0"/>
          <w:i w:val="0"/>
          <w:caps w:val="0"/>
          <w:color w:val="222222"/>
          <w:spacing w:val="0"/>
          <w:kern w:val="0"/>
          <w:sz w:val="22"/>
          <w:szCs w:val="22"/>
          <w:bdr w:val="none" w:color="auto" w:sz="0" w:space="0"/>
          <w:lang w:val="en-US" w:eastAsia="zh-CN" w:bidi="ar"/>
        </w:rPr>
        <w:t> </w:t>
      </w:r>
    </w:p>
    <w:p>
      <w:pPr>
        <w:rPr>
          <w:rFonts w:ascii="微软雅黑" w:hAnsi="微软雅黑" w:eastAsia="微软雅黑" w:cs="微软雅黑"/>
          <w:b w:val="0"/>
          <w:i w:val="0"/>
          <w:caps w:val="0"/>
          <w:color w:val="B2000A"/>
          <w:spacing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E279DB"/>
    <w:rsid w:val="2AE279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2018-03-09T12:34:00Z</dcterms:created>
  <dc:creator>水无鱼</dc:creator>
  <cp:lastModifiedBy>水无鱼</cp:lastModifiedBy>
  <dcterms:modified xsi:type="dcterms:W3CDTF">2018-03-09T13:55:48Z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