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line="480" w:lineRule="auto"/>
        <w:jc w:val="center"/>
      </w:pPr>
      <w:r>
        <w:rPr>
          <w:rFonts w:hint="eastAsia" w:ascii="宋体" w:hAnsi="宋体" w:eastAsia="宋体" w:cs="宋体"/>
          <w:color w:val="000000"/>
          <w:sz w:val="21"/>
          <w:szCs w:val="21"/>
          <w:u w:val="none"/>
          <w:bdr w:val="none" w:color="auto" w:sz="0" w:space="0"/>
        </w:rPr>
        <w:t> 2018年上半年桐乡市教育系统公开招聘新教师公告</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根据桐乡市教育局、桐</w:t>
      </w:r>
      <w:bookmarkStart w:id="0" w:name="_GoBack"/>
      <w:bookmarkEnd w:id="0"/>
      <w:r>
        <w:rPr>
          <w:rFonts w:hint="eastAsia" w:ascii="宋体" w:hAnsi="宋体" w:eastAsia="宋体" w:cs="宋体"/>
          <w:color w:val="000000"/>
          <w:sz w:val="21"/>
          <w:szCs w:val="21"/>
          <w:u w:val="none"/>
          <w:bdr w:val="none" w:color="auto" w:sz="0" w:space="0"/>
        </w:rPr>
        <w:t>乡市人力资源和社会保障局《关于公开招聘2018年中小学（幼儿园）教师实施办法》（桐教[2017]244号）文件精神，决定公开招聘新教师共39名。现将有关事项公告如下：</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一、招聘的范围和对象</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桐乡市生源或桐乡市户籍的2018年全日制普通高校应届师范类毕业生。</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二、招聘计划和岗位要求详见附件</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三、报名条件</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1.遵守宪法和法律。</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2.具有良好的品行，遵纪守法，有良好的职业道德，未受到过警告及以上的处分。</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3.应聘小学、幼儿园教师的应具有大学专科及以上学历，应聘中学教师的应具有大学本科及以上学历。</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4.岗位所需的专业条件。</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5.身体健康。</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四、招聘程序和办法</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招聘工作由市教育局、市人力资源和社会保障局组织实施，坚持德才兼备的用人标准，贯彻“公开、平等、竞争、择优”的原则，按照报名、资格审核、笔试、面试、体检、考核、公示、聘用等程序进行。</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（一）报名、资格审核</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报名采取现场报名、资格审核、现场确认的办法。</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1.报名时间、地点</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（1）报名时间：4月23日（星期一）上午9∶00-11∶00，下午13∶30-16∶30，</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逾期不再受理。</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（2）报名地点：桐乡市教育局五楼会议室（康民路280号）</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2.报名程序</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（1）填写《2018年上半年桐乡市教育系统公开招聘新教师登记表》；</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（2）提交有关材料，并接受资格审核；</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（3）缴费；</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（4）领取《准考证》。</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3.提交材料要求</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（1）《毕业生就业推荐表》原件及复印件；</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（2）2018届师范类毕业生提供由学校出具的师范类证明原件；</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（3）居民身份证原件及复印件；</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（4）户口簿（或有效户籍证明）原件及复印件，或生源地证明、高考录取证明；</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（5）一寸证件照1张。</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报名时缴纳考务费每人100元。委托他人报名的，除提供所需材料和被委托人的身份证原件和复印件外，还需提供委托人亲笔签字的委托书。</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同一岗位报名人数不得低于招聘计划人数的3倍，不到规定比例的，取消或相应核减招聘计划。未达到开考比例而取消的招聘岗位，报考该岗位人员可在规定时间内改报本次公开招聘计划其他符合条件的招聘岗位。逾期未改报的，视作放弃改报名，退还考务费。</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（二）考试</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考试采取笔试和面试相结合的方式。</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1.笔试。笔试的内容为《教育基础知识》(幼儿园教师职位为《学前教育专业知识》)和《职业能力倾向测验》。卷面满分值各为100分。</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笔试时间定于2018年5月12日（星期六），参考人员凭《准考证》、《身份证》参加考试。笔试地点：桐乡市技师学院北校区(中山西路588号)。</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市教育局根据岗位报名人员笔试成绩从高分到低分按1:3比例确定面试对象。</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参加面试的人员在桐乡智慧教育网上公布。面试3天前，取得面试资格的报考人员向市教育局书面确认不参加面试的，将在未进入面试的该职位笔试人员中从高分到低分予以递补。</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2.志愿填报。参加面试的每一位考生根据招聘计划向市教育局投报应聘单位志愿。志愿填报时间、地点另行通知。</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3.面试。面试主要为教学能力测试。</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应聘中小学文化课教师的采用说课和现场答辩的形式，面试成绩满分为100分，合格分数线为60分，不合格者不能列入体检、考核对象。</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应聘音乐、体育、美术、信息技术等技能学科教师的面试采用现场答辩和技能展示的形式。现场答辩成绩和技能展示成绩满分各为100分，合格分数线均为60分，不合格者不能列入体检、考核对象。</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应聘幼儿园教师的面试采用微型课（模拟课堂教学）和技能展示的形式。微型课和技能展示成绩满分各为100分，合格分数线均为60分，不合格者不能列入体检、考核对象。</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面试时间和地点另行通知。</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（三）确定入围人员</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面试结束后，将笔试成绩、面试成绩合成计算总成绩。若总成绩相等，以笔试成绩高的排位在前，再相等的则以《教育基础知识》或《学前教育专业知识》成绩高的排位在前。总成绩的计算公式为：</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总成绩＝笔试成绩÷笔试科目数×40%＋面试成绩×60%</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从高分到低分按1：1的比例，根据各职位招聘计划及考生志愿，按照总成绩确定入围人员名单。</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（四）体检、考核</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入围人员须进行体检和考核。体检、考核参照《公务员录用体检通用标准（试行）》、《浙江省国家公务员录用考核工作细则》执行。体检、考核不合格者取消资格，依次递补。</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（五）公示</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各招聘单位根据考生的志愿、岗位要求以及考试、考核和体检等结果确定拟聘人员。若出现考生志愿与招聘岗位不相一致的情况，市教育局将进行统一调配。</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招聘单位和拟聘人员名单在桐乡智慧教育网、桐乡市政府信息公开平台上进行公示。在公示前由于拟聘对象放弃等原因造成职位空缺可依次递补。</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公示期满后，没有反映问题或反映有问题经查实不影响聘用的，予以聘用。对反映有影响聘用问题并查有实据的，不予聘用；对反映的问题一时难以查实的，将暂缓聘用，待查清后再决定是否聘用。决定不予聘用的，不再递补。</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（六）聘用</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受聘人员在规定时间内到单位报到，办理聘用手续。受聘人员未按时报到或在9月30日前未取得毕业证书的，则取消聘用资格。经批准，学校聘用的人员，学校应与受聘人员按有关规定签定聘用合同。受聘人员的人事关系由学校委托市教育局师资交流服务中心实行人事代理。</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咨询电话：0573-88032033</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查询网站：桐乡智慧教育网(</w:t>
      </w:r>
      <w:r>
        <w:rPr>
          <w:rFonts w:hint="eastAsia" w:ascii="宋体" w:hAnsi="宋体" w:eastAsia="宋体" w:cs="宋体"/>
          <w:color w:val="3F3F3F"/>
          <w:sz w:val="21"/>
          <w:szCs w:val="21"/>
          <w:u w:val="none"/>
          <w:bdr w:val="none" w:color="auto" w:sz="0" w:space="0"/>
        </w:rPr>
        <w:fldChar w:fldCharType="begin"/>
      </w:r>
      <w:r>
        <w:rPr>
          <w:rFonts w:hint="eastAsia" w:ascii="宋体" w:hAnsi="宋体" w:eastAsia="宋体" w:cs="宋体"/>
          <w:color w:val="3F3F3F"/>
          <w:sz w:val="21"/>
          <w:szCs w:val="21"/>
          <w:u w:val="none"/>
          <w:bdr w:val="none" w:color="auto" w:sz="0" w:space="0"/>
        </w:rPr>
        <w:instrText xml:space="preserve"> HYPERLINK "http://www.zjtxedu.org/" </w:instrText>
      </w:r>
      <w:r>
        <w:rPr>
          <w:rFonts w:hint="eastAsia" w:ascii="宋体" w:hAnsi="宋体" w:eastAsia="宋体" w:cs="宋体"/>
          <w:color w:val="3F3F3F"/>
          <w:sz w:val="21"/>
          <w:szCs w:val="21"/>
          <w:u w:val="none"/>
          <w:bdr w:val="none" w:color="auto" w:sz="0" w:space="0"/>
        </w:rPr>
        <w:fldChar w:fldCharType="separate"/>
      </w:r>
      <w:r>
        <w:rPr>
          <w:rStyle w:val="6"/>
          <w:rFonts w:hint="eastAsia" w:ascii="宋体" w:hAnsi="宋体" w:eastAsia="宋体" w:cs="宋体"/>
          <w:color w:val="3F3F3F"/>
          <w:sz w:val="21"/>
          <w:szCs w:val="21"/>
          <w:u w:val="none"/>
          <w:bdr w:val="none" w:color="auto" w:sz="0" w:space="0"/>
        </w:rPr>
        <w:t>http://www.zjtxedu.org/</w:t>
      </w:r>
      <w:r>
        <w:rPr>
          <w:rFonts w:hint="eastAsia" w:ascii="宋体" w:hAnsi="宋体" w:eastAsia="宋体" w:cs="宋体"/>
          <w:color w:val="3F3F3F"/>
          <w:sz w:val="21"/>
          <w:szCs w:val="21"/>
          <w:u w:val="none"/>
          <w:bdr w:val="none" w:color="auto" w:sz="0" w:space="0"/>
        </w:rPr>
        <w:fldChar w:fldCharType="end"/>
      </w:r>
      <w:r>
        <w:rPr>
          <w:rFonts w:hint="eastAsia" w:ascii="宋体" w:hAnsi="宋体" w:eastAsia="宋体" w:cs="宋体"/>
          <w:color w:val="000000"/>
          <w:sz w:val="21"/>
          <w:szCs w:val="21"/>
          <w:u w:val="none"/>
          <w:bdr w:val="none" w:color="auto" w:sz="0" w:space="0"/>
        </w:rPr>
        <w:t>)</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桐乡市政府信息公开平台（/）</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附件1：2018年上半年桐乡市教育系统公开招聘新教师计划表</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附件2: 2018年上半年桐乡市教育系统公开招聘新教师登记表</w:t>
      </w:r>
    </w:p>
    <w:p>
      <w:pPr>
        <w:pStyle w:val="3"/>
        <w:keepNext w:val="0"/>
        <w:keepLines w:val="0"/>
        <w:widowControl/>
        <w:suppressLineNumbers w:val="0"/>
        <w:spacing w:line="480" w:lineRule="auto"/>
        <w:jc w:val="right"/>
      </w:pPr>
      <w:r>
        <w:rPr>
          <w:rFonts w:hint="eastAsia" w:ascii="宋体" w:hAnsi="宋体" w:eastAsia="宋体" w:cs="宋体"/>
          <w:color w:val="000000"/>
          <w:sz w:val="21"/>
          <w:szCs w:val="21"/>
          <w:u w:val="none"/>
          <w:bdr w:val="none" w:color="auto" w:sz="0" w:space="0"/>
        </w:rPr>
        <w:t>　　桐乡市教育局</w:t>
      </w:r>
    </w:p>
    <w:p>
      <w:pPr>
        <w:pStyle w:val="3"/>
        <w:keepNext w:val="0"/>
        <w:keepLines w:val="0"/>
        <w:widowControl/>
        <w:suppressLineNumbers w:val="0"/>
        <w:spacing w:line="480" w:lineRule="auto"/>
        <w:jc w:val="right"/>
      </w:pPr>
      <w:r>
        <w:rPr>
          <w:rFonts w:hint="eastAsia" w:ascii="宋体" w:hAnsi="宋体" w:eastAsia="宋体" w:cs="宋体"/>
          <w:color w:val="000000"/>
          <w:sz w:val="21"/>
          <w:szCs w:val="21"/>
          <w:u w:val="none"/>
          <w:bdr w:val="none" w:color="auto" w:sz="0" w:space="0"/>
        </w:rPr>
        <w:t>　　桐乡市人力资源和社会保障局</w:t>
      </w:r>
    </w:p>
    <w:p>
      <w:pPr>
        <w:pStyle w:val="3"/>
        <w:keepNext w:val="0"/>
        <w:keepLines w:val="0"/>
        <w:widowControl/>
        <w:suppressLineNumbers w:val="0"/>
        <w:spacing w:line="480" w:lineRule="auto"/>
        <w:jc w:val="right"/>
      </w:pPr>
      <w:r>
        <w:rPr>
          <w:rFonts w:hint="eastAsia" w:ascii="宋体" w:hAnsi="宋体" w:eastAsia="宋体" w:cs="宋体"/>
          <w:color w:val="000000"/>
          <w:sz w:val="21"/>
          <w:szCs w:val="21"/>
          <w:u w:val="none"/>
          <w:bdr w:val="none" w:color="auto" w:sz="0" w:space="0"/>
        </w:rPr>
        <w:t>　　二〇一八年四月十日</w:t>
      </w:r>
    </w:p>
    <w:p>
      <w:pPr>
        <w:pStyle w:val="3"/>
        <w:keepNext w:val="0"/>
        <w:keepLines w:val="0"/>
        <w:widowControl/>
        <w:suppressLineNumbers w:val="0"/>
        <w:spacing w:line="480" w:lineRule="auto"/>
        <w:jc w:val="left"/>
      </w:pP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附件1</w:t>
      </w:r>
    </w:p>
    <w:p>
      <w:pPr>
        <w:pStyle w:val="3"/>
        <w:keepNext w:val="0"/>
        <w:keepLines w:val="0"/>
        <w:widowControl/>
        <w:suppressLineNumbers w:val="0"/>
        <w:spacing w:line="480" w:lineRule="auto"/>
        <w:jc w:val="center"/>
      </w:pPr>
      <w:r>
        <w:rPr>
          <w:rFonts w:hint="eastAsia" w:ascii="宋体" w:hAnsi="宋体" w:eastAsia="宋体" w:cs="宋体"/>
          <w:color w:val="000000"/>
          <w:sz w:val="21"/>
          <w:szCs w:val="21"/>
          <w:u w:val="none"/>
          <w:bdr w:val="none" w:color="auto" w:sz="0" w:space="0"/>
        </w:rPr>
        <w:t>2018年上半年桐乡市教育系统公开招聘新教师计划表</w:t>
      </w:r>
    </w:p>
    <w:tbl>
      <w:tblPr>
        <w:tblW w:w="9928" w:type="dxa"/>
        <w:tblCellSpacing w:w="0" w:type="dxa"/>
        <w:tblInd w:w="-210" w:type="dxa"/>
        <w:shd w:val="clear"/>
        <w:tblLayout w:type="fixed"/>
        <w:tblCellMar>
          <w:top w:w="0" w:type="dxa"/>
          <w:left w:w="0" w:type="dxa"/>
          <w:bottom w:w="0" w:type="dxa"/>
          <w:right w:w="0" w:type="dxa"/>
        </w:tblCellMar>
      </w:tblPr>
      <w:tblGrid>
        <w:gridCol w:w="1275"/>
        <w:gridCol w:w="1966"/>
        <w:gridCol w:w="1185"/>
        <w:gridCol w:w="5502"/>
      </w:tblGrid>
      <w:tr>
        <w:tblPrEx>
          <w:shd w:val="clear"/>
          <w:tblLayout w:type="fixed"/>
        </w:tblPrEx>
        <w:trPr>
          <w:tblCellSpacing w:w="0" w:type="dxa"/>
        </w:trPr>
        <w:tc>
          <w:tcPr>
            <w:tcW w:w="127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职位序号</w:t>
            </w:r>
          </w:p>
        </w:tc>
        <w:tc>
          <w:tcPr>
            <w:tcW w:w="1966"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招聘职位</w:t>
            </w:r>
          </w:p>
        </w:tc>
        <w:tc>
          <w:tcPr>
            <w:tcW w:w="118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招聘人数</w:t>
            </w:r>
          </w:p>
        </w:tc>
        <w:tc>
          <w:tcPr>
            <w:tcW w:w="5502"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招聘条件</w:t>
            </w:r>
          </w:p>
        </w:tc>
      </w:tr>
      <w:tr>
        <w:tblPrEx>
          <w:tblLayout w:type="fixed"/>
          <w:tblCellMar>
            <w:top w:w="0" w:type="dxa"/>
            <w:left w:w="0" w:type="dxa"/>
            <w:bottom w:w="0" w:type="dxa"/>
            <w:right w:w="0" w:type="dxa"/>
          </w:tblCellMar>
        </w:tblPrEx>
        <w:trPr>
          <w:tblCellSpacing w:w="0" w:type="dxa"/>
        </w:trPr>
        <w:tc>
          <w:tcPr>
            <w:tcW w:w="127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01</w:t>
            </w:r>
          </w:p>
        </w:tc>
        <w:tc>
          <w:tcPr>
            <w:tcW w:w="1966"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高中政治教师</w:t>
            </w:r>
          </w:p>
        </w:tc>
        <w:tc>
          <w:tcPr>
            <w:tcW w:w="118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1</w:t>
            </w:r>
          </w:p>
        </w:tc>
        <w:tc>
          <w:tcPr>
            <w:tcW w:w="5502" w:type="dxa"/>
            <w:shd w:val="clear"/>
            <w:vAlign w:val="center"/>
          </w:tcPr>
          <w:p>
            <w:pPr>
              <w:pStyle w:val="3"/>
              <w:keepNext w:val="0"/>
              <w:keepLines w:val="0"/>
              <w:widowControl/>
              <w:suppressLineNumbers w:val="0"/>
              <w:spacing w:line="300" w:lineRule="atLeast"/>
              <w:jc w:val="left"/>
            </w:pPr>
            <w:r>
              <w:rPr>
                <w:rFonts w:hint="eastAsia" w:ascii="宋体" w:hAnsi="宋体" w:eastAsia="宋体" w:cs="宋体"/>
                <w:color w:val="3F3F3F"/>
                <w:sz w:val="18"/>
                <w:szCs w:val="18"/>
                <w:u w:val="none"/>
                <w:bdr w:val="none" w:color="auto" w:sz="0" w:space="0"/>
              </w:rPr>
              <w:t>本科及以上学历， 政治学类专业</w:t>
            </w:r>
          </w:p>
        </w:tc>
      </w:tr>
      <w:tr>
        <w:tblPrEx>
          <w:tblLayout w:type="fixed"/>
          <w:tblCellMar>
            <w:top w:w="0" w:type="dxa"/>
            <w:left w:w="0" w:type="dxa"/>
            <w:bottom w:w="0" w:type="dxa"/>
            <w:right w:w="0" w:type="dxa"/>
          </w:tblCellMar>
        </w:tblPrEx>
        <w:trPr>
          <w:tblCellSpacing w:w="0" w:type="dxa"/>
        </w:trPr>
        <w:tc>
          <w:tcPr>
            <w:tcW w:w="127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02</w:t>
            </w:r>
          </w:p>
        </w:tc>
        <w:tc>
          <w:tcPr>
            <w:tcW w:w="1966"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高中信息技术</w:t>
            </w:r>
          </w:p>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教师</w:t>
            </w:r>
          </w:p>
        </w:tc>
        <w:tc>
          <w:tcPr>
            <w:tcW w:w="118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1</w:t>
            </w:r>
          </w:p>
        </w:tc>
        <w:tc>
          <w:tcPr>
            <w:tcW w:w="5502" w:type="dxa"/>
            <w:shd w:val="clear"/>
            <w:vAlign w:val="center"/>
          </w:tcPr>
          <w:p>
            <w:pPr>
              <w:pStyle w:val="3"/>
              <w:keepNext w:val="0"/>
              <w:keepLines w:val="0"/>
              <w:widowControl/>
              <w:suppressLineNumbers w:val="0"/>
              <w:spacing w:line="300" w:lineRule="atLeast"/>
              <w:jc w:val="left"/>
            </w:pPr>
            <w:r>
              <w:rPr>
                <w:rFonts w:hint="eastAsia" w:ascii="宋体" w:hAnsi="宋体" w:eastAsia="宋体" w:cs="宋体"/>
                <w:color w:val="3F3F3F"/>
                <w:sz w:val="18"/>
                <w:szCs w:val="18"/>
                <w:u w:val="none"/>
                <w:bdr w:val="none" w:color="auto" w:sz="0" w:space="0"/>
              </w:rPr>
              <w:t>本科及以上学历，电气信息类、计算机类、教育技术学专业</w:t>
            </w:r>
          </w:p>
        </w:tc>
      </w:tr>
      <w:tr>
        <w:tblPrEx>
          <w:tblLayout w:type="fixed"/>
          <w:tblCellMar>
            <w:top w:w="0" w:type="dxa"/>
            <w:left w:w="0" w:type="dxa"/>
            <w:bottom w:w="0" w:type="dxa"/>
            <w:right w:w="0" w:type="dxa"/>
          </w:tblCellMar>
        </w:tblPrEx>
        <w:trPr>
          <w:tblCellSpacing w:w="0" w:type="dxa"/>
        </w:trPr>
        <w:tc>
          <w:tcPr>
            <w:tcW w:w="127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03</w:t>
            </w:r>
          </w:p>
        </w:tc>
        <w:tc>
          <w:tcPr>
            <w:tcW w:w="1966"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初中语文教师</w:t>
            </w:r>
          </w:p>
        </w:tc>
        <w:tc>
          <w:tcPr>
            <w:tcW w:w="118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1</w:t>
            </w:r>
          </w:p>
        </w:tc>
        <w:tc>
          <w:tcPr>
            <w:tcW w:w="5502" w:type="dxa"/>
            <w:shd w:val="clear"/>
            <w:vAlign w:val="center"/>
          </w:tcPr>
          <w:p>
            <w:pPr>
              <w:pStyle w:val="3"/>
              <w:keepNext w:val="0"/>
              <w:keepLines w:val="0"/>
              <w:widowControl/>
              <w:suppressLineNumbers w:val="0"/>
              <w:spacing w:line="300" w:lineRule="atLeast"/>
              <w:jc w:val="left"/>
            </w:pPr>
            <w:r>
              <w:rPr>
                <w:rFonts w:hint="eastAsia" w:ascii="宋体" w:hAnsi="宋体" w:eastAsia="宋体" w:cs="宋体"/>
                <w:color w:val="3F3F3F"/>
                <w:sz w:val="18"/>
                <w:szCs w:val="18"/>
                <w:u w:val="none"/>
                <w:bdr w:val="none" w:color="auto" w:sz="0" w:space="0"/>
              </w:rPr>
              <w:t>本科及以上学历，汉语言文学、汉语国际教育专业</w:t>
            </w:r>
          </w:p>
        </w:tc>
      </w:tr>
      <w:tr>
        <w:tblPrEx>
          <w:tblLayout w:type="fixed"/>
          <w:tblCellMar>
            <w:top w:w="0" w:type="dxa"/>
            <w:left w:w="0" w:type="dxa"/>
            <w:bottom w:w="0" w:type="dxa"/>
            <w:right w:w="0" w:type="dxa"/>
          </w:tblCellMar>
        </w:tblPrEx>
        <w:trPr>
          <w:tblCellSpacing w:w="0" w:type="dxa"/>
        </w:trPr>
        <w:tc>
          <w:tcPr>
            <w:tcW w:w="127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04</w:t>
            </w:r>
          </w:p>
        </w:tc>
        <w:tc>
          <w:tcPr>
            <w:tcW w:w="1966"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初中数学教师</w:t>
            </w:r>
          </w:p>
        </w:tc>
        <w:tc>
          <w:tcPr>
            <w:tcW w:w="118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1</w:t>
            </w:r>
          </w:p>
        </w:tc>
        <w:tc>
          <w:tcPr>
            <w:tcW w:w="5502" w:type="dxa"/>
            <w:shd w:val="clear"/>
            <w:vAlign w:val="center"/>
          </w:tcPr>
          <w:p>
            <w:pPr>
              <w:pStyle w:val="3"/>
              <w:keepNext w:val="0"/>
              <w:keepLines w:val="0"/>
              <w:widowControl/>
              <w:suppressLineNumbers w:val="0"/>
              <w:spacing w:line="300" w:lineRule="atLeast"/>
              <w:jc w:val="left"/>
            </w:pPr>
            <w:r>
              <w:rPr>
                <w:rFonts w:hint="eastAsia" w:ascii="宋体" w:hAnsi="宋体" w:eastAsia="宋体" w:cs="宋体"/>
                <w:color w:val="3F3F3F"/>
                <w:sz w:val="18"/>
                <w:szCs w:val="18"/>
                <w:u w:val="none"/>
                <w:bdr w:val="none" w:color="auto" w:sz="0" w:space="0"/>
              </w:rPr>
              <w:t>本科及以上学历，数学类专业</w:t>
            </w:r>
          </w:p>
        </w:tc>
      </w:tr>
      <w:tr>
        <w:tblPrEx>
          <w:tblLayout w:type="fixed"/>
          <w:tblCellMar>
            <w:top w:w="0" w:type="dxa"/>
            <w:left w:w="0" w:type="dxa"/>
            <w:bottom w:w="0" w:type="dxa"/>
            <w:right w:w="0" w:type="dxa"/>
          </w:tblCellMar>
        </w:tblPrEx>
        <w:trPr>
          <w:tblCellSpacing w:w="0" w:type="dxa"/>
        </w:trPr>
        <w:tc>
          <w:tcPr>
            <w:tcW w:w="127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05</w:t>
            </w:r>
          </w:p>
        </w:tc>
        <w:tc>
          <w:tcPr>
            <w:tcW w:w="1966"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初中历史与社会</w:t>
            </w:r>
          </w:p>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教师</w:t>
            </w:r>
          </w:p>
        </w:tc>
        <w:tc>
          <w:tcPr>
            <w:tcW w:w="118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1</w:t>
            </w:r>
          </w:p>
        </w:tc>
        <w:tc>
          <w:tcPr>
            <w:tcW w:w="5502" w:type="dxa"/>
            <w:shd w:val="clear"/>
            <w:vAlign w:val="center"/>
          </w:tcPr>
          <w:p>
            <w:pPr>
              <w:pStyle w:val="3"/>
              <w:keepNext w:val="0"/>
              <w:keepLines w:val="0"/>
              <w:widowControl/>
              <w:suppressLineNumbers w:val="0"/>
              <w:spacing w:line="300" w:lineRule="atLeast"/>
              <w:jc w:val="left"/>
            </w:pPr>
            <w:r>
              <w:rPr>
                <w:rFonts w:hint="eastAsia" w:ascii="宋体" w:hAnsi="宋体" w:eastAsia="宋体" w:cs="宋体"/>
                <w:color w:val="3F3F3F"/>
                <w:sz w:val="18"/>
                <w:szCs w:val="18"/>
                <w:u w:val="none"/>
                <w:bdr w:val="none" w:color="auto" w:sz="0" w:space="0"/>
              </w:rPr>
              <w:t>本科及以上学历，政治学类、历史学类、地理科学类、思想政治教育、人文教育专业</w:t>
            </w:r>
          </w:p>
        </w:tc>
      </w:tr>
      <w:tr>
        <w:tblPrEx>
          <w:tblLayout w:type="fixed"/>
          <w:tblCellMar>
            <w:top w:w="0" w:type="dxa"/>
            <w:left w:w="0" w:type="dxa"/>
            <w:bottom w:w="0" w:type="dxa"/>
            <w:right w:w="0" w:type="dxa"/>
          </w:tblCellMar>
        </w:tblPrEx>
        <w:trPr>
          <w:tblCellSpacing w:w="0" w:type="dxa"/>
        </w:trPr>
        <w:tc>
          <w:tcPr>
            <w:tcW w:w="127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06</w:t>
            </w:r>
          </w:p>
        </w:tc>
        <w:tc>
          <w:tcPr>
            <w:tcW w:w="1966"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初中音乐教师</w:t>
            </w:r>
          </w:p>
        </w:tc>
        <w:tc>
          <w:tcPr>
            <w:tcW w:w="118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1</w:t>
            </w:r>
          </w:p>
        </w:tc>
        <w:tc>
          <w:tcPr>
            <w:tcW w:w="5502" w:type="dxa"/>
            <w:shd w:val="clear"/>
            <w:vAlign w:val="center"/>
          </w:tcPr>
          <w:p>
            <w:pPr>
              <w:pStyle w:val="3"/>
              <w:keepNext w:val="0"/>
              <w:keepLines w:val="0"/>
              <w:widowControl/>
              <w:suppressLineNumbers w:val="0"/>
              <w:spacing w:line="300" w:lineRule="atLeast"/>
              <w:jc w:val="left"/>
            </w:pPr>
            <w:r>
              <w:rPr>
                <w:rFonts w:hint="eastAsia" w:ascii="宋体" w:hAnsi="宋体" w:eastAsia="宋体" w:cs="宋体"/>
                <w:color w:val="3F3F3F"/>
                <w:sz w:val="18"/>
                <w:szCs w:val="18"/>
                <w:u w:val="none"/>
                <w:bdr w:val="none" w:color="auto" w:sz="0" w:space="0"/>
              </w:rPr>
              <w:t>本科及以上学历，音乐与舞蹈学类、音乐教育专业</w:t>
            </w:r>
          </w:p>
        </w:tc>
      </w:tr>
      <w:tr>
        <w:tblPrEx>
          <w:tblLayout w:type="fixed"/>
          <w:tblCellMar>
            <w:top w:w="0" w:type="dxa"/>
            <w:left w:w="0" w:type="dxa"/>
            <w:bottom w:w="0" w:type="dxa"/>
            <w:right w:w="0" w:type="dxa"/>
          </w:tblCellMar>
        </w:tblPrEx>
        <w:trPr>
          <w:tblCellSpacing w:w="0" w:type="dxa"/>
        </w:trPr>
        <w:tc>
          <w:tcPr>
            <w:tcW w:w="127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07</w:t>
            </w:r>
          </w:p>
        </w:tc>
        <w:tc>
          <w:tcPr>
            <w:tcW w:w="1966"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初中体育教师</w:t>
            </w:r>
          </w:p>
        </w:tc>
        <w:tc>
          <w:tcPr>
            <w:tcW w:w="118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1</w:t>
            </w:r>
          </w:p>
        </w:tc>
        <w:tc>
          <w:tcPr>
            <w:tcW w:w="5502" w:type="dxa"/>
            <w:shd w:val="clear"/>
            <w:vAlign w:val="center"/>
          </w:tcPr>
          <w:p>
            <w:pPr>
              <w:pStyle w:val="3"/>
              <w:keepNext w:val="0"/>
              <w:keepLines w:val="0"/>
              <w:widowControl/>
              <w:suppressLineNumbers w:val="0"/>
              <w:spacing w:line="300" w:lineRule="atLeast"/>
              <w:jc w:val="left"/>
            </w:pPr>
            <w:r>
              <w:rPr>
                <w:rFonts w:hint="eastAsia" w:ascii="宋体" w:hAnsi="宋体" w:eastAsia="宋体" w:cs="宋体"/>
                <w:color w:val="3F3F3F"/>
                <w:sz w:val="18"/>
                <w:szCs w:val="18"/>
                <w:u w:val="none"/>
                <w:bdr w:val="none" w:color="auto" w:sz="0" w:space="0"/>
              </w:rPr>
              <w:t>本科及以上学历，体育学类专业</w:t>
            </w:r>
          </w:p>
        </w:tc>
      </w:tr>
      <w:tr>
        <w:tblPrEx>
          <w:tblLayout w:type="fixed"/>
          <w:tblCellMar>
            <w:top w:w="0" w:type="dxa"/>
            <w:left w:w="0" w:type="dxa"/>
            <w:bottom w:w="0" w:type="dxa"/>
            <w:right w:w="0" w:type="dxa"/>
          </w:tblCellMar>
        </w:tblPrEx>
        <w:trPr>
          <w:tblCellSpacing w:w="0" w:type="dxa"/>
        </w:trPr>
        <w:tc>
          <w:tcPr>
            <w:tcW w:w="127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08</w:t>
            </w:r>
          </w:p>
        </w:tc>
        <w:tc>
          <w:tcPr>
            <w:tcW w:w="1966"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小学语文教师</w:t>
            </w:r>
          </w:p>
        </w:tc>
        <w:tc>
          <w:tcPr>
            <w:tcW w:w="118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10</w:t>
            </w:r>
          </w:p>
        </w:tc>
        <w:tc>
          <w:tcPr>
            <w:tcW w:w="5502" w:type="dxa"/>
            <w:shd w:val="clear"/>
            <w:vAlign w:val="center"/>
          </w:tcPr>
          <w:p>
            <w:pPr>
              <w:pStyle w:val="3"/>
              <w:keepNext w:val="0"/>
              <w:keepLines w:val="0"/>
              <w:widowControl/>
              <w:suppressLineNumbers w:val="0"/>
              <w:spacing w:line="300" w:lineRule="atLeast"/>
              <w:jc w:val="left"/>
            </w:pPr>
            <w:r>
              <w:rPr>
                <w:rFonts w:hint="eastAsia" w:ascii="宋体" w:hAnsi="宋体" w:eastAsia="宋体" w:cs="宋体"/>
                <w:color w:val="3F3F3F"/>
                <w:sz w:val="18"/>
                <w:szCs w:val="18"/>
                <w:u w:val="none"/>
                <w:bdr w:val="none" w:color="auto" w:sz="0" w:space="0"/>
              </w:rPr>
              <w:t>大专及以上学历，汉语言文学、汉语国际教育、小学教育、初等教育、语文教育专业</w:t>
            </w:r>
          </w:p>
        </w:tc>
      </w:tr>
      <w:tr>
        <w:tblPrEx>
          <w:tblLayout w:type="fixed"/>
          <w:tblCellMar>
            <w:top w:w="0" w:type="dxa"/>
            <w:left w:w="0" w:type="dxa"/>
            <w:bottom w:w="0" w:type="dxa"/>
            <w:right w:w="0" w:type="dxa"/>
          </w:tblCellMar>
        </w:tblPrEx>
        <w:trPr>
          <w:tblCellSpacing w:w="0" w:type="dxa"/>
        </w:trPr>
        <w:tc>
          <w:tcPr>
            <w:tcW w:w="127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09</w:t>
            </w:r>
          </w:p>
        </w:tc>
        <w:tc>
          <w:tcPr>
            <w:tcW w:w="1966"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小学数学教师</w:t>
            </w:r>
          </w:p>
        </w:tc>
        <w:tc>
          <w:tcPr>
            <w:tcW w:w="118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8</w:t>
            </w:r>
          </w:p>
        </w:tc>
        <w:tc>
          <w:tcPr>
            <w:tcW w:w="5502" w:type="dxa"/>
            <w:shd w:val="clear"/>
            <w:vAlign w:val="center"/>
          </w:tcPr>
          <w:p>
            <w:pPr>
              <w:pStyle w:val="3"/>
              <w:keepNext w:val="0"/>
              <w:keepLines w:val="0"/>
              <w:widowControl/>
              <w:suppressLineNumbers w:val="0"/>
              <w:spacing w:line="300" w:lineRule="atLeast"/>
              <w:jc w:val="left"/>
            </w:pPr>
            <w:r>
              <w:rPr>
                <w:rFonts w:hint="eastAsia" w:ascii="宋体" w:hAnsi="宋体" w:eastAsia="宋体" w:cs="宋体"/>
                <w:color w:val="3F3F3F"/>
                <w:sz w:val="18"/>
                <w:szCs w:val="18"/>
                <w:u w:val="none"/>
                <w:bdr w:val="none" w:color="auto" w:sz="0" w:space="0"/>
              </w:rPr>
              <w:t>大专及以上学历，数学类、小学教育、初等教育、数学教育专业</w:t>
            </w:r>
          </w:p>
        </w:tc>
      </w:tr>
      <w:tr>
        <w:tblPrEx>
          <w:tblLayout w:type="fixed"/>
          <w:tblCellMar>
            <w:top w:w="0" w:type="dxa"/>
            <w:left w:w="0" w:type="dxa"/>
            <w:bottom w:w="0" w:type="dxa"/>
            <w:right w:w="0" w:type="dxa"/>
          </w:tblCellMar>
        </w:tblPrEx>
        <w:trPr>
          <w:tblCellSpacing w:w="0" w:type="dxa"/>
        </w:trPr>
        <w:tc>
          <w:tcPr>
            <w:tcW w:w="127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10</w:t>
            </w:r>
          </w:p>
        </w:tc>
        <w:tc>
          <w:tcPr>
            <w:tcW w:w="1966"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小学英语教师</w:t>
            </w:r>
          </w:p>
        </w:tc>
        <w:tc>
          <w:tcPr>
            <w:tcW w:w="118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2</w:t>
            </w:r>
          </w:p>
        </w:tc>
        <w:tc>
          <w:tcPr>
            <w:tcW w:w="5502" w:type="dxa"/>
            <w:shd w:val="clear"/>
            <w:vAlign w:val="center"/>
          </w:tcPr>
          <w:p>
            <w:pPr>
              <w:pStyle w:val="3"/>
              <w:keepNext w:val="0"/>
              <w:keepLines w:val="0"/>
              <w:widowControl/>
              <w:suppressLineNumbers w:val="0"/>
              <w:spacing w:line="300" w:lineRule="atLeast"/>
              <w:jc w:val="left"/>
            </w:pPr>
            <w:r>
              <w:rPr>
                <w:rFonts w:hint="eastAsia" w:ascii="宋体" w:hAnsi="宋体" w:eastAsia="宋体" w:cs="宋体"/>
                <w:color w:val="3F3F3F"/>
                <w:sz w:val="18"/>
                <w:szCs w:val="18"/>
                <w:u w:val="none"/>
                <w:bdr w:val="none" w:color="auto" w:sz="0" w:space="0"/>
              </w:rPr>
              <w:t>大专及以上学历，英语、英语教育专业</w:t>
            </w:r>
          </w:p>
        </w:tc>
      </w:tr>
      <w:tr>
        <w:tblPrEx>
          <w:tblLayout w:type="fixed"/>
          <w:tblCellMar>
            <w:top w:w="0" w:type="dxa"/>
            <w:left w:w="0" w:type="dxa"/>
            <w:bottom w:w="0" w:type="dxa"/>
            <w:right w:w="0" w:type="dxa"/>
          </w:tblCellMar>
        </w:tblPrEx>
        <w:trPr>
          <w:tblCellSpacing w:w="0" w:type="dxa"/>
        </w:trPr>
        <w:tc>
          <w:tcPr>
            <w:tcW w:w="127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11</w:t>
            </w:r>
          </w:p>
        </w:tc>
        <w:tc>
          <w:tcPr>
            <w:tcW w:w="1966"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小学科学教师</w:t>
            </w:r>
          </w:p>
        </w:tc>
        <w:tc>
          <w:tcPr>
            <w:tcW w:w="118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2</w:t>
            </w:r>
          </w:p>
        </w:tc>
        <w:tc>
          <w:tcPr>
            <w:tcW w:w="5502" w:type="dxa"/>
            <w:shd w:val="clear"/>
            <w:vAlign w:val="center"/>
          </w:tcPr>
          <w:p>
            <w:pPr>
              <w:pStyle w:val="3"/>
              <w:keepNext w:val="0"/>
              <w:keepLines w:val="0"/>
              <w:widowControl/>
              <w:suppressLineNumbers w:val="0"/>
              <w:spacing w:line="300" w:lineRule="atLeast"/>
              <w:jc w:val="left"/>
            </w:pPr>
            <w:r>
              <w:rPr>
                <w:rFonts w:hint="eastAsia" w:ascii="宋体" w:hAnsi="宋体" w:eastAsia="宋体" w:cs="宋体"/>
                <w:color w:val="3F3F3F"/>
                <w:sz w:val="18"/>
                <w:szCs w:val="18"/>
                <w:u w:val="none"/>
                <w:bdr w:val="none" w:color="auto" w:sz="0" w:space="0"/>
              </w:rPr>
              <w:t>大专及以上学历，物理学类、化学类、生物科学类、生物工程类、小学教育、初等教育、科学教育专业</w:t>
            </w:r>
          </w:p>
        </w:tc>
      </w:tr>
      <w:tr>
        <w:tblPrEx>
          <w:tblLayout w:type="fixed"/>
          <w:tblCellMar>
            <w:top w:w="0" w:type="dxa"/>
            <w:left w:w="0" w:type="dxa"/>
            <w:bottom w:w="0" w:type="dxa"/>
            <w:right w:w="0" w:type="dxa"/>
          </w:tblCellMar>
        </w:tblPrEx>
        <w:trPr>
          <w:tblCellSpacing w:w="0" w:type="dxa"/>
        </w:trPr>
        <w:tc>
          <w:tcPr>
            <w:tcW w:w="127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12</w:t>
            </w:r>
          </w:p>
        </w:tc>
        <w:tc>
          <w:tcPr>
            <w:tcW w:w="1966"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小学音乐教师</w:t>
            </w:r>
          </w:p>
        </w:tc>
        <w:tc>
          <w:tcPr>
            <w:tcW w:w="118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2</w:t>
            </w:r>
          </w:p>
        </w:tc>
        <w:tc>
          <w:tcPr>
            <w:tcW w:w="5502" w:type="dxa"/>
            <w:shd w:val="clear"/>
            <w:vAlign w:val="center"/>
          </w:tcPr>
          <w:p>
            <w:pPr>
              <w:pStyle w:val="3"/>
              <w:keepNext w:val="0"/>
              <w:keepLines w:val="0"/>
              <w:widowControl/>
              <w:suppressLineNumbers w:val="0"/>
              <w:spacing w:line="300" w:lineRule="atLeast"/>
              <w:jc w:val="left"/>
            </w:pPr>
            <w:r>
              <w:rPr>
                <w:rFonts w:hint="eastAsia" w:ascii="宋体" w:hAnsi="宋体" w:eastAsia="宋体" w:cs="宋体"/>
                <w:color w:val="3F3F3F"/>
                <w:sz w:val="18"/>
                <w:szCs w:val="18"/>
                <w:u w:val="none"/>
                <w:bdr w:val="none" w:color="auto" w:sz="0" w:space="0"/>
              </w:rPr>
              <w:t>大专及以上学历，音乐与舞蹈学类、音乐教育专业</w:t>
            </w:r>
          </w:p>
        </w:tc>
      </w:tr>
      <w:tr>
        <w:tblPrEx>
          <w:tblLayout w:type="fixed"/>
          <w:tblCellMar>
            <w:top w:w="0" w:type="dxa"/>
            <w:left w:w="0" w:type="dxa"/>
            <w:bottom w:w="0" w:type="dxa"/>
            <w:right w:w="0" w:type="dxa"/>
          </w:tblCellMar>
        </w:tblPrEx>
        <w:trPr>
          <w:tblCellSpacing w:w="0" w:type="dxa"/>
        </w:trPr>
        <w:tc>
          <w:tcPr>
            <w:tcW w:w="127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13</w:t>
            </w:r>
          </w:p>
        </w:tc>
        <w:tc>
          <w:tcPr>
            <w:tcW w:w="1966"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小学体育教师</w:t>
            </w:r>
          </w:p>
        </w:tc>
        <w:tc>
          <w:tcPr>
            <w:tcW w:w="118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1</w:t>
            </w:r>
          </w:p>
        </w:tc>
        <w:tc>
          <w:tcPr>
            <w:tcW w:w="5502" w:type="dxa"/>
            <w:shd w:val="clear"/>
            <w:vAlign w:val="center"/>
          </w:tcPr>
          <w:p>
            <w:pPr>
              <w:pStyle w:val="3"/>
              <w:keepNext w:val="0"/>
              <w:keepLines w:val="0"/>
              <w:widowControl/>
              <w:suppressLineNumbers w:val="0"/>
              <w:spacing w:line="300" w:lineRule="atLeast"/>
              <w:jc w:val="left"/>
            </w:pPr>
            <w:r>
              <w:rPr>
                <w:rFonts w:hint="eastAsia" w:ascii="宋体" w:hAnsi="宋体" w:eastAsia="宋体" w:cs="宋体"/>
                <w:color w:val="3F3F3F"/>
                <w:sz w:val="18"/>
                <w:szCs w:val="18"/>
                <w:u w:val="none"/>
                <w:bdr w:val="none" w:color="auto" w:sz="0" w:space="0"/>
              </w:rPr>
              <w:t>大专及以上学历，体育学类专业</w:t>
            </w:r>
          </w:p>
        </w:tc>
      </w:tr>
      <w:tr>
        <w:tblPrEx>
          <w:tblLayout w:type="fixed"/>
          <w:tblCellMar>
            <w:top w:w="0" w:type="dxa"/>
            <w:left w:w="0" w:type="dxa"/>
            <w:bottom w:w="0" w:type="dxa"/>
            <w:right w:w="0" w:type="dxa"/>
          </w:tblCellMar>
        </w:tblPrEx>
        <w:trPr>
          <w:tblCellSpacing w:w="0" w:type="dxa"/>
        </w:trPr>
        <w:tc>
          <w:tcPr>
            <w:tcW w:w="127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14</w:t>
            </w:r>
          </w:p>
        </w:tc>
        <w:tc>
          <w:tcPr>
            <w:tcW w:w="1966"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小学美术教师</w:t>
            </w:r>
          </w:p>
        </w:tc>
        <w:tc>
          <w:tcPr>
            <w:tcW w:w="118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1</w:t>
            </w:r>
          </w:p>
        </w:tc>
        <w:tc>
          <w:tcPr>
            <w:tcW w:w="5502" w:type="dxa"/>
            <w:shd w:val="clear"/>
            <w:vAlign w:val="center"/>
          </w:tcPr>
          <w:p>
            <w:pPr>
              <w:pStyle w:val="3"/>
              <w:keepNext w:val="0"/>
              <w:keepLines w:val="0"/>
              <w:widowControl/>
              <w:suppressLineNumbers w:val="0"/>
              <w:spacing w:line="300" w:lineRule="atLeast"/>
              <w:jc w:val="left"/>
            </w:pPr>
            <w:r>
              <w:rPr>
                <w:rFonts w:hint="eastAsia" w:ascii="宋体" w:hAnsi="宋体" w:eastAsia="宋体" w:cs="宋体"/>
                <w:color w:val="3F3F3F"/>
                <w:sz w:val="18"/>
                <w:szCs w:val="18"/>
                <w:u w:val="none"/>
                <w:bdr w:val="none" w:color="auto" w:sz="0" w:space="0"/>
              </w:rPr>
              <w:t>大专及以上学历，美术学类、美术教育专业</w:t>
            </w:r>
          </w:p>
        </w:tc>
      </w:tr>
      <w:tr>
        <w:tblPrEx>
          <w:tblLayout w:type="fixed"/>
          <w:tblCellMar>
            <w:top w:w="0" w:type="dxa"/>
            <w:left w:w="0" w:type="dxa"/>
            <w:bottom w:w="0" w:type="dxa"/>
            <w:right w:w="0" w:type="dxa"/>
          </w:tblCellMar>
        </w:tblPrEx>
        <w:trPr>
          <w:tblCellSpacing w:w="0" w:type="dxa"/>
        </w:trPr>
        <w:tc>
          <w:tcPr>
            <w:tcW w:w="127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15</w:t>
            </w:r>
          </w:p>
        </w:tc>
        <w:tc>
          <w:tcPr>
            <w:tcW w:w="1966"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小学信息技术</w:t>
            </w:r>
          </w:p>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教师</w:t>
            </w:r>
          </w:p>
        </w:tc>
        <w:tc>
          <w:tcPr>
            <w:tcW w:w="118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2</w:t>
            </w:r>
          </w:p>
        </w:tc>
        <w:tc>
          <w:tcPr>
            <w:tcW w:w="5502" w:type="dxa"/>
            <w:shd w:val="clear"/>
            <w:vAlign w:val="center"/>
          </w:tcPr>
          <w:p>
            <w:pPr>
              <w:pStyle w:val="3"/>
              <w:keepNext w:val="0"/>
              <w:keepLines w:val="0"/>
              <w:widowControl/>
              <w:suppressLineNumbers w:val="0"/>
              <w:spacing w:line="300" w:lineRule="atLeast"/>
              <w:jc w:val="left"/>
            </w:pPr>
            <w:r>
              <w:rPr>
                <w:rFonts w:hint="eastAsia" w:ascii="宋体" w:hAnsi="宋体" w:eastAsia="宋体" w:cs="宋体"/>
                <w:color w:val="3F3F3F"/>
                <w:sz w:val="18"/>
                <w:szCs w:val="18"/>
                <w:u w:val="none"/>
                <w:bdr w:val="none" w:color="auto" w:sz="0" w:space="0"/>
              </w:rPr>
              <w:t>大专及以上学历，电气信息类、计算机类、教育技术学专业</w:t>
            </w:r>
          </w:p>
        </w:tc>
      </w:tr>
      <w:tr>
        <w:tblPrEx>
          <w:tblLayout w:type="fixed"/>
          <w:tblCellMar>
            <w:top w:w="0" w:type="dxa"/>
            <w:left w:w="0" w:type="dxa"/>
            <w:bottom w:w="0" w:type="dxa"/>
            <w:right w:w="0" w:type="dxa"/>
          </w:tblCellMar>
        </w:tblPrEx>
        <w:trPr>
          <w:tblCellSpacing w:w="0" w:type="dxa"/>
        </w:trPr>
        <w:tc>
          <w:tcPr>
            <w:tcW w:w="127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16</w:t>
            </w:r>
          </w:p>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1</w:t>
            </w:r>
          </w:p>
        </w:tc>
        <w:tc>
          <w:tcPr>
            <w:tcW w:w="1966"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幼儿教师</w:t>
            </w:r>
          </w:p>
        </w:tc>
        <w:tc>
          <w:tcPr>
            <w:tcW w:w="118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4</w:t>
            </w:r>
          </w:p>
        </w:tc>
        <w:tc>
          <w:tcPr>
            <w:tcW w:w="5502" w:type="dxa"/>
            <w:shd w:val="clear"/>
            <w:vAlign w:val="center"/>
          </w:tcPr>
          <w:p>
            <w:pPr>
              <w:pStyle w:val="3"/>
              <w:keepNext w:val="0"/>
              <w:keepLines w:val="0"/>
              <w:widowControl/>
              <w:suppressLineNumbers w:val="0"/>
              <w:spacing w:line="300" w:lineRule="atLeast"/>
              <w:jc w:val="left"/>
            </w:pPr>
            <w:r>
              <w:rPr>
                <w:rFonts w:hint="eastAsia" w:ascii="宋体" w:hAnsi="宋体" w:eastAsia="宋体" w:cs="宋体"/>
                <w:color w:val="3F3F3F"/>
                <w:sz w:val="18"/>
                <w:szCs w:val="18"/>
                <w:u w:val="none"/>
                <w:bdr w:val="none" w:color="auto" w:sz="0" w:space="0"/>
              </w:rPr>
              <w:t>大专及以上学历，学前教育专业</w:t>
            </w:r>
          </w:p>
        </w:tc>
      </w:tr>
      <w:tr>
        <w:tblPrEx>
          <w:tblLayout w:type="fixed"/>
          <w:tblCellMar>
            <w:top w:w="0" w:type="dxa"/>
            <w:left w:w="0" w:type="dxa"/>
            <w:bottom w:w="0" w:type="dxa"/>
            <w:right w:w="0" w:type="dxa"/>
          </w:tblCellMar>
        </w:tblPrEx>
        <w:trPr>
          <w:tblCellSpacing w:w="0" w:type="dxa"/>
        </w:trPr>
        <w:tc>
          <w:tcPr>
            <w:tcW w:w="3241" w:type="dxa"/>
            <w:gridSpan w:val="2"/>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总计</w:t>
            </w:r>
          </w:p>
        </w:tc>
        <w:tc>
          <w:tcPr>
            <w:tcW w:w="6687" w:type="dxa"/>
            <w:gridSpan w:val="2"/>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39</w:t>
            </w:r>
          </w:p>
        </w:tc>
      </w:tr>
    </w:tbl>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注：以上招聘条件内尚未包含的其他专业应届师范类毕业生根据高考时文理科分类情况报名，文科类可报考小学语文教师职位，理科类可报考小学数学教师职位。</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附件2</w:t>
      </w:r>
    </w:p>
    <w:tbl>
      <w:tblPr>
        <w:tblW w:w="4425" w:type="dxa"/>
        <w:jc w:val="right"/>
        <w:tblCellSpacing w:w="0" w:type="dxa"/>
        <w:tblInd w:w="391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4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right"/>
        </w:trPr>
        <w:tc>
          <w:tcPr>
            <w:tcW w:w="4425"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报名序号</w:t>
            </w:r>
          </w:p>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（工作人员填写）</w:t>
            </w:r>
          </w:p>
        </w:tc>
      </w:tr>
    </w:tbl>
    <w:p>
      <w:pPr>
        <w:pStyle w:val="3"/>
        <w:keepNext w:val="0"/>
        <w:keepLines w:val="0"/>
        <w:widowControl/>
        <w:suppressLineNumbers w:val="0"/>
        <w:spacing w:line="480" w:lineRule="auto"/>
        <w:jc w:val="center"/>
      </w:pPr>
      <w:r>
        <w:rPr>
          <w:rFonts w:hint="eastAsia" w:ascii="宋体" w:hAnsi="宋体" w:eastAsia="宋体" w:cs="宋体"/>
          <w:color w:val="000000"/>
          <w:sz w:val="21"/>
          <w:szCs w:val="21"/>
          <w:u w:val="none"/>
          <w:bdr w:val="none" w:color="auto" w:sz="0" w:space="0"/>
        </w:rPr>
        <w:t>2018年上半年桐乡市教育系统公开招聘新教师登记表</w:t>
      </w:r>
    </w:p>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　　报考职位：                              报考职位序号：</w:t>
      </w:r>
    </w:p>
    <w:tbl>
      <w:tblPr>
        <w:tblW w:w="8304" w:type="dxa"/>
        <w:jc w:val="center"/>
        <w:tblCellSpacing w:w="0" w:type="dxa"/>
        <w:tblInd w:w="1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176"/>
        <w:gridCol w:w="1513"/>
        <w:gridCol w:w="781"/>
        <w:gridCol w:w="1617"/>
        <w:gridCol w:w="321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gridAfter w:val="1"/>
          <w:wAfter w:w="3217" w:type="dxa"/>
          <w:tblCellSpacing w:w="0" w:type="dxa"/>
          <w:jc w:val="center"/>
        </w:trPr>
        <w:tc>
          <w:tcPr>
            <w:tcW w:w="1176"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姓名</w:t>
            </w:r>
          </w:p>
        </w:tc>
        <w:tc>
          <w:tcPr>
            <w:tcW w:w="1513"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性别</w:t>
            </w:r>
          </w:p>
        </w:tc>
        <w:tc>
          <w:tcPr>
            <w:tcW w:w="781"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民族</w:t>
            </w:r>
          </w:p>
        </w:tc>
        <w:tc>
          <w:tcPr>
            <w:tcW w:w="1617" w:type="dxa"/>
            <w:vMerge w:val="restart"/>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照</w:t>
            </w:r>
          </w:p>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gridAfter w:val="1"/>
          <w:wAfter w:w="3217" w:type="dxa"/>
          <w:tblCellSpacing w:w="0" w:type="dxa"/>
          <w:jc w:val="center"/>
        </w:trPr>
        <w:tc>
          <w:tcPr>
            <w:tcW w:w="1176"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出生</w:t>
            </w:r>
          </w:p>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年月</w:t>
            </w:r>
          </w:p>
        </w:tc>
        <w:tc>
          <w:tcPr>
            <w:tcW w:w="1513"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政治</w:t>
            </w:r>
          </w:p>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面貌</w:t>
            </w:r>
          </w:p>
        </w:tc>
        <w:tc>
          <w:tcPr>
            <w:tcW w:w="781"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籍贯</w:t>
            </w:r>
          </w:p>
        </w:tc>
        <w:tc>
          <w:tcPr>
            <w:tcW w:w="1617" w:type="dxa"/>
            <w:vMerge w:val="continue"/>
            <w:shd w:val="clear"/>
            <w:vAlign w:val="center"/>
          </w:tcPr>
          <w:p>
            <w:pPr>
              <w:jc w:val="left"/>
              <w:rPr>
                <w:rFonts w:hint="eastAsia" w:ascii="宋体" w:hAnsi="宋体" w:eastAsia="宋体" w:cs="宋体"/>
                <w:color w:val="3F3F3F"/>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gridAfter w:val="1"/>
          <w:wAfter w:w="3217" w:type="dxa"/>
          <w:tblCellSpacing w:w="0" w:type="dxa"/>
          <w:jc w:val="center"/>
        </w:trPr>
        <w:tc>
          <w:tcPr>
            <w:tcW w:w="1176"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学历</w:t>
            </w:r>
          </w:p>
        </w:tc>
        <w:tc>
          <w:tcPr>
            <w:tcW w:w="1513"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学位</w:t>
            </w:r>
          </w:p>
        </w:tc>
        <w:tc>
          <w:tcPr>
            <w:tcW w:w="781" w:type="dxa"/>
            <w:tcBorders>
              <w:left w:val="nil"/>
            </w:tcBorders>
            <w:shd w:val="clear"/>
            <w:vAlign w:val="center"/>
          </w:tcPr>
          <w:p>
            <w:pPr>
              <w:jc w:val="left"/>
              <w:rPr>
                <w:rFonts w:hint="eastAsia" w:ascii="宋体" w:hAnsi="宋体" w:eastAsia="宋体" w:cs="宋体"/>
                <w:color w:val="3F3F3F"/>
                <w:sz w:val="18"/>
                <w:szCs w:val="18"/>
                <w:u w:val="none"/>
              </w:rPr>
            </w:pPr>
          </w:p>
        </w:tc>
        <w:tc>
          <w:tcPr>
            <w:tcW w:w="1617" w:type="dxa"/>
            <w:vMerge w:val="continue"/>
            <w:shd w:val="clear"/>
            <w:vAlign w:val="center"/>
          </w:tcPr>
          <w:p>
            <w:pPr>
              <w:jc w:val="left"/>
              <w:rPr>
                <w:rFonts w:hint="eastAsia" w:ascii="宋体" w:hAnsi="宋体" w:eastAsia="宋体" w:cs="宋体"/>
                <w:color w:val="3F3F3F"/>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gridAfter w:val="1"/>
          <w:wAfter w:w="3217" w:type="dxa"/>
          <w:tblCellSpacing w:w="0" w:type="dxa"/>
          <w:jc w:val="center"/>
        </w:trPr>
        <w:tc>
          <w:tcPr>
            <w:tcW w:w="1176"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所学</w:t>
            </w:r>
          </w:p>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专业</w:t>
            </w:r>
          </w:p>
        </w:tc>
        <w:tc>
          <w:tcPr>
            <w:tcW w:w="1513"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教师资</w:t>
            </w:r>
          </w:p>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格种类</w:t>
            </w:r>
          </w:p>
        </w:tc>
        <w:tc>
          <w:tcPr>
            <w:tcW w:w="781" w:type="dxa"/>
            <w:tcBorders>
              <w:left w:val="nil"/>
            </w:tcBorders>
            <w:shd w:val="clear"/>
            <w:vAlign w:val="center"/>
          </w:tcPr>
          <w:p>
            <w:pPr>
              <w:jc w:val="left"/>
              <w:rPr>
                <w:rFonts w:hint="eastAsia" w:ascii="宋体" w:hAnsi="宋体" w:eastAsia="宋体" w:cs="宋体"/>
                <w:color w:val="3F3F3F"/>
                <w:sz w:val="18"/>
                <w:szCs w:val="18"/>
                <w:u w:val="none"/>
              </w:rPr>
            </w:pPr>
          </w:p>
        </w:tc>
        <w:tc>
          <w:tcPr>
            <w:tcW w:w="1617" w:type="dxa"/>
            <w:vMerge w:val="continue"/>
            <w:shd w:val="clear"/>
            <w:vAlign w:val="center"/>
          </w:tcPr>
          <w:p>
            <w:pPr>
              <w:jc w:val="left"/>
              <w:rPr>
                <w:rFonts w:hint="eastAsia" w:ascii="宋体" w:hAnsi="宋体" w:eastAsia="宋体" w:cs="宋体"/>
                <w:color w:val="3F3F3F"/>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gridAfter w:val="1"/>
          <w:wAfter w:w="3217" w:type="dxa"/>
          <w:tblCellSpacing w:w="0" w:type="dxa"/>
          <w:jc w:val="center"/>
        </w:trPr>
        <w:tc>
          <w:tcPr>
            <w:tcW w:w="1176"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毕业时间</w:t>
            </w:r>
          </w:p>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院校</w:t>
            </w:r>
          </w:p>
        </w:tc>
        <w:tc>
          <w:tcPr>
            <w:tcW w:w="1513" w:type="dxa"/>
            <w:tcBorders>
              <w:left w:val="nil"/>
            </w:tcBorders>
            <w:shd w:val="clear"/>
            <w:vAlign w:val="center"/>
          </w:tcPr>
          <w:p>
            <w:pPr>
              <w:jc w:val="left"/>
              <w:rPr>
                <w:rFonts w:hint="eastAsia" w:ascii="宋体" w:hAnsi="宋体" w:eastAsia="宋体" w:cs="宋体"/>
                <w:color w:val="3F3F3F"/>
                <w:sz w:val="18"/>
                <w:szCs w:val="18"/>
                <w:u w:val="none"/>
              </w:rPr>
            </w:pPr>
          </w:p>
        </w:tc>
        <w:tc>
          <w:tcPr>
            <w:tcW w:w="781" w:type="dxa"/>
            <w:tcBorders>
              <w:left w:val="nil"/>
            </w:tcBorders>
            <w:shd w:val="clear"/>
            <w:vAlign w:val="center"/>
          </w:tcPr>
          <w:p>
            <w:pPr>
              <w:jc w:val="left"/>
              <w:rPr>
                <w:rFonts w:hint="eastAsia" w:ascii="宋体" w:hAnsi="宋体" w:eastAsia="宋体" w:cs="宋体"/>
                <w:color w:val="3F3F3F"/>
                <w:sz w:val="18"/>
                <w:szCs w:val="18"/>
                <w:u w:val="none"/>
              </w:rPr>
            </w:pPr>
          </w:p>
        </w:tc>
        <w:tc>
          <w:tcPr>
            <w:tcW w:w="1617" w:type="dxa"/>
            <w:tcBorders>
              <w:left w:val="nil"/>
            </w:tcBorders>
            <w:shd w:val="clear"/>
            <w:vAlign w:val="center"/>
          </w:tcPr>
          <w:p>
            <w:pPr>
              <w:jc w:val="left"/>
              <w:rPr>
                <w:rFonts w:hint="eastAsia" w:ascii="宋体" w:hAnsi="宋体" w:eastAsia="宋体" w:cs="宋体"/>
                <w:color w:val="3F3F3F"/>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gridAfter w:val="1"/>
          <w:wAfter w:w="3217" w:type="dxa"/>
          <w:tblCellSpacing w:w="0" w:type="dxa"/>
          <w:jc w:val="center"/>
        </w:trPr>
        <w:tc>
          <w:tcPr>
            <w:tcW w:w="1176"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家庭</w:t>
            </w:r>
          </w:p>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地址</w:t>
            </w:r>
          </w:p>
        </w:tc>
        <w:tc>
          <w:tcPr>
            <w:tcW w:w="2294" w:type="dxa"/>
            <w:gridSpan w:val="2"/>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邮政</w:t>
            </w:r>
          </w:p>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编码</w:t>
            </w:r>
          </w:p>
        </w:tc>
        <w:tc>
          <w:tcPr>
            <w:tcW w:w="1617" w:type="dxa"/>
            <w:tcBorders>
              <w:left w:val="nil"/>
            </w:tcBorders>
            <w:shd w:val="clear"/>
            <w:vAlign w:val="center"/>
          </w:tcPr>
          <w:p>
            <w:pPr>
              <w:jc w:val="left"/>
              <w:rPr>
                <w:rFonts w:hint="eastAsia" w:ascii="宋体" w:hAnsi="宋体" w:eastAsia="宋体" w:cs="宋体"/>
                <w:color w:val="3F3F3F"/>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gridAfter w:val="1"/>
          <w:wAfter w:w="3217" w:type="dxa"/>
          <w:tblCellSpacing w:w="0" w:type="dxa"/>
          <w:jc w:val="center"/>
        </w:trPr>
        <w:tc>
          <w:tcPr>
            <w:tcW w:w="1176"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移动</w:t>
            </w:r>
          </w:p>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电话</w:t>
            </w:r>
          </w:p>
        </w:tc>
        <w:tc>
          <w:tcPr>
            <w:tcW w:w="2294" w:type="dxa"/>
            <w:gridSpan w:val="2"/>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固定</w:t>
            </w:r>
          </w:p>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电话</w:t>
            </w:r>
          </w:p>
        </w:tc>
        <w:tc>
          <w:tcPr>
            <w:tcW w:w="1617" w:type="dxa"/>
            <w:tcBorders>
              <w:left w:val="nil"/>
            </w:tcBorders>
            <w:shd w:val="clear"/>
            <w:vAlign w:val="center"/>
          </w:tcPr>
          <w:p>
            <w:pPr>
              <w:jc w:val="left"/>
              <w:rPr>
                <w:rFonts w:hint="eastAsia" w:ascii="宋体" w:hAnsi="宋体" w:eastAsia="宋体" w:cs="宋体"/>
                <w:color w:val="3F3F3F"/>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gridAfter w:val="1"/>
          <w:wAfter w:w="3217" w:type="dxa"/>
          <w:tblCellSpacing w:w="0" w:type="dxa"/>
          <w:jc w:val="center"/>
        </w:trPr>
        <w:tc>
          <w:tcPr>
            <w:tcW w:w="1176"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个人</w:t>
            </w:r>
          </w:p>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简历</w:t>
            </w:r>
          </w:p>
        </w:tc>
        <w:tc>
          <w:tcPr>
            <w:tcW w:w="1513" w:type="dxa"/>
            <w:tcBorders>
              <w:left w:val="nil"/>
            </w:tcBorders>
            <w:shd w:val="clear"/>
            <w:vAlign w:val="center"/>
          </w:tcPr>
          <w:p>
            <w:pPr>
              <w:jc w:val="left"/>
              <w:rPr>
                <w:rFonts w:hint="eastAsia" w:ascii="宋体" w:hAnsi="宋体" w:eastAsia="宋体" w:cs="宋体"/>
                <w:color w:val="3F3F3F"/>
                <w:sz w:val="18"/>
                <w:szCs w:val="18"/>
                <w:u w:val="none"/>
              </w:rPr>
            </w:pPr>
          </w:p>
        </w:tc>
        <w:tc>
          <w:tcPr>
            <w:tcW w:w="781" w:type="dxa"/>
            <w:tcBorders>
              <w:left w:val="nil"/>
            </w:tcBorders>
            <w:shd w:val="clear"/>
            <w:vAlign w:val="center"/>
          </w:tcPr>
          <w:p>
            <w:pPr>
              <w:jc w:val="left"/>
              <w:rPr>
                <w:rFonts w:hint="eastAsia" w:ascii="宋体" w:hAnsi="宋体" w:eastAsia="宋体" w:cs="宋体"/>
                <w:color w:val="3F3F3F"/>
                <w:sz w:val="18"/>
                <w:szCs w:val="18"/>
                <w:u w:val="none"/>
              </w:rPr>
            </w:pPr>
          </w:p>
        </w:tc>
        <w:tc>
          <w:tcPr>
            <w:tcW w:w="1617" w:type="dxa"/>
            <w:tcBorders>
              <w:left w:val="nil"/>
            </w:tcBorders>
            <w:shd w:val="clear"/>
            <w:vAlign w:val="center"/>
          </w:tcPr>
          <w:p>
            <w:pPr>
              <w:jc w:val="left"/>
              <w:rPr>
                <w:rFonts w:hint="eastAsia" w:ascii="宋体" w:hAnsi="宋体" w:eastAsia="宋体" w:cs="宋体"/>
                <w:color w:val="3F3F3F"/>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gridAfter w:val="1"/>
          <w:wAfter w:w="3217" w:type="dxa"/>
          <w:tblCellSpacing w:w="0" w:type="dxa"/>
          <w:jc w:val="center"/>
        </w:trPr>
        <w:tc>
          <w:tcPr>
            <w:tcW w:w="1176"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受过</w:t>
            </w:r>
          </w:p>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何种</w:t>
            </w:r>
          </w:p>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奖励</w:t>
            </w:r>
          </w:p>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处分</w:t>
            </w:r>
          </w:p>
        </w:tc>
        <w:tc>
          <w:tcPr>
            <w:tcW w:w="1513" w:type="dxa"/>
            <w:tcBorders>
              <w:left w:val="nil"/>
            </w:tcBorders>
            <w:shd w:val="clear"/>
            <w:vAlign w:val="center"/>
          </w:tcPr>
          <w:p>
            <w:pPr>
              <w:jc w:val="left"/>
              <w:rPr>
                <w:rFonts w:hint="eastAsia" w:ascii="宋体" w:hAnsi="宋体" w:eastAsia="宋体" w:cs="宋体"/>
                <w:color w:val="3F3F3F"/>
                <w:sz w:val="18"/>
                <w:szCs w:val="18"/>
                <w:u w:val="none"/>
              </w:rPr>
            </w:pPr>
          </w:p>
        </w:tc>
        <w:tc>
          <w:tcPr>
            <w:tcW w:w="781" w:type="dxa"/>
            <w:tcBorders>
              <w:left w:val="nil"/>
            </w:tcBorders>
            <w:shd w:val="clear"/>
            <w:vAlign w:val="center"/>
          </w:tcPr>
          <w:p>
            <w:pPr>
              <w:jc w:val="left"/>
              <w:rPr>
                <w:rFonts w:hint="eastAsia" w:ascii="宋体" w:hAnsi="宋体" w:eastAsia="宋体" w:cs="宋体"/>
                <w:color w:val="3F3F3F"/>
                <w:sz w:val="18"/>
                <w:szCs w:val="18"/>
                <w:u w:val="none"/>
              </w:rPr>
            </w:pPr>
          </w:p>
        </w:tc>
        <w:tc>
          <w:tcPr>
            <w:tcW w:w="1617" w:type="dxa"/>
            <w:tcBorders>
              <w:left w:val="nil"/>
            </w:tcBorders>
            <w:shd w:val="clear"/>
            <w:vAlign w:val="center"/>
          </w:tcPr>
          <w:p>
            <w:pPr>
              <w:jc w:val="left"/>
              <w:rPr>
                <w:rFonts w:hint="eastAsia" w:ascii="宋体" w:hAnsi="宋体" w:eastAsia="宋体" w:cs="宋体"/>
                <w:color w:val="3F3F3F"/>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gridAfter w:val="1"/>
          <w:wAfter w:w="3217" w:type="dxa"/>
          <w:tblCellSpacing w:w="0" w:type="dxa"/>
          <w:jc w:val="center"/>
        </w:trPr>
        <w:tc>
          <w:tcPr>
            <w:tcW w:w="1176"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有何</w:t>
            </w:r>
          </w:p>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特长</w:t>
            </w:r>
          </w:p>
        </w:tc>
        <w:tc>
          <w:tcPr>
            <w:tcW w:w="1513" w:type="dxa"/>
            <w:tcBorders>
              <w:left w:val="nil"/>
            </w:tcBorders>
            <w:shd w:val="clear"/>
            <w:vAlign w:val="center"/>
          </w:tcPr>
          <w:p>
            <w:pPr>
              <w:jc w:val="left"/>
              <w:rPr>
                <w:rFonts w:hint="eastAsia" w:ascii="宋体" w:hAnsi="宋体" w:eastAsia="宋体" w:cs="宋体"/>
                <w:color w:val="3F3F3F"/>
                <w:sz w:val="18"/>
                <w:szCs w:val="18"/>
                <w:u w:val="none"/>
              </w:rPr>
            </w:pPr>
          </w:p>
        </w:tc>
        <w:tc>
          <w:tcPr>
            <w:tcW w:w="781" w:type="dxa"/>
            <w:tcBorders>
              <w:left w:val="nil"/>
            </w:tcBorders>
            <w:shd w:val="clear"/>
            <w:vAlign w:val="center"/>
          </w:tcPr>
          <w:p>
            <w:pPr>
              <w:jc w:val="left"/>
              <w:rPr>
                <w:rFonts w:hint="eastAsia" w:ascii="宋体" w:hAnsi="宋体" w:eastAsia="宋体" w:cs="宋体"/>
                <w:color w:val="3F3F3F"/>
                <w:sz w:val="18"/>
                <w:szCs w:val="18"/>
                <w:u w:val="none"/>
              </w:rPr>
            </w:pPr>
          </w:p>
        </w:tc>
        <w:tc>
          <w:tcPr>
            <w:tcW w:w="1617" w:type="dxa"/>
            <w:tcBorders>
              <w:left w:val="nil"/>
            </w:tcBorders>
            <w:shd w:val="clear"/>
            <w:vAlign w:val="center"/>
          </w:tcPr>
          <w:p>
            <w:pPr>
              <w:jc w:val="left"/>
              <w:rPr>
                <w:rFonts w:hint="eastAsia" w:ascii="宋体" w:hAnsi="宋体" w:eastAsia="宋体" w:cs="宋体"/>
                <w:color w:val="3F3F3F"/>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176" w:type="dxa"/>
            <w:shd w:val="clear"/>
            <w:vAlign w:val="center"/>
          </w:tcPr>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市教</w:t>
            </w:r>
          </w:p>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育局</w:t>
            </w:r>
          </w:p>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审核</w:t>
            </w:r>
          </w:p>
          <w:p>
            <w:pPr>
              <w:pStyle w:val="3"/>
              <w:keepNext w:val="0"/>
              <w:keepLines w:val="0"/>
              <w:widowControl/>
              <w:suppressLineNumbers w:val="0"/>
              <w:spacing w:line="300" w:lineRule="atLeast"/>
              <w:jc w:val="center"/>
            </w:pPr>
            <w:r>
              <w:rPr>
                <w:rFonts w:hint="eastAsia" w:ascii="宋体" w:hAnsi="宋体" w:eastAsia="宋体" w:cs="宋体"/>
                <w:color w:val="3F3F3F"/>
                <w:sz w:val="18"/>
                <w:szCs w:val="18"/>
                <w:u w:val="none"/>
                <w:bdr w:val="none" w:color="auto" w:sz="0" w:space="0"/>
              </w:rPr>
              <w:t>意见</w:t>
            </w:r>
          </w:p>
        </w:tc>
        <w:tc>
          <w:tcPr>
            <w:tcW w:w="7128" w:type="dxa"/>
            <w:gridSpan w:val="4"/>
            <w:shd w:val="clear"/>
            <w:vAlign w:val="top"/>
          </w:tcPr>
          <w:p>
            <w:pPr>
              <w:pStyle w:val="3"/>
              <w:keepNext w:val="0"/>
              <w:keepLines w:val="0"/>
              <w:widowControl/>
              <w:suppressLineNumbers w:val="0"/>
              <w:spacing w:line="300" w:lineRule="atLeast"/>
              <w:jc w:val="left"/>
            </w:pPr>
            <w:r>
              <w:rPr>
                <w:rFonts w:hint="eastAsia" w:ascii="宋体" w:hAnsi="宋体" w:eastAsia="宋体" w:cs="宋体"/>
                <w:color w:val="3F3F3F"/>
                <w:sz w:val="18"/>
                <w:szCs w:val="18"/>
                <w:u w:val="none"/>
                <w:bdr w:val="none" w:color="auto" w:sz="0" w:space="0"/>
              </w:rPr>
              <w:t>　　审核人（签字）：</w:t>
            </w:r>
          </w:p>
          <w:p>
            <w:pPr>
              <w:pStyle w:val="3"/>
              <w:keepNext w:val="0"/>
              <w:keepLines w:val="0"/>
              <w:widowControl/>
              <w:suppressLineNumbers w:val="0"/>
              <w:spacing w:line="300" w:lineRule="atLeast"/>
              <w:jc w:val="left"/>
            </w:pPr>
            <w:r>
              <w:rPr>
                <w:rFonts w:hint="eastAsia" w:ascii="宋体" w:hAnsi="宋体" w:eastAsia="宋体" w:cs="宋体"/>
                <w:color w:val="3F3F3F"/>
                <w:sz w:val="18"/>
                <w:szCs w:val="18"/>
                <w:u w:val="none"/>
                <w:bdr w:val="none" w:color="auto" w:sz="0" w:space="0"/>
              </w:rPr>
              <w:t>　　2018年4月23日</w:t>
            </w:r>
          </w:p>
        </w:tc>
      </w:tr>
    </w:tbl>
    <w:p>
      <w:pPr>
        <w:pStyle w:val="3"/>
        <w:keepNext w:val="0"/>
        <w:keepLines w:val="0"/>
        <w:widowControl/>
        <w:suppressLineNumbers w:val="0"/>
        <w:spacing w:line="480" w:lineRule="auto"/>
        <w:jc w:val="left"/>
      </w:pPr>
      <w:r>
        <w:rPr>
          <w:rFonts w:hint="eastAsia" w:ascii="宋体" w:hAnsi="宋体" w:eastAsia="宋体" w:cs="宋体"/>
          <w:color w:val="000000"/>
          <w:sz w:val="21"/>
          <w:szCs w:val="21"/>
          <w:u w:val="none"/>
          <w:bdr w:val="none" w:color="auto" w:sz="0" w:space="0"/>
        </w:rPr>
        <w:t>特别提醒：报考人员应对本人提交的信息和材料的真实性负责，凡提供虚假信息而通过招聘资格条件审查的，一经查实，取消考试或聘用资格。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346A78"/>
    <w:rsid w:val="19346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3F3F3F"/>
      <w:u w:val="none"/>
    </w:rPr>
  </w:style>
  <w:style w:type="character" w:styleId="6">
    <w:name w:val="Hyperlink"/>
    <w:basedOn w:val="4"/>
    <w:uiPriority w:val="0"/>
    <w:rPr>
      <w:color w:val="3F3F3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2018-04-12T01:06:00Z</dcterms:created>
  <dc:creator>水无鱼</dc:creator>
  <cp:lastModifiedBy>水无鱼</cp:lastModifiedBy>
  <dcterms:modified xsi:type="dcterms:W3CDTF">2018-04-12T02:10:51Z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