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560" w:firstLineChars="200"/>
        <w:rPr>
          <w:rFonts w:hint="eastAsia" w:cs="Arial"/>
          <w:color w:val="595959"/>
          <w:sz w:val="28"/>
          <w:szCs w:val="28"/>
        </w:rPr>
      </w:pPr>
      <w:r>
        <w:rPr>
          <w:rFonts w:hint="eastAsia" w:cs="Arial"/>
          <w:color w:val="595959"/>
          <w:sz w:val="28"/>
          <w:szCs w:val="28"/>
        </w:rPr>
        <w:t>面试考核所需材料清单</w:t>
      </w:r>
    </w:p>
    <w:tbl>
      <w:tblPr>
        <w:tblStyle w:val="3"/>
        <w:tblW w:w="7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户口簿原件及复印件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学历学位证书原件及复印件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5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教师资格证书原件及复印件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6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专业技术职称证书原件及复印件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7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普通话、计算机证书原件及复印件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主要荣誉证书原件及复印件</w:t>
            </w:r>
          </w:p>
        </w:tc>
      </w:tr>
    </w:tbl>
    <w:p>
      <w:pPr>
        <w:rPr>
          <w:rFonts w:hint="eastAsia" w:ascii="Tahoma" w:hAnsi="Tahoma" w:cs="Tahoma"/>
          <w:color w:val="595959"/>
          <w:sz w:val="30"/>
          <w:szCs w:val="30"/>
        </w:rPr>
      </w:pPr>
    </w:p>
    <w:p>
      <w:pPr>
        <w:rPr>
          <w:rFonts w:hint="eastAsia"/>
          <w:b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7429F"/>
    <w:rsid w:val="29B742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2018-06-14T09:18:00Z</dcterms:created>
  <dc:creator>ASUS</dc:creator>
  <cp:lastModifiedBy>ASUS</cp:lastModifiedBy>
  <dcterms:modified xsi:type="dcterms:W3CDTF">2018-06-14T09:19:01Z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