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60" w:beforeAutospacing="0" w:after="0" w:afterAutospacing="0"/>
        <w:ind w:left="0" w:right="0"/>
        <w:jc w:val="both"/>
      </w:pPr>
      <w:r>
        <w:rPr>
          <w:rFonts w:ascii="微软雅黑" w:hAnsi="微软雅黑" w:eastAsia="微软雅黑" w:cs="微软雅黑"/>
          <w:sz w:val="16"/>
          <w:szCs w:val="16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b/>
          <w:sz w:val="16"/>
          <w:szCs w:val="16"/>
          <w:shd w:val="clear" w:fill="FFFFFF"/>
        </w:rPr>
        <w:t>二、招聘高层次人才专业领域名称及年龄要求</w:t>
      </w:r>
      <w:r>
        <w:rPr>
          <w:rFonts w:hint="eastAsia" w:ascii="微软雅黑" w:hAnsi="微软雅黑" w:eastAsia="微软雅黑" w:cs="微软雅黑"/>
          <w:sz w:val="16"/>
          <w:szCs w:val="16"/>
          <w:shd w:val="clear" w:fill="FFFFFF"/>
        </w:rPr>
        <w:t> </w:t>
      </w:r>
    </w:p>
    <w:tbl>
      <w:tblPr>
        <w:tblW w:w="8157" w:type="dxa"/>
        <w:jc w:val="center"/>
        <w:tblInd w:w="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911"/>
        <w:gridCol w:w="4863"/>
        <w:gridCol w:w="910"/>
        <w:gridCol w:w="5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b/>
                <w:sz w:val="14"/>
                <w:szCs w:val="14"/>
              </w:rPr>
              <w:t>招聘岗位</w:t>
            </w:r>
            <w:r>
              <w:rPr>
                <w:sz w:val="14"/>
                <w:szCs w:val="14"/>
              </w:rPr>
              <w:t> </w:t>
            </w:r>
          </w:p>
        </w:tc>
        <w:tc>
          <w:tcPr>
            <w:tcW w:w="9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b/>
                <w:sz w:val="14"/>
                <w:szCs w:val="14"/>
              </w:rPr>
              <w:t>岗位代码</w:t>
            </w:r>
            <w:r>
              <w:rPr>
                <w:sz w:val="14"/>
                <w:szCs w:val="14"/>
              </w:rPr>
              <w:t> </w:t>
            </w:r>
          </w:p>
        </w:tc>
        <w:tc>
          <w:tcPr>
            <w:tcW w:w="48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b/>
                <w:sz w:val="14"/>
                <w:szCs w:val="14"/>
              </w:rPr>
              <w:t>招聘专业或研究领域</w:t>
            </w:r>
            <w:r>
              <w:rPr>
                <w:sz w:val="14"/>
                <w:szCs w:val="14"/>
              </w:rPr>
              <w:t> </w:t>
            </w:r>
          </w:p>
        </w:tc>
        <w:tc>
          <w:tcPr>
            <w:tcW w:w="9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b/>
                <w:sz w:val="14"/>
                <w:szCs w:val="14"/>
              </w:rPr>
              <w:t>学位或职称</w:t>
            </w:r>
            <w:r>
              <w:rPr>
                <w:sz w:val="14"/>
                <w:szCs w:val="14"/>
              </w:rPr>
              <w:t> 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b/>
                <w:sz w:val="14"/>
                <w:szCs w:val="14"/>
              </w:rPr>
              <w:t>招聘人数</w:t>
            </w:r>
            <w:r>
              <w:rPr>
                <w:sz w:val="14"/>
                <w:szCs w:val="1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sz w:val="14"/>
                <w:szCs w:val="14"/>
              </w:rPr>
              <w:t>教学 </w:t>
            </w:r>
          </w:p>
        </w:tc>
        <w:tc>
          <w:tcPr>
            <w:tcW w:w="9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sz w:val="14"/>
                <w:szCs w:val="14"/>
                <w:lang w:val="en-US"/>
              </w:rPr>
              <w:t>201801</w:t>
            </w:r>
            <w:r>
              <w:rPr>
                <w:sz w:val="14"/>
                <w:szCs w:val="14"/>
              </w:rPr>
              <w:t> </w:t>
            </w:r>
          </w:p>
        </w:tc>
        <w:tc>
          <w:tcPr>
            <w:tcW w:w="48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sz w:val="14"/>
                <w:szCs w:val="14"/>
              </w:rPr>
              <w:t>土木工程类、统计学相关专业、大数据技术专业、计算机科学与技术类、金融学 、会计学、管理科学与工程、思想政治教育 </w:t>
            </w:r>
          </w:p>
        </w:tc>
        <w:tc>
          <w:tcPr>
            <w:tcW w:w="9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sz w:val="14"/>
                <w:szCs w:val="14"/>
              </w:rPr>
              <w:t>博士 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sz w:val="14"/>
                <w:szCs w:val="14"/>
                <w:lang w:val="en-US"/>
              </w:rPr>
              <w:t>201802</w:t>
            </w:r>
            <w:r>
              <w:rPr>
                <w:sz w:val="14"/>
                <w:szCs w:val="14"/>
              </w:rPr>
              <w:t> </w:t>
            </w:r>
          </w:p>
        </w:tc>
        <w:tc>
          <w:tcPr>
            <w:tcW w:w="48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sz w:val="14"/>
                <w:szCs w:val="14"/>
              </w:rPr>
              <w:t>生物化学与分子生物学、材料科学与工程、电器工程及其自动化专业、材料加工工程（模具方向或数控加工技术方向） </w:t>
            </w:r>
          </w:p>
        </w:tc>
        <w:tc>
          <w:tcPr>
            <w:tcW w:w="9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sz w:val="14"/>
                <w:szCs w:val="14"/>
              </w:rPr>
              <w:t>博士 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sz w:val="14"/>
                <w:szCs w:val="14"/>
                <w:lang w:val="en-US"/>
              </w:rPr>
              <w:t>201803</w:t>
            </w:r>
            <w:r>
              <w:rPr>
                <w:sz w:val="14"/>
                <w:szCs w:val="14"/>
              </w:rPr>
              <w:t> </w:t>
            </w:r>
          </w:p>
        </w:tc>
        <w:tc>
          <w:tcPr>
            <w:tcW w:w="48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sz w:val="14"/>
                <w:szCs w:val="14"/>
              </w:rPr>
              <w:t>交通运输（城市轨道交通、智能运输工程方向等）、车辆工程（铁路机车车辆方向）、轨道交通信号与控制、机械制造及自动化、农业机械化及其自动化（数控加工技术或电气控制方向） </w:t>
            </w:r>
          </w:p>
        </w:tc>
        <w:tc>
          <w:tcPr>
            <w:tcW w:w="9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sz w:val="14"/>
                <w:szCs w:val="14"/>
              </w:rPr>
              <w:t>博士 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sz w:val="14"/>
                <w:szCs w:val="14"/>
                <w:lang w:val="en-US"/>
              </w:rPr>
              <w:t>201804</w:t>
            </w:r>
            <w:r>
              <w:rPr>
                <w:sz w:val="14"/>
                <w:szCs w:val="14"/>
              </w:rPr>
              <w:t> </w:t>
            </w:r>
          </w:p>
        </w:tc>
        <w:tc>
          <w:tcPr>
            <w:tcW w:w="48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sz w:val="14"/>
                <w:szCs w:val="14"/>
              </w:rPr>
              <w:t>基础医学类、康复治疗学 、中医学 、推拿学、护理学、公共卫生 </w:t>
            </w:r>
          </w:p>
        </w:tc>
        <w:tc>
          <w:tcPr>
            <w:tcW w:w="9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sz w:val="14"/>
                <w:szCs w:val="14"/>
              </w:rPr>
              <w:t>博士 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sz w:val="14"/>
                <w:szCs w:val="14"/>
                <w:lang w:val="en-US"/>
              </w:rPr>
              <w:t>201805</w:t>
            </w:r>
            <w:r>
              <w:rPr>
                <w:sz w:val="14"/>
                <w:szCs w:val="14"/>
              </w:rPr>
              <w:t> </w:t>
            </w:r>
          </w:p>
        </w:tc>
        <w:tc>
          <w:tcPr>
            <w:tcW w:w="48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sz w:val="14"/>
                <w:szCs w:val="14"/>
              </w:rPr>
              <w:t>计算机科学与技术类、金融学 、会计学、土木工程类、管理科学与工程 </w:t>
            </w:r>
          </w:p>
        </w:tc>
        <w:tc>
          <w:tcPr>
            <w:tcW w:w="9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sz w:val="14"/>
                <w:szCs w:val="14"/>
              </w:rPr>
              <w:t>教授 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6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sz w:val="16"/>
          <w:szCs w:val="16"/>
          <w:shd w:val="clear" w:fill="FFFFFF"/>
        </w:rPr>
        <w:t>　　教授年龄在</w:t>
      </w:r>
      <w:r>
        <w:rPr>
          <w:rFonts w:hint="eastAsia" w:ascii="微软雅黑" w:hAnsi="微软雅黑" w:eastAsia="微软雅黑" w:cs="微软雅黑"/>
          <w:sz w:val="16"/>
          <w:szCs w:val="16"/>
          <w:shd w:val="clear" w:fill="FFFFFF"/>
          <w:lang w:val="en-US"/>
        </w:rPr>
        <w:t>50</w:t>
      </w:r>
      <w:r>
        <w:rPr>
          <w:rFonts w:hint="eastAsia" w:ascii="微软雅黑" w:hAnsi="微软雅黑" w:eastAsia="微软雅黑" w:cs="微软雅黑"/>
          <w:sz w:val="16"/>
          <w:szCs w:val="16"/>
          <w:shd w:val="clear" w:fill="FFFFFF"/>
        </w:rPr>
        <w:t>周岁以下；博士学位年龄在</w:t>
      </w:r>
      <w:r>
        <w:rPr>
          <w:rFonts w:hint="eastAsia" w:ascii="微软雅黑" w:hAnsi="微软雅黑" w:eastAsia="微软雅黑" w:cs="微软雅黑"/>
          <w:sz w:val="16"/>
          <w:szCs w:val="16"/>
          <w:shd w:val="clear" w:fill="FFFFFF"/>
          <w:lang w:val="en-US"/>
        </w:rPr>
        <w:t>40</w:t>
      </w:r>
      <w:r>
        <w:rPr>
          <w:rFonts w:hint="eastAsia" w:ascii="微软雅黑" w:hAnsi="微软雅黑" w:eastAsia="微软雅黑" w:cs="微软雅黑"/>
          <w:sz w:val="16"/>
          <w:szCs w:val="16"/>
          <w:shd w:val="clear" w:fill="FFFFFF"/>
        </w:rPr>
        <w:t>周岁以下。</w:t>
      </w:r>
      <w:r>
        <w:rPr>
          <w:rFonts w:hint="eastAsia" w:ascii="微软雅黑" w:hAnsi="微软雅黑" w:eastAsia="微软雅黑" w:cs="微软雅黑"/>
          <w:sz w:val="16"/>
          <w:szCs w:val="16"/>
          <w:shd w:val="clear" w:fill="FFFFFF"/>
          <w:lang w:val="en-US"/>
        </w:rPr>
        <w:t>“40</w:t>
      </w:r>
      <w:r>
        <w:rPr>
          <w:rFonts w:hint="eastAsia" w:ascii="微软雅黑" w:hAnsi="微软雅黑" w:eastAsia="微软雅黑" w:cs="微软雅黑"/>
          <w:sz w:val="16"/>
          <w:szCs w:val="16"/>
          <w:shd w:val="clear" w:fill="FFFFFF"/>
        </w:rPr>
        <w:t>周岁以下</w:t>
      </w:r>
      <w:r>
        <w:rPr>
          <w:rFonts w:hint="eastAsia" w:ascii="微软雅黑" w:hAnsi="微软雅黑" w:eastAsia="微软雅黑" w:cs="微软雅黑"/>
          <w:sz w:val="16"/>
          <w:szCs w:val="16"/>
          <w:shd w:val="clear" w:fill="FFFFFF"/>
          <w:lang w:val="en-US"/>
        </w:rPr>
        <w:t>”</w:t>
      </w:r>
      <w:r>
        <w:rPr>
          <w:rFonts w:hint="eastAsia" w:ascii="微软雅黑" w:hAnsi="微软雅黑" w:eastAsia="微软雅黑" w:cs="微软雅黑"/>
          <w:sz w:val="16"/>
          <w:szCs w:val="16"/>
          <w:shd w:val="clear" w:fill="FFFFFF"/>
        </w:rPr>
        <w:t>指</w:t>
      </w:r>
      <w:r>
        <w:rPr>
          <w:rFonts w:hint="eastAsia" w:ascii="微软雅黑" w:hAnsi="微软雅黑" w:eastAsia="微软雅黑" w:cs="微软雅黑"/>
          <w:sz w:val="16"/>
          <w:szCs w:val="16"/>
          <w:shd w:val="clear" w:fill="FFFFFF"/>
          <w:lang w:val="en-US"/>
        </w:rPr>
        <w:t>“1977</w:t>
      </w:r>
      <w:r>
        <w:rPr>
          <w:rFonts w:hint="eastAsia" w:ascii="微软雅黑" w:hAnsi="微软雅黑" w:eastAsia="微软雅黑" w:cs="微软雅黑"/>
          <w:sz w:val="16"/>
          <w:szCs w:val="16"/>
          <w:shd w:val="clear" w:fill="FFFFFF"/>
        </w:rPr>
        <w:t>年</w:t>
      </w:r>
      <w:r>
        <w:rPr>
          <w:rFonts w:hint="eastAsia" w:ascii="微软雅黑" w:hAnsi="微软雅黑" w:eastAsia="微软雅黑" w:cs="微软雅黑"/>
          <w:sz w:val="16"/>
          <w:szCs w:val="16"/>
          <w:shd w:val="clear" w:fill="FFFFFF"/>
          <w:lang w:val="en-US"/>
        </w:rPr>
        <w:t>7</w:t>
      </w:r>
      <w:r>
        <w:rPr>
          <w:rFonts w:hint="eastAsia" w:ascii="微软雅黑" w:hAnsi="微软雅黑" w:eastAsia="微软雅黑" w:cs="微软雅黑"/>
          <w:sz w:val="16"/>
          <w:szCs w:val="16"/>
          <w:shd w:val="clear" w:fill="FFFFFF"/>
        </w:rPr>
        <w:t>月</w:t>
      </w:r>
      <w:r>
        <w:rPr>
          <w:rFonts w:hint="eastAsia" w:ascii="微软雅黑" w:hAnsi="微软雅黑" w:eastAsia="微软雅黑" w:cs="微软雅黑"/>
          <w:sz w:val="16"/>
          <w:szCs w:val="16"/>
          <w:shd w:val="clear" w:fill="FFFFFF"/>
          <w:lang w:val="en-US"/>
        </w:rPr>
        <w:t>31</w:t>
      </w:r>
      <w:r>
        <w:rPr>
          <w:rFonts w:hint="eastAsia" w:ascii="微软雅黑" w:hAnsi="微软雅黑" w:eastAsia="微软雅黑" w:cs="微软雅黑"/>
          <w:sz w:val="16"/>
          <w:szCs w:val="16"/>
          <w:shd w:val="clear" w:fill="FFFFFF"/>
        </w:rPr>
        <w:t>日以后出生</w:t>
      </w:r>
      <w:r>
        <w:rPr>
          <w:rFonts w:hint="eastAsia" w:ascii="微软雅黑" w:hAnsi="微软雅黑" w:eastAsia="微软雅黑" w:cs="微软雅黑"/>
          <w:sz w:val="16"/>
          <w:szCs w:val="16"/>
          <w:shd w:val="clear" w:fill="FFFFFF"/>
          <w:lang w:val="en-US"/>
        </w:rPr>
        <w:t>”</w:t>
      </w:r>
      <w:r>
        <w:rPr>
          <w:rFonts w:hint="eastAsia" w:ascii="微软雅黑" w:hAnsi="微软雅黑" w:eastAsia="微软雅黑" w:cs="微软雅黑"/>
          <w:sz w:val="16"/>
          <w:szCs w:val="16"/>
          <w:shd w:val="clear" w:fill="FFFFFF"/>
        </w:rPr>
        <w:t>，其他年龄条件以此类推。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30052"/>
    <w:rsid w:val="6D535020"/>
    <w:rsid w:val="7333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00"/>
      <w:u w:val="none"/>
    </w:rPr>
  </w:style>
  <w:style w:type="character" w:styleId="7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2018-08-01T04:25:00Z</dcterms:created>
  <dc:creator>武大娟</dc:creator>
  <cp:lastModifiedBy>武大娟</cp:lastModifiedBy>
  <dcterms:modified xsi:type="dcterms:W3CDTF">2018-08-01T04:26:10Z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