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A" w:rsidRPr="00FB1A32" w:rsidRDefault="00F45C36" w:rsidP="00BD24C4">
      <w:pPr>
        <w:spacing w:line="520" w:lineRule="exact"/>
        <w:jc w:val="center"/>
        <w:rPr>
          <w:b/>
          <w:sz w:val="44"/>
          <w:szCs w:val="44"/>
        </w:rPr>
      </w:pPr>
      <w:r w:rsidRPr="00FB1A32">
        <w:rPr>
          <w:rFonts w:hint="eastAsia"/>
          <w:b/>
          <w:sz w:val="44"/>
          <w:szCs w:val="44"/>
        </w:rPr>
        <w:t>泰安市岱岳区岳峰小学高铁校区（望岳小学）</w:t>
      </w:r>
    </w:p>
    <w:p w:rsidR="002001DA" w:rsidRPr="00FB1A32" w:rsidRDefault="00F45C36" w:rsidP="00BD24C4">
      <w:pPr>
        <w:spacing w:line="520" w:lineRule="exact"/>
        <w:jc w:val="center"/>
        <w:rPr>
          <w:b/>
          <w:sz w:val="44"/>
          <w:szCs w:val="44"/>
        </w:rPr>
      </w:pPr>
      <w:r w:rsidRPr="00FB1A32">
        <w:rPr>
          <w:rFonts w:hint="eastAsia"/>
          <w:b/>
          <w:sz w:val="44"/>
          <w:szCs w:val="44"/>
        </w:rPr>
        <w:t>教师招聘公告</w:t>
      </w:r>
    </w:p>
    <w:p w:rsidR="002001DA" w:rsidRDefault="002001DA" w:rsidP="00BD24C4">
      <w:pPr>
        <w:spacing w:line="520" w:lineRule="exact"/>
        <w:rPr>
          <w:sz w:val="28"/>
        </w:rPr>
      </w:pP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岳峰小学高铁校区始建于2017年8月，现命名为望岳小学。学校占地面积32.76亩，建筑面积2.1万平方米，设计规模30个教学班，可容纳在校学生1350人。学校是隶属岱岳区教育局管理的区直学校，由岳峰小学一体化管理。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学校秉承“山高人为峰”的人本教育思想，围绕“让每一个生命挺拔如峰”的育人目标，实施“峰文化品牌+高铁速度”的发展思路，精准规划学校发展路径，提供适合每一个孩子的教育，努力培养“品体如岳，才智如峰”的岳峰学子</w:t>
      </w:r>
      <w:r w:rsidR="002250F6">
        <w:rPr>
          <w:rFonts w:ascii="仿宋_GB2312" w:eastAsia="仿宋_GB2312" w:hAnsi="仿宋" w:hint="eastAsia"/>
          <w:sz w:val="32"/>
          <w:szCs w:val="32"/>
        </w:rPr>
        <w:t>，</w:t>
      </w:r>
      <w:r w:rsidRPr="00FB1A32">
        <w:rPr>
          <w:rFonts w:ascii="仿宋_GB2312" w:eastAsia="仿宋_GB2312" w:hAnsi="仿宋" w:hint="eastAsia"/>
          <w:sz w:val="32"/>
          <w:szCs w:val="32"/>
        </w:rPr>
        <w:t>得到广大家长和社会各界的高度认可。</w:t>
      </w:r>
    </w:p>
    <w:p w:rsidR="002001DA" w:rsidRPr="00FB1A32" w:rsidRDefault="00BD24C4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</w:t>
      </w:r>
      <w:r w:rsidR="00F45C36" w:rsidRPr="00FB1A32">
        <w:rPr>
          <w:rFonts w:ascii="仿宋_GB2312" w:eastAsia="仿宋_GB2312" w:hAnsi="仿宋" w:hint="eastAsia"/>
          <w:sz w:val="32"/>
          <w:szCs w:val="32"/>
        </w:rPr>
        <w:t>实现学校教育的优质化、精品化发展，现招聘精英教师及优秀高校毕业生。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B1A32">
        <w:rPr>
          <w:rFonts w:ascii="黑体" w:eastAsia="黑体" w:hAnsi="黑体" w:hint="eastAsia"/>
          <w:sz w:val="32"/>
          <w:szCs w:val="32"/>
        </w:rPr>
        <w:t>一、招聘计划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语文5人、数学</w:t>
      </w:r>
      <w:r w:rsidR="00CA5CB5" w:rsidRPr="00FB1A32">
        <w:rPr>
          <w:rFonts w:ascii="仿宋_GB2312" w:eastAsia="仿宋_GB2312" w:hAnsi="仿宋" w:hint="eastAsia"/>
          <w:sz w:val="32"/>
          <w:szCs w:val="32"/>
        </w:rPr>
        <w:t>5</w:t>
      </w:r>
      <w:r w:rsidRPr="00FB1A32">
        <w:rPr>
          <w:rFonts w:ascii="仿宋_GB2312" w:eastAsia="仿宋_GB2312" w:hAnsi="仿宋" w:hint="eastAsia"/>
          <w:sz w:val="32"/>
          <w:szCs w:val="32"/>
        </w:rPr>
        <w:t>人、英语1人、音乐2人、体育5人、美术1人</w:t>
      </w:r>
      <w:bookmarkStart w:id="0" w:name="_GoBack"/>
      <w:bookmarkEnd w:id="0"/>
      <w:r w:rsidR="00EF6AD0">
        <w:rPr>
          <w:rFonts w:ascii="仿宋_GB2312" w:eastAsia="仿宋_GB2312" w:hAnsi="仿宋" w:hint="eastAsia"/>
          <w:sz w:val="32"/>
          <w:szCs w:val="32"/>
        </w:rPr>
        <w:t>。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B1A32">
        <w:rPr>
          <w:rFonts w:ascii="黑体" w:eastAsia="黑体" w:hAnsi="黑体" w:hint="eastAsia"/>
          <w:sz w:val="32"/>
          <w:szCs w:val="32"/>
        </w:rPr>
        <w:t>二、招聘对象</w:t>
      </w:r>
    </w:p>
    <w:p w:rsidR="002001DA" w:rsidRPr="002346CA" w:rsidRDefault="00F45C36" w:rsidP="00417B96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2346CA">
        <w:rPr>
          <w:rFonts w:ascii="楷体_GB2312" w:eastAsia="楷体_GB2312" w:hAnsi="仿宋" w:hint="eastAsia"/>
          <w:sz w:val="32"/>
          <w:szCs w:val="32"/>
        </w:rPr>
        <w:t>（一）招聘范围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1.具有全日制本科及以上学历、学士及以上学位的普通高等院校毕业生。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2.具有相关工作经历的优秀教师。</w:t>
      </w:r>
    </w:p>
    <w:p w:rsidR="002001DA" w:rsidRPr="002346CA" w:rsidRDefault="00F45C36" w:rsidP="00417B96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2346CA">
        <w:rPr>
          <w:rFonts w:ascii="楷体_GB2312" w:eastAsia="楷体_GB2312" w:hAnsi="仿宋" w:hint="eastAsia"/>
          <w:sz w:val="32"/>
          <w:szCs w:val="32"/>
        </w:rPr>
        <w:t>（二）基本条件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1.</w:t>
      </w:r>
      <w:r w:rsidR="002346CA">
        <w:rPr>
          <w:rFonts w:ascii="仿宋_GB2312" w:eastAsia="仿宋_GB2312" w:hAnsi="仿宋" w:hint="eastAsia"/>
          <w:sz w:val="32"/>
          <w:szCs w:val="32"/>
        </w:rPr>
        <w:t>具有良好的教师职业道德，</w:t>
      </w:r>
      <w:r w:rsidRPr="00FB1A32">
        <w:rPr>
          <w:rFonts w:ascii="仿宋_GB2312" w:eastAsia="仿宋_GB2312" w:hAnsi="仿宋" w:hint="eastAsia"/>
          <w:sz w:val="32"/>
          <w:szCs w:val="32"/>
        </w:rPr>
        <w:t>热爱教育、身心健康、品行端正、乐于奉献、善于协作，无违法乱纪行为。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lastRenderedPageBreak/>
        <w:t>2.具备与招聘岗位要求相适应的学历、学位、专业和教师资格证书，与应聘职位相符的普通话证书。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3.熟悉计算机办公软件运用。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B1A32">
        <w:rPr>
          <w:rFonts w:ascii="黑体" w:eastAsia="黑体" w:hAnsi="黑体" w:hint="eastAsia"/>
          <w:sz w:val="32"/>
          <w:szCs w:val="32"/>
        </w:rPr>
        <w:t>三、招聘程序</w:t>
      </w:r>
    </w:p>
    <w:p w:rsidR="002001DA" w:rsidRPr="001138DD" w:rsidRDefault="001138DD" w:rsidP="00417B96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</w:t>
      </w:r>
      <w:r w:rsidR="00F45C36" w:rsidRPr="001138DD">
        <w:rPr>
          <w:rFonts w:ascii="楷体_GB2312" w:eastAsia="楷体_GB2312" w:hAnsi="仿宋" w:hint="eastAsia"/>
          <w:sz w:val="32"/>
          <w:szCs w:val="32"/>
        </w:rPr>
        <w:t>报名时间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自本招聘公告公布之日起至8月2</w:t>
      </w:r>
      <w:r w:rsidR="001138DD">
        <w:rPr>
          <w:rFonts w:ascii="仿宋_GB2312" w:eastAsia="仿宋_GB2312" w:hAnsi="仿宋" w:hint="eastAsia"/>
          <w:sz w:val="32"/>
          <w:szCs w:val="32"/>
        </w:rPr>
        <w:t>8</w:t>
      </w:r>
      <w:r w:rsidRPr="00FB1A32">
        <w:rPr>
          <w:rFonts w:ascii="仿宋_GB2312" w:eastAsia="仿宋_GB2312" w:hAnsi="仿宋" w:hint="eastAsia"/>
          <w:sz w:val="32"/>
          <w:szCs w:val="32"/>
        </w:rPr>
        <w:t>日下午5点止。</w:t>
      </w:r>
    </w:p>
    <w:p w:rsidR="002001DA" w:rsidRPr="001138DD" w:rsidRDefault="001138DD" w:rsidP="00417B96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138DD">
        <w:rPr>
          <w:rFonts w:ascii="楷体_GB2312" w:eastAsia="楷体_GB2312" w:hAnsi="仿宋" w:hint="eastAsia"/>
          <w:sz w:val="32"/>
          <w:szCs w:val="32"/>
        </w:rPr>
        <w:t>（二）</w:t>
      </w:r>
      <w:r w:rsidR="00F45C36" w:rsidRPr="001138DD">
        <w:rPr>
          <w:rFonts w:ascii="楷体_GB2312" w:eastAsia="楷体_GB2312" w:hAnsi="仿宋" w:hint="eastAsia"/>
          <w:sz w:val="32"/>
          <w:szCs w:val="32"/>
        </w:rPr>
        <w:t>报名方式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采取个人简历投递方式。应聘者登陆泰安市岱岳区岳峰小学网站（www.tayfxx.cn）下载并填写个人简历，发送至tayfrs@163.com。</w:t>
      </w:r>
    </w:p>
    <w:p w:rsidR="002001DA" w:rsidRPr="001138DD" w:rsidRDefault="001138DD" w:rsidP="00417B96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138DD">
        <w:rPr>
          <w:rFonts w:ascii="楷体_GB2312" w:eastAsia="楷体_GB2312" w:hAnsi="仿宋" w:hint="eastAsia"/>
          <w:sz w:val="32"/>
          <w:szCs w:val="32"/>
        </w:rPr>
        <w:t>（三）</w:t>
      </w:r>
      <w:r w:rsidR="00F45C36" w:rsidRPr="001138DD">
        <w:rPr>
          <w:rFonts w:ascii="楷体_GB2312" w:eastAsia="楷体_GB2312" w:hAnsi="仿宋" w:hint="eastAsia"/>
          <w:sz w:val="32"/>
          <w:szCs w:val="32"/>
        </w:rPr>
        <w:t>资格审查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资格审查贯穿招聘全过程。学校领导小组将对应聘者信息进行全面审查，应聘者要对填报信息的真实性、准确性负责，填报虚假信息的，一经查实立即取消招聘资格。</w:t>
      </w:r>
    </w:p>
    <w:p w:rsidR="002001DA" w:rsidRPr="001138DD" w:rsidRDefault="001138DD" w:rsidP="00417B96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138DD">
        <w:rPr>
          <w:rFonts w:ascii="楷体_GB2312" w:eastAsia="楷体_GB2312" w:hAnsi="仿宋" w:hint="eastAsia"/>
          <w:sz w:val="32"/>
          <w:szCs w:val="32"/>
        </w:rPr>
        <w:t>（四）</w:t>
      </w:r>
      <w:r w:rsidR="00F45C36" w:rsidRPr="001138DD">
        <w:rPr>
          <w:rFonts w:ascii="楷体_GB2312" w:eastAsia="楷体_GB2312" w:hAnsi="仿宋" w:hint="eastAsia"/>
          <w:sz w:val="32"/>
          <w:szCs w:val="32"/>
        </w:rPr>
        <w:t>面试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应聘者资格审查通过后参加面试。时间、地点另行通知。应聘者报名时所留联系电话要保持畅通。面试通过一经录用按学年签订聘用合同。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B1A32">
        <w:rPr>
          <w:rFonts w:ascii="黑体" w:eastAsia="黑体" w:hAnsi="黑体" w:hint="eastAsia"/>
          <w:sz w:val="32"/>
          <w:szCs w:val="32"/>
        </w:rPr>
        <w:t>四、薪酬待遇</w:t>
      </w:r>
    </w:p>
    <w:p w:rsidR="002001DA" w:rsidRPr="00FB1A32" w:rsidRDefault="00F45C36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1A32">
        <w:rPr>
          <w:rFonts w:ascii="仿宋_GB2312" w:eastAsia="仿宋_GB2312" w:hAnsi="仿宋" w:hint="eastAsia"/>
          <w:sz w:val="32"/>
          <w:szCs w:val="32"/>
        </w:rPr>
        <w:t>本着同工同酬的原则，薪酬</w:t>
      </w:r>
      <w:r w:rsidR="008C3347" w:rsidRPr="00FB1A32">
        <w:rPr>
          <w:rFonts w:ascii="仿宋_GB2312" w:eastAsia="仿宋_GB2312" w:hAnsi="仿宋" w:hint="eastAsia"/>
          <w:sz w:val="32"/>
          <w:szCs w:val="32"/>
        </w:rPr>
        <w:t>相当于</w:t>
      </w:r>
      <w:r w:rsidRPr="00FB1A32">
        <w:rPr>
          <w:rFonts w:ascii="仿宋_GB2312" w:eastAsia="仿宋_GB2312" w:hAnsi="仿宋" w:hint="eastAsia"/>
          <w:sz w:val="32"/>
          <w:szCs w:val="32"/>
        </w:rPr>
        <w:t>同级别在职教师，按照基本工资加绩效考核两部分进行发放。</w:t>
      </w:r>
    </w:p>
    <w:p w:rsidR="002001DA" w:rsidRPr="001138DD" w:rsidRDefault="00F45C36" w:rsidP="00417B9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38DD">
        <w:rPr>
          <w:rFonts w:ascii="黑体" w:eastAsia="黑体" w:hAnsi="黑体" w:hint="eastAsia"/>
          <w:sz w:val="32"/>
          <w:szCs w:val="32"/>
        </w:rPr>
        <w:t>五、本公告由学校教师招聘领导小组负责解释。</w:t>
      </w:r>
    </w:p>
    <w:p w:rsidR="002001DA" w:rsidRPr="00FB1A32" w:rsidRDefault="002001DA" w:rsidP="00417B9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001DA" w:rsidRPr="00FB1A32" w:rsidRDefault="00FB1A32" w:rsidP="00417B96">
      <w:p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</w:t>
      </w:r>
      <w:r w:rsidR="00F45C36" w:rsidRPr="00FB1A32">
        <w:rPr>
          <w:rFonts w:ascii="仿宋_GB2312" w:eastAsia="仿宋_GB2312" w:hAnsi="仿宋" w:hint="eastAsia"/>
          <w:sz w:val="32"/>
          <w:szCs w:val="32"/>
        </w:rPr>
        <w:t>泰安市岱岳区岳峰小学高铁校区</w:t>
      </w:r>
    </w:p>
    <w:p w:rsidR="00FB1A32" w:rsidRPr="00417B96" w:rsidRDefault="00FB1A32" w:rsidP="00417B96">
      <w:p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</w:t>
      </w:r>
      <w:r w:rsidR="00F45C36" w:rsidRPr="00FB1A32">
        <w:rPr>
          <w:rFonts w:ascii="仿宋_GB2312" w:eastAsia="仿宋_GB2312" w:hAnsi="仿宋" w:hint="eastAsia"/>
          <w:sz w:val="32"/>
          <w:szCs w:val="32"/>
        </w:rPr>
        <w:t>2018年8月2</w:t>
      </w:r>
      <w:r w:rsidR="001138DD">
        <w:rPr>
          <w:rFonts w:ascii="仿宋_GB2312" w:eastAsia="仿宋_GB2312" w:hAnsi="仿宋" w:hint="eastAsia"/>
          <w:sz w:val="32"/>
          <w:szCs w:val="32"/>
        </w:rPr>
        <w:t>7</w:t>
      </w:r>
      <w:r w:rsidR="00F45C36" w:rsidRPr="00FB1A32">
        <w:rPr>
          <w:rFonts w:ascii="仿宋_GB2312" w:eastAsia="仿宋_GB2312" w:hAnsi="仿宋" w:hint="eastAsia"/>
          <w:sz w:val="32"/>
          <w:szCs w:val="32"/>
        </w:rPr>
        <w:t>日</w:t>
      </w:r>
    </w:p>
    <w:p w:rsidR="002001DA" w:rsidRDefault="00F45C3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泰安市岱岳区岳峰小学高铁校区（望岳小学）</w:t>
      </w:r>
    </w:p>
    <w:p w:rsidR="002001DA" w:rsidRDefault="00F45C36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招聘教师个人简历表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050"/>
        <w:gridCol w:w="25"/>
        <w:gridCol w:w="179"/>
        <w:gridCol w:w="1206"/>
        <w:gridCol w:w="1215"/>
        <w:gridCol w:w="944"/>
        <w:gridCol w:w="400"/>
        <w:gridCol w:w="25"/>
        <w:gridCol w:w="470"/>
        <w:gridCol w:w="806"/>
        <w:gridCol w:w="40"/>
        <w:gridCol w:w="1944"/>
      </w:tblGrid>
      <w:tr w:rsidR="002001DA">
        <w:trPr>
          <w:trHeight w:val="77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照片</w:t>
            </w:r>
          </w:p>
        </w:tc>
      </w:tr>
      <w:tr w:rsidR="002001DA">
        <w:trPr>
          <w:trHeight w:val="65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001DA">
        <w:trPr>
          <w:trHeight w:val="69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证号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求职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外语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婚姻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工作或学习经历</w:t>
            </w:r>
          </w:p>
        </w:tc>
      </w:tr>
      <w:tr w:rsidR="002001DA">
        <w:trPr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学校或工作单位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专业或任教学科</w:t>
            </w:r>
          </w:p>
        </w:tc>
      </w:tr>
      <w:tr w:rsidR="002001DA">
        <w:trPr>
          <w:trHeight w:val="353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001DA">
        <w:trPr>
          <w:trHeight w:val="576"/>
          <w:jc w:val="center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个人获奖情况（选取两项）</w:t>
            </w:r>
          </w:p>
        </w:tc>
      </w:tr>
      <w:tr w:rsidR="002001DA">
        <w:trPr>
          <w:trHeight w:val="525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ind w:left="1" w:firstLineChars="8" w:firstLine="1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荣誉名称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颁奖单位</w:t>
            </w:r>
          </w:p>
        </w:tc>
      </w:tr>
      <w:tr w:rsidR="002001DA">
        <w:trPr>
          <w:trHeight w:val="525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trHeight w:val="510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001DA">
        <w:trPr>
          <w:trHeight w:val="699"/>
          <w:jc w:val="center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个人简介（专业特长、兴趣等）</w:t>
            </w:r>
          </w:p>
          <w:p w:rsidR="002001DA" w:rsidRDefault="002001DA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001DA" w:rsidRDefault="002001DA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001DA" w:rsidRDefault="002001DA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001DA" w:rsidRDefault="002001DA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001DA" w:rsidRDefault="002001DA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2001DA" w:rsidRDefault="00F45C36">
      <w:pPr>
        <w:pStyle w:val="1"/>
        <w:ind w:firstLineChars="0" w:firstLine="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1、学历证书、普通话证书、教师资格证书、获奖证书等请拍图片列在后页。</w:t>
      </w:r>
    </w:p>
    <w:p w:rsidR="002001DA" w:rsidRDefault="00F45C36">
      <w:pPr>
        <w:pStyle w:val="1"/>
        <w:ind w:firstLineChars="0" w:firstLine="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2、此表</w:t>
      </w:r>
      <w:hyperlink r:id="rId6" w:history="1">
        <w:r>
          <w:rPr>
            <w:rStyle w:val="a6"/>
            <w:rFonts w:ascii="宋体" w:hAnsi="宋体" w:hint="eastAsia"/>
            <w:b/>
            <w:sz w:val="24"/>
            <w:szCs w:val="24"/>
          </w:rPr>
          <w:t>以</w:t>
        </w:r>
        <w:r>
          <w:rPr>
            <w:rStyle w:val="a6"/>
            <w:rFonts w:ascii="宋体" w:hAnsi="宋体"/>
            <w:b/>
            <w:sz w:val="24"/>
            <w:szCs w:val="24"/>
          </w:rPr>
          <w:t>word</w:t>
        </w:r>
        <w:r>
          <w:rPr>
            <w:rStyle w:val="a6"/>
            <w:rFonts w:ascii="宋体" w:hAnsi="宋体" w:hint="eastAsia"/>
            <w:b/>
            <w:sz w:val="24"/>
            <w:szCs w:val="24"/>
          </w:rPr>
          <w:t>文档的形式发送至tayfrs</w:t>
        </w:r>
        <w:r>
          <w:rPr>
            <w:rStyle w:val="a6"/>
            <w:rFonts w:ascii="宋体" w:hAnsi="宋体"/>
            <w:b/>
            <w:sz w:val="24"/>
            <w:szCs w:val="24"/>
          </w:rPr>
          <w:t>@163.com</w:t>
        </w:r>
      </w:hyperlink>
    </w:p>
    <w:sectPr w:rsidR="002001DA" w:rsidSect="00690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9C" w:rsidRDefault="00807D9C" w:rsidP="00812413">
      <w:r>
        <w:separator/>
      </w:r>
    </w:p>
  </w:endnote>
  <w:endnote w:type="continuationSeparator" w:id="1">
    <w:p w:rsidR="00807D9C" w:rsidRDefault="00807D9C" w:rsidP="0081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9C" w:rsidRDefault="00807D9C" w:rsidP="00812413">
      <w:r>
        <w:separator/>
      </w:r>
    </w:p>
  </w:footnote>
  <w:footnote w:type="continuationSeparator" w:id="1">
    <w:p w:rsidR="00807D9C" w:rsidRDefault="00807D9C" w:rsidP="00812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DA"/>
    <w:rsid w:val="001138DD"/>
    <w:rsid w:val="002001DA"/>
    <w:rsid w:val="002250F6"/>
    <w:rsid w:val="002346CA"/>
    <w:rsid w:val="00374B06"/>
    <w:rsid w:val="00417B96"/>
    <w:rsid w:val="00690469"/>
    <w:rsid w:val="006E5DDA"/>
    <w:rsid w:val="006F2223"/>
    <w:rsid w:val="007F0E5D"/>
    <w:rsid w:val="00807D9C"/>
    <w:rsid w:val="00812413"/>
    <w:rsid w:val="00814A20"/>
    <w:rsid w:val="008C3347"/>
    <w:rsid w:val="00A3526E"/>
    <w:rsid w:val="00B116B8"/>
    <w:rsid w:val="00BD24C4"/>
    <w:rsid w:val="00C253D2"/>
    <w:rsid w:val="00CA5CB5"/>
    <w:rsid w:val="00E32078"/>
    <w:rsid w:val="00E33B7A"/>
    <w:rsid w:val="00EF6AD0"/>
    <w:rsid w:val="00F45C36"/>
    <w:rsid w:val="00F85E4B"/>
    <w:rsid w:val="00FB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0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469"/>
    <w:rPr>
      <w:sz w:val="18"/>
      <w:szCs w:val="18"/>
    </w:rPr>
  </w:style>
  <w:style w:type="paragraph" w:styleId="a4">
    <w:name w:val="footer"/>
    <w:basedOn w:val="a"/>
    <w:link w:val="Char0"/>
    <w:uiPriority w:val="99"/>
    <w:rsid w:val="00690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46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69046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rsid w:val="00690469"/>
  </w:style>
  <w:style w:type="character" w:styleId="a6">
    <w:name w:val="Hyperlink"/>
    <w:rsid w:val="00690469"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rsid w:val="00690469"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pPr>
      <w:ind w:leftChars="2500" w:left="100"/>
    </w:pPr>
  </w:style>
  <w:style w:type="character" w:customStyle="1" w:styleId="Char1">
    <w:name w:val="日期 Char"/>
    <w:basedOn w:val="a0"/>
    <w:link w:val="a5"/>
    <w:uiPriority w:val="99"/>
  </w:style>
  <w:style w:type="character" w:styleId="a6">
    <w:name w:val="Hyperlink"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97;word&#25991;&#26723;&#30340;&#24418;&#24335;&#21457;&#36865;&#33267;tayfr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yufengxiaoxue</dc:creator>
  <cp:lastModifiedBy>dreamsummit</cp:lastModifiedBy>
  <cp:revision>44</cp:revision>
  <dcterms:created xsi:type="dcterms:W3CDTF">2018-08-25T05:20:00Z</dcterms:created>
  <dcterms:modified xsi:type="dcterms:W3CDTF">2018-08-27T03:08:00Z</dcterms:modified>
</cp:coreProperties>
</file>