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120" w:afterAutospacing="0" w:line="18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1529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28"/>
          <w:szCs w:val="28"/>
          <w:bdr w:val="none" w:color="auto" w:sz="0" w:space="0"/>
          <w:shd w:val="clear" w:fill="FFFFFF"/>
        </w:rPr>
        <w:t>上海海洋大学拟录用人员公示（2018年第11批）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0F3F6"/>
          <w:lang w:val="en-US" w:eastAsia="zh-CN" w:bidi="ar"/>
        </w:rPr>
        <w:t>发布时间：2018-10-12 11:11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rPr>
          <w:color w:val="333333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       我单位根据《事业单位公开招聘人员暂行办法》（沪人社专发〔2009〕45号）的要求，拟录用以下   1  位同志，现将有关情况予以公示。公示期间，如有异议，请通过以下方式反映。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rPr>
          <w:color w:val="333333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rPr>
          <w:color w:val="333333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tbl>
      <w:tblPr>
        <w:tblW w:w="14148" w:type="dxa"/>
        <w:jc w:val="center"/>
        <w:tblInd w:w="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068"/>
        <w:gridCol w:w="822"/>
        <w:gridCol w:w="1562"/>
        <w:gridCol w:w="1544"/>
        <w:gridCol w:w="1387"/>
        <w:gridCol w:w="1177"/>
        <w:gridCol w:w="1177"/>
        <w:gridCol w:w="2368"/>
        <w:gridCol w:w="2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_5b8b_4f53" w:hAnsi="_5b8b_4f53" w:eastAsia="_5b8b_4f53" w:cs="_5b8b_4f53"/>
                <w:b/>
                <w:caps w:val="0"/>
                <w:color w:val="333333"/>
                <w:spacing w:val="0"/>
                <w:bdr w:val="none" w:color="auto" w:sz="0" w:space="0"/>
              </w:rPr>
              <w:t>序号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_5b8b_4f53" w:hAnsi="_5b8b_4f53" w:eastAsia="_5b8b_4f53" w:cs="_5b8b_4f53"/>
                <w:b/>
                <w:caps w:val="0"/>
                <w:color w:val="333333"/>
                <w:spacing w:val="0"/>
                <w:bdr w:val="none" w:color="auto" w:sz="0" w:space="0"/>
              </w:rPr>
              <w:t>姓名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_5b8b_4f53" w:hAnsi="_5b8b_4f53" w:eastAsia="_5b8b_4f53" w:cs="_5b8b_4f53"/>
                <w:b/>
                <w:caps w:val="0"/>
                <w:color w:val="333333"/>
                <w:spacing w:val="0"/>
                <w:bdr w:val="none" w:color="auto" w:sz="0" w:space="0"/>
              </w:rPr>
              <w:t>性别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_5b8b_4f53" w:hAnsi="_5b8b_4f53" w:eastAsia="_5b8b_4f53" w:cs="_5b8b_4f53"/>
                <w:b/>
                <w:caps w:val="0"/>
                <w:color w:val="333333"/>
                <w:spacing w:val="0"/>
                <w:bdr w:val="none" w:color="auto" w:sz="0" w:space="0"/>
              </w:rPr>
              <w:t>拟聘单位</w:t>
            </w:r>
          </w:p>
        </w:tc>
        <w:tc>
          <w:tcPr>
            <w:tcW w:w="1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_5b8b_4f53" w:hAnsi="_5b8b_4f53" w:eastAsia="_5b8b_4f53" w:cs="_5b8b_4f53"/>
                <w:b/>
                <w:caps w:val="0"/>
                <w:color w:val="333333"/>
                <w:spacing w:val="0"/>
                <w:bdr w:val="none" w:color="auto" w:sz="0" w:space="0"/>
              </w:rPr>
              <w:t>拟聘岗位</w:t>
            </w:r>
          </w:p>
        </w:tc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_5b8b_4f53" w:hAnsi="_5b8b_4f53" w:eastAsia="_5b8b_4f53" w:cs="_5b8b_4f53"/>
                <w:b/>
                <w:caps w:val="0"/>
                <w:color w:val="333333"/>
                <w:spacing w:val="0"/>
                <w:bdr w:val="none" w:color="auto" w:sz="0" w:space="0"/>
              </w:rPr>
              <w:t>单位上级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_5b8b_4f53" w:hAnsi="_5b8b_4f53" w:eastAsia="_5b8b_4f53" w:cs="_5b8b_4f53"/>
                <w:b/>
                <w:caps w:val="0"/>
                <w:color w:val="333333"/>
                <w:spacing w:val="0"/>
                <w:bdr w:val="none" w:color="auto" w:sz="0" w:space="0"/>
              </w:rPr>
              <w:t>主管部门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_5b8b_4f53" w:hAnsi="_5b8b_4f53" w:eastAsia="_5b8b_4f53" w:cs="_5b8b_4f53"/>
                <w:b/>
                <w:caps w:val="0"/>
                <w:color w:val="333333"/>
                <w:spacing w:val="0"/>
                <w:bdr w:val="none" w:color="auto" w:sz="0" w:space="0"/>
              </w:rPr>
              <w:t>最高学历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_5b8b_4f53" w:hAnsi="_5b8b_4f53" w:eastAsia="_5b8b_4f53" w:cs="_5b8b_4f53"/>
                <w:b/>
                <w:caps w:val="0"/>
                <w:color w:val="333333"/>
                <w:spacing w:val="0"/>
                <w:bdr w:val="none" w:color="auto" w:sz="0" w:space="0"/>
              </w:rPr>
              <w:t>最高学位</w:t>
            </w:r>
          </w:p>
        </w:tc>
        <w:tc>
          <w:tcPr>
            <w:tcW w:w="2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_5b8b_4f53" w:hAnsi="_5b8b_4f53" w:eastAsia="_5b8b_4f53" w:cs="_5b8b_4f53"/>
                <w:b/>
                <w:caps w:val="0"/>
                <w:color w:val="333333"/>
                <w:spacing w:val="0"/>
                <w:bdr w:val="none" w:color="auto" w:sz="0" w:space="0"/>
              </w:rPr>
              <w:t>毕业学校或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_5b8b_4f53" w:hAnsi="_5b8b_4f53" w:eastAsia="_5b8b_4f53" w:cs="_5b8b_4f53"/>
                <w:b/>
                <w:caps w:val="0"/>
                <w:color w:val="333333"/>
                <w:spacing w:val="0"/>
                <w:bdr w:val="none" w:color="auto" w:sz="0" w:space="0"/>
              </w:rPr>
              <w:t>原工作单位</w:t>
            </w:r>
          </w:p>
        </w:tc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_5b8b_4f53" w:hAnsi="_5b8b_4f53" w:eastAsia="_5b8b_4f53" w:cs="_5b8b_4f53"/>
                <w:b/>
                <w:caps w:val="0"/>
                <w:color w:val="333333"/>
                <w:spacing w:val="0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bdr w:val="none" w:color="auto" w:sz="0" w:space="0"/>
              </w:rPr>
              <w:t>1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刘乔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bdr w:val="none" w:color="auto" w:sz="0" w:space="0"/>
              </w:rPr>
              <w:t>女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bdr w:val="none" w:color="auto" w:sz="0" w:space="0"/>
              </w:rPr>
              <w:t>上海海洋大学</w:t>
            </w:r>
          </w:p>
        </w:tc>
        <w:tc>
          <w:tcPr>
            <w:tcW w:w="1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bdr w:val="none" w:color="auto" w:sz="0" w:space="0"/>
              </w:rPr>
              <w:t>教学科研</w:t>
            </w:r>
          </w:p>
        </w:tc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bdr w:val="none" w:color="auto" w:sz="0" w:space="0"/>
              </w:rPr>
              <w:t>上海市教育委员会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bdr w:val="none" w:color="auto" w:sz="0" w:space="0"/>
              </w:rPr>
              <w:t>研究生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bdr w:val="none" w:color="auto" w:sz="0" w:space="0"/>
              </w:rPr>
              <w:t>博士</w:t>
            </w:r>
          </w:p>
        </w:tc>
        <w:tc>
          <w:tcPr>
            <w:tcW w:w="2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bdr w:val="none" w:color="auto" w:sz="0" w:space="0"/>
              </w:rPr>
              <w:t>哈尔滨理工大学</w:t>
            </w:r>
          </w:p>
        </w:tc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_5b8b_4f53" w:hAnsi="_5b8b_4f53" w:eastAsia="_5b8b_4f53" w:cs="_5b8b_4f53"/>
                <w:caps w:val="0"/>
                <w:color w:val="333333"/>
                <w:spacing w:val="0"/>
                <w:bdr w:val="none" w:color="auto" w:sz="0" w:space="0"/>
              </w:rPr>
              <w:t>优秀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rPr>
          <w:color w:val="333333"/>
        </w:rPr>
      </w:pPr>
      <w:r>
        <w:rPr>
          <w:rFonts w:ascii="Calibri" w:hAnsi="Calibri" w:eastAsia="微软雅黑" w:cs="Calibri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rPr>
          <w:color w:val="333333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       监督（举报）电话：61908138</w:t>
      </w: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       公示时间：2018年10月12日—2018年10月19日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rPr>
          <w:color w:val="333333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rPr>
          <w:color w:val="333333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jc w:val="right"/>
        <w:rPr>
          <w:color w:val="333333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公示单位（部门）：上海海洋大学</w:t>
      </w: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2018年10月12日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92369"/>
    <w:rsid w:val="0BA9236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2018-10-13T01:45:00Z</dcterms:created>
  <dc:creator>武大娟</dc:creator>
  <cp:lastModifiedBy>武大娟</cp:lastModifiedBy>
  <dcterms:modified xsi:type="dcterms:W3CDTF">2018-10-13T01:45:33Z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